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AD2" w:rsidRPr="003577AD" w:rsidRDefault="002D5AD2" w:rsidP="00FE2DF3">
      <w:pPr>
        <w:tabs>
          <w:tab w:val="left" w:pos="-600"/>
        </w:tabs>
        <w:spacing w:after="0" w:line="240" w:lineRule="auto"/>
        <w:ind w:right="0" w:firstLine="0"/>
        <w:rPr>
          <w:b/>
          <w:color w:val="auto"/>
          <w:szCs w:val="24"/>
        </w:rPr>
      </w:pPr>
    </w:p>
    <w:p w:rsidR="005E3268" w:rsidRPr="003577AD" w:rsidRDefault="005E3268" w:rsidP="00FE2DF3">
      <w:pPr>
        <w:tabs>
          <w:tab w:val="left" w:pos="-600"/>
        </w:tabs>
        <w:spacing w:after="0" w:line="240" w:lineRule="auto"/>
        <w:ind w:right="0" w:firstLine="0"/>
        <w:rPr>
          <w:b/>
          <w:color w:val="auto"/>
          <w:szCs w:val="24"/>
        </w:rPr>
      </w:pPr>
    </w:p>
    <w:p w:rsidR="002D5AD2" w:rsidRPr="003577AD" w:rsidRDefault="003577AD" w:rsidP="003577AD">
      <w:pPr>
        <w:tabs>
          <w:tab w:val="left" w:pos="-600"/>
          <w:tab w:val="left" w:pos="3528"/>
        </w:tabs>
        <w:spacing w:after="0" w:line="240" w:lineRule="auto"/>
        <w:ind w:right="0" w:firstLine="0"/>
        <w:rPr>
          <w:b/>
          <w:color w:val="auto"/>
          <w:szCs w:val="24"/>
        </w:rPr>
      </w:pPr>
      <w:r w:rsidRPr="003577AD">
        <w:rPr>
          <w:b/>
          <w:color w:val="auto"/>
          <w:szCs w:val="24"/>
        </w:rPr>
        <w:tab/>
      </w:r>
    </w:p>
    <w:p w:rsidR="00D429CE" w:rsidRPr="003577AD" w:rsidRDefault="00002B2B" w:rsidP="00002B2B">
      <w:pPr>
        <w:spacing w:after="32" w:line="259" w:lineRule="auto"/>
        <w:ind w:right="0" w:firstLine="0"/>
        <w:jc w:val="center"/>
      </w:pPr>
      <w:r w:rsidRPr="003577AD">
        <w:rPr>
          <w:b/>
          <w:u w:val="single"/>
        </w:rPr>
        <w:t>РАЗДЕЛ III.</w:t>
      </w:r>
      <w:r w:rsidRPr="003577AD">
        <w:rPr>
          <w:b/>
        </w:rPr>
        <w:t xml:space="preserve">  ТЕХНИЧЕСКА СПЕЦИФИКАЦИЯ</w:t>
      </w:r>
    </w:p>
    <w:p w:rsidR="00002B2B" w:rsidRPr="003577AD" w:rsidRDefault="00002B2B">
      <w:pPr>
        <w:spacing w:after="32" w:line="259" w:lineRule="auto"/>
        <w:ind w:left="720" w:right="0" w:firstLine="0"/>
        <w:jc w:val="left"/>
      </w:pPr>
    </w:p>
    <w:p w:rsidR="0099653C" w:rsidRPr="0099653C" w:rsidRDefault="005733D8" w:rsidP="0099653C">
      <w:pPr>
        <w:spacing w:after="0" w:line="240" w:lineRule="auto"/>
        <w:ind w:right="-49" w:firstLine="720"/>
        <w:jc w:val="center"/>
        <w:rPr>
          <w:b/>
          <w:bCs/>
          <w:color w:val="auto"/>
          <w:szCs w:val="24"/>
          <w:lang w:eastAsia="en-US"/>
        </w:rPr>
      </w:pPr>
      <w:r w:rsidRPr="005733D8">
        <w:rPr>
          <w:bCs/>
          <w:color w:val="auto"/>
          <w:szCs w:val="24"/>
          <w:lang w:eastAsia="en-US"/>
        </w:rPr>
        <w:t xml:space="preserve">Изпълнение на СМР на обект: </w:t>
      </w:r>
      <w:r w:rsidRPr="005733D8">
        <w:rPr>
          <w:b/>
          <w:bCs/>
          <w:color w:val="auto"/>
          <w:szCs w:val="24"/>
          <w:lang w:eastAsia="en-US"/>
        </w:rPr>
        <w:t>„</w:t>
      </w:r>
      <w:r w:rsidR="0099653C" w:rsidRPr="0099653C">
        <w:rPr>
          <w:b/>
          <w:bCs/>
          <w:color w:val="auto"/>
          <w:szCs w:val="24"/>
          <w:lang w:eastAsia="en-US"/>
        </w:rPr>
        <w:t xml:space="preserve">РЕХАБИЛИТАЦИЯ </w:t>
      </w:r>
      <w:r w:rsidR="002E10CB">
        <w:rPr>
          <w:b/>
          <w:bCs/>
          <w:color w:val="auto"/>
          <w:szCs w:val="24"/>
          <w:lang w:eastAsia="en-US"/>
        </w:rPr>
        <w:t xml:space="preserve">И РЕКОНСТРУКЦИЯ </w:t>
      </w:r>
      <w:r w:rsidR="0099653C" w:rsidRPr="0099653C">
        <w:rPr>
          <w:b/>
          <w:bCs/>
          <w:color w:val="auto"/>
          <w:szCs w:val="24"/>
          <w:lang w:eastAsia="en-US"/>
        </w:rPr>
        <w:t xml:space="preserve">НА </w:t>
      </w:r>
      <w:r w:rsidR="002E10CB">
        <w:rPr>
          <w:b/>
          <w:bCs/>
          <w:color w:val="auto"/>
          <w:szCs w:val="24"/>
          <w:lang w:eastAsia="en-US"/>
        </w:rPr>
        <w:t xml:space="preserve">УЧАСТЪК ОТ </w:t>
      </w:r>
      <w:r w:rsidR="0099653C" w:rsidRPr="0099653C">
        <w:rPr>
          <w:b/>
          <w:bCs/>
          <w:color w:val="auto"/>
          <w:szCs w:val="24"/>
          <w:lang w:eastAsia="en-US"/>
        </w:rPr>
        <w:t>УЛ. „СТЕФАН СТАМБОЛОВ“ ОТ ПЛ. „ШЕЙНОВСКИ“ ДО УЛ. „АЛ. СТАМБОЛИЙСКИ“ , ГРАД СИМЕОНОВГРАД, ОБЩИНА СИМЕОНОВГРАД, ОБЛАСТ ХАСКОВО</w:t>
      </w:r>
      <w:r w:rsidR="002E10CB">
        <w:rPr>
          <w:b/>
          <w:bCs/>
          <w:color w:val="auto"/>
          <w:szCs w:val="24"/>
          <w:lang w:eastAsia="en-US"/>
        </w:rPr>
        <w:t xml:space="preserve"> (АСФАЛТИРАНЕ, ВОДОПРОВОД И КАНАЛИЗАЦИЯ)</w:t>
      </w:r>
      <w:r w:rsidR="0099653C" w:rsidRPr="0099653C">
        <w:rPr>
          <w:b/>
          <w:bCs/>
          <w:color w:val="auto"/>
          <w:szCs w:val="24"/>
          <w:lang w:eastAsia="en-US"/>
        </w:rPr>
        <w:t>“</w:t>
      </w:r>
    </w:p>
    <w:p w:rsidR="005733D8" w:rsidRPr="005733D8" w:rsidRDefault="005733D8" w:rsidP="005733D8">
      <w:pPr>
        <w:spacing w:after="0" w:line="240" w:lineRule="auto"/>
        <w:ind w:right="0" w:firstLine="0"/>
        <w:jc w:val="center"/>
        <w:rPr>
          <w:color w:val="auto"/>
          <w:szCs w:val="24"/>
          <w:lang w:val="ru-RU" w:eastAsia="en-US"/>
        </w:rPr>
      </w:pPr>
    </w:p>
    <w:p w:rsidR="005733D8" w:rsidRPr="005733D8" w:rsidRDefault="005733D8" w:rsidP="005733D8">
      <w:pPr>
        <w:suppressAutoHyphens/>
        <w:spacing w:after="0" w:line="240" w:lineRule="auto"/>
        <w:ind w:right="0" w:firstLine="708"/>
        <w:rPr>
          <w:rFonts w:eastAsia="Arial Narrow"/>
          <w:color w:val="auto"/>
          <w:szCs w:val="24"/>
          <w:lang w:eastAsia="ar-SA"/>
        </w:rPr>
      </w:pPr>
      <w:r w:rsidRPr="005733D8">
        <w:rPr>
          <w:rFonts w:eastAsia="Arial Narrow"/>
          <w:color w:val="auto"/>
          <w:szCs w:val="24"/>
          <w:lang w:eastAsia="ar-SA"/>
        </w:rPr>
        <w:t>В</w:t>
      </w:r>
      <w:r w:rsidRPr="005733D8">
        <w:rPr>
          <w:rFonts w:eastAsia="Arial Narrow"/>
          <w:bCs/>
          <w:color w:val="auto"/>
          <w:szCs w:val="24"/>
          <w:lang w:eastAsia="ar-SA"/>
        </w:rPr>
        <w:t xml:space="preserve"> изпълнение на разпоредбата на</w:t>
      </w:r>
      <w:r w:rsidRPr="005733D8">
        <w:rPr>
          <w:rFonts w:eastAsia="Arial Narrow"/>
          <w:color w:val="auto"/>
          <w:szCs w:val="24"/>
          <w:lang w:eastAsia="ar-SA"/>
        </w:rPr>
        <w:t xml:space="preserve"> </w:t>
      </w:r>
      <w:r w:rsidRPr="005733D8">
        <w:rPr>
          <w:rFonts w:eastAsia="Arial Narrow"/>
          <w:b/>
          <w:color w:val="auto"/>
          <w:szCs w:val="24"/>
          <w:lang w:eastAsia="ar-SA"/>
        </w:rPr>
        <w:t xml:space="preserve">чл. 48 ал. 2 от ЗОП да се счита добавено "или еквивалент" </w:t>
      </w:r>
      <w:r w:rsidRPr="005733D8">
        <w:rPr>
          <w:rFonts w:eastAsia="Arial Narrow"/>
          <w:color w:val="auto"/>
          <w:szCs w:val="24"/>
          <w:lang w:eastAsia="ar-SA"/>
        </w:rPr>
        <w:t>навсякъде, където в документацията по настоящата поръчка са посочени стандарти, технически одобрения или спецификации или други технически еталони, както и когато са посочени модел, източник, процес, търговска марка, патент, тип, произход или производство.</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Ако някъде има посочен: конкретен модел, търговска марка, тип, патент, произход, производство или др., възложителя на основание чл. 50 ал. 1 от ЗОП ще приеме всяка оферта, когато участникът докаже с всеки относим документ, че предложеното от него решение отговаря по еквивалентен начин на изискванията, определени в техническите спецификации.</w:t>
      </w:r>
    </w:p>
    <w:p w:rsidR="005733D8" w:rsidRPr="005733D8" w:rsidRDefault="005733D8" w:rsidP="005733D8">
      <w:pPr>
        <w:widowControl w:val="0"/>
        <w:spacing w:after="0" w:line="240" w:lineRule="auto"/>
        <w:ind w:right="0" w:firstLine="708"/>
        <w:rPr>
          <w:color w:val="auto"/>
          <w:spacing w:val="-3"/>
          <w:szCs w:val="24"/>
          <w:lang w:val="ru-RU"/>
        </w:rPr>
      </w:pPr>
      <w:r w:rsidRPr="005733D8">
        <w:rPr>
          <w:color w:val="auto"/>
          <w:spacing w:val="-3"/>
          <w:szCs w:val="24"/>
        </w:rPr>
        <w:t>Всички строителните материали трябва да отговарят на изискванията на действащите Български държавни стандарти, на изискванията на инвестиционните проекти, БДС, EN или, ако са внос, да бъдат одобрени за ползване на територията на Република България и да са с качество, отговарящо на гаранционните условия. Не се допуска изпълнение с нестандартни материали.</w:t>
      </w:r>
    </w:p>
    <w:p w:rsidR="005733D8" w:rsidRPr="005733D8" w:rsidRDefault="005733D8" w:rsidP="005733D8">
      <w:pPr>
        <w:widowControl w:val="0"/>
        <w:spacing w:after="0" w:line="240" w:lineRule="auto"/>
        <w:ind w:right="0" w:firstLine="708"/>
        <w:rPr>
          <w:color w:val="auto"/>
          <w:spacing w:val="-3"/>
          <w:szCs w:val="24"/>
          <w:lang w:val="ru-RU"/>
        </w:rPr>
      </w:pPr>
    </w:p>
    <w:p w:rsidR="0099653C" w:rsidRPr="0099653C" w:rsidRDefault="005733D8" w:rsidP="0099653C">
      <w:pPr>
        <w:spacing w:after="0" w:line="240" w:lineRule="auto"/>
        <w:ind w:right="-49" w:firstLine="720"/>
        <w:jc w:val="center"/>
        <w:rPr>
          <w:b/>
          <w:bCs/>
          <w:color w:val="auto"/>
          <w:szCs w:val="24"/>
          <w:lang w:eastAsia="en-US"/>
        </w:rPr>
      </w:pPr>
      <w:r w:rsidRPr="005733D8">
        <w:rPr>
          <w:rFonts w:eastAsia="Arial Narrow"/>
          <w:bCs/>
          <w:color w:val="auto"/>
          <w:szCs w:val="24"/>
          <w:lang w:eastAsia="ar-SA"/>
        </w:rPr>
        <w:t>Предмет</w:t>
      </w:r>
      <w:r w:rsidRPr="005733D8">
        <w:rPr>
          <w:color w:val="auto"/>
          <w:szCs w:val="24"/>
          <w:lang w:eastAsia="en-US"/>
        </w:rPr>
        <w:t xml:space="preserve"> на обществена поръчка </w:t>
      </w:r>
      <w:r w:rsidR="0099653C" w:rsidRPr="0099653C">
        <w:rPr>
          <w:color w:val="auto"/>
          <w:szCs w:val="24"/>
          <w:lang w:eastAsia="en-US"/>
        </w:rPr>
        <w:t>„</w:t>
      </w:r>
      <w:r w:rsidR="0099653C">
        <w:rPr>
          <w:color w:val="auto"/>
          <w:szCs w:val="24"/>
          <w:lang w:eastAsia="en-US"/>
        </w:rPr>
        <w:t xml:space="preserve">Рехабилитация </w:t>
      </w:r>
      <w:r w:rsidR="002E10CB">
        <w:rPr>
          <w:color w:val="auto"/>
          <w:szCs w:val="24"/>
          <w:lang w:eastAsia="en-US"/>
        </w:rPr>
        <w:t xml:space="preserve">и реконструкция </w:t>
      </w:r>
      <w:r w:rsidR="0099653C">
        <w:rPr>
          <w:color w:val="auto"/>
          <w:szCs w:val="24"/>
          <w:lang w:eastAsia="en-US"/>
        </w:rPr>
        <w:t xml:space="preserve">на </w:t>
      </w:r>
      <w:r w:rsidR="002E10CB">
        <w:rPr>
          <w:color w:val="auto"/>
          <w:szCs w:val="24"/>
          <w:lang w:eastAsia="en-US"/>
        </w:rPr>
        <w:t xml:space="preserve">участък от </w:t>
      </w:r>
      <w:r w:rsidR="0099653C">
        <w:rPr>
          <w:color w:val="auto"/>
          <w:szCs w:val="24"/>
          <w:lang w:eastAsia="en-US"/>
        </w:rPr>
        <w:t>ул. „Стефан Стамболов“ от пл. „Шейновски“ до ул. „Ал.Стамболийски“, град Симеоновград, Община Симеоновград, Област Хасково</w:t>
      </w:r>
      <w:r w:rsidR="002E10CB">
        <w:rPr>
          <w:color w:val="auto"/>
          <w:szCs w:val="24"/>
          <w:lang w:eastAsia="en-US"/>
        </w:rPr>
        <w:t xml:space="preserve"> (асфалтиране, водопровод и канализация)</w:t>
      </w:r>
      <w:r w:rsidR="0099653C" w:rsidRPr="0099653C">
        <w:rPr>
          <w:color w:val="auto"/>
          <w:szCs w:val="24"/>
          <w:lang w:eastAsia="en-US"/>
        </w:rPr>
        <w:t>“</w:t>
      </w:r>
    </w:p>
    <w:p w:rsidR="005733D8" w:rsidRPr="005733D8" w:rsidRDefault="0099653C" w:rsidP="0099653C">
      <w:pPr>
        <w:spacing w:after="0" w:line="240" w:lineRule="auto"/>
        <w:ind w:right="0" w:firstLine="708"/>
        <w:rPr>
          <w:color w:val="auto"/>
          <w:spacing w:val="-3"/>
          <w:szCs w:val="24"/>
        </w:rPr>
      </w:pPr>
      <w:r w:rsidRPr="005733D8">
        <w:rPr>
          <w:color w:val="auto"/>
          <w:szCs w:val="24"/>
          <w:lang w:eastAsia="en-US"/>
        </w:rPr>
        <w:t xml:space="preserve"> </w:t>
      </w:r>
    </w:p>
    <w:p w:rsidR="005733D8" w:rsidRPr="005733D8" w:rsidRDefault="005733D8" w:rsidP="005733D8">
      <w:pPr>
        <w:widowControl w:val="0"/>
        <w:spacing w:after="0" w:line="240" w:lineRule="auto"/>
        <w:ind w:right="0" w:firstLine="708"/>
        <w:rPr>
          <w:b/>
          <w:bCs/>
          <w:color w:val="auto"/>
          <w:spacing w:val="-3"/>
          <w:szCs w:val="24"/>
        </w:rPr>
      </w:pPr>
      <w:r w:rsidRPr="005733D8">
        <w:rPr>
          <w:b/>
          <w:color w:val="auto"/>
          <w:spacing w:val="-3"/>
          <w:szCs w:val="24"/>
        </w:rPr>
        <w:t>I. Описание и цел на обекта, включен в предмета на обществената поръчка</w:t>
      </w:r>
    </w:p>
    <w:p w:rsidR="005733D8" w:rsidRPr="005733D8" w:rsidRDefault="005733D8" w:rsidP="005733D8">
      <w:pPr>
        <w:widowControl w:val="0"/>
        <w:spacing w:after="0" w:line="240" w:lineRule="auto"/>
        <w:ind w:right="0" w:firstLine="708"/>
        <w:rPr>
          <w:b/>
          <w:color w:val="auto"/>
          <w:spacing w:val="-3"/>
          <w:szCs w:val="24"/>
        </w:rPr>
      </w:pPr>
    </w:p>
    <w:p w:rsidR="005733D8" w:rsidRPr="005733D8" w:rsidRDefault="005733D8" w:rsidP="005733D8">
      <w:pPr>
        <w:autoSpaceDE w:val="0"/>
        <w:autoSpaceDN w:val="0"/>
        <w:adjustRightInd w:val="0"/>
        <w:spacing w:after="0" w:line="240" w:lineRule="auto"/>
        <w:ind w:right="0" w:firstLine="708"/>
        <w:rPr>
          <w:color w:val="auto"/>
          <w:spacing w:val="-3"/>
          <w:szCs w:val="24"/>
        </w:rPr>
      </w:pPr>
      <w:r w:rsidRPr="005733D8">
        <w:rPr>
          <w:color w:val="auto"/>
          <w:spacing w:val="-3"/>
          <w:szCs w:val="24"/>
          <w:shd w:val="clear" w:color="auto" w:fill="FFFFFF"/>
        </w:rPr>
        <w:t xml:space="preserve">Проектът </w:t>
      </w:r>
      <w:r w:rsidR="002E10CB" w:rsidRPr="0099653C">
        <w:rPr>
          <w:color w:val="auto"/>
          <w:szCs w:val="24"/>
          <w:lang w:eastAsia="en-US"/>
        </w:rPr>
        <w:t>„</w:t>
      </w:r>
      <w:r w:rsidR="002E10CB">
        <w:rPr>
          <w:color w:val="auto"/>
          <w:szCs w:val="24"/>
          <w:lang w:eastAsia="en-US"/>
        </w:rPr>
        <w:t>Рехабилитация и реконструкция на участък от ул. „Стефан Стамболов“ от пл. „Шейновски“ до ул. „Ал.Стамболийски“, град Симеоновград, Община Симеоновград, Област Хасково (асфалтиране, водопровод и канализация)</w:t>
      </w:r>
      <w:r w:rsidR="002E10CB" w:rsidRPr="0099653C">
        <w:rPr>
          <w:color w:val="auto"/>
          <w:szCs w:val="24"/>
          <w:lang w:eastAsia="en-US"/>
        </w:rPr>
        <w:t xml:space="preserve">“ </w:t>
      </w:r>
      <w:r w:rsidRPr="005733D8">
        <w:rPr>
          <w:color w:val="auto"/>
          <w:spacing w:val="-3"/>
          <w:szCs w:val="24"/>
          <w:shd w:val="clear" w:color="auto" w:fill="FFFFFF"/>
        </w:rPr>
        <w:t xml:space="preserve">има за обща цел да се подобри модерна, здравословна и функционална техническа инфраструктура на територията на град Симеоновград. </w:t>
      </w:r>
      <w:r w:rsidRPr="005733D8">
        <w:rPr>
          <w:color w:val="auto"/>
          <w:spacing w:val="-3"/>
          <w:szCs w:val="24"/>
        </w:rPr>
        <w:t>Основната необходимост от рехабилитацията</w:t>
      </w:r>
      <w:r w:rsidR="00841301">
        <w:rPr>
          <w:color w:val="auto"/>
          <w:spacing w:val="-3"/>
          <w:szCs w:val="24"/>
        </w:rPr>
        <w:t xml:space="preserve"> и реконструкцията</w:t>
      </w:r>
      <w:r w:rsidRPr="005733D8">
        <w:rPr>
          <w:color w:val="auto"/>
          <w:spacing w:val="-3"/>
          <w:szCs w:val="24"/>
        </w:rPr>
        <w:t xml:space="preserve"> на улицата е</w:t>
      </w:r>
      <w:r w:rsidRPr="005733D8">
        <w:rPr>
          <w:szCs w:val="24"/>
          <w:lang w:val="ru-RU" w:eastAsia="en-US"/>
        </w:rPr>
        <w:t xml:space="preserve"> </w:t>
      </w:r>
      <w:r w:rsidRPr="005733D8">
        <w:rPr>
          <w:i/>
          <w:szCs w:val="24"/>
          <w:lang w:val="ru-RU" w:eastAsia="en-US"/>
        </w:rPr>
        <w:t>незадоволителното и компрометирано състояние на пътната настилка</w:t>
      </w:r>
      <w:r w:rsidRPr="005733D8">
        <w:rPr>
          <w:szCs w:val="24"/>
          <w:lang w:val="ru-RU" w:eastAsia="en-US"/>
        </w:rPr>
        <w:t xml:space="preserve">, проблеми с </w:t>
      </w:r>
      <w:r w:rsidRPr="005733D8">
        <w:rPr>
          <w:color w:val="auto"/>
          <w:spacing w:val="-3"/>
          <w:szCs w:val="24"/>
        </w:rPr>
        <w:t>отводняването и</w:t>
      </w:r>
      <w:r w:rsidR="00841301">
        <w:rPr>
          <w:color w:val="auto"/>
          <w:spacing w:val="-3"/>
          <w:szCs w:val="24"/>
        </w:rPr>
        <w:t xml:space="preserve"> лошото състояние на подземната</w:t>
      </w:r>
      <w:r w:rsidRPr="005733D8">
        <w:rPr>
          <w:color w:val="auto"/>
          <w:spacing w:val="-3"/>
          <w:szCs w:val="24"/>
        </w:rPr>
        <w:t xml:space="preserve"> инфраструктура. Проектната разработката има за цел обезпечаване на експлоатационните показатели на пътната конструкция с оглед осигуряване условия за безопасност на движението и добро отводняване</w:t>
      </w:r>
      <w:r w:rsidR="00841301">
        <w:rPr>
          <w:color w:val="auto"/>
          <w:spacing w:val="-3"/>
          <w:szCs w:val="24"/>
        </w:rPr>
        <w:t>, дава се</w:t>
      </w:r>
      <w:r w:rsidR="00841301" w:rsidRPr="00841301">
        <w:rPr>
          <w:color w:val="auto"/>
          <w:spacing w:val="-3"/>
          <w:szCs w:val="24"/>
        </w:rPr>
        <w:t xml:space="preserve"> решение за реконструкция на вътрешната улична вод</w:t>
      </w:r>
      <w:r w:rsidR="00841301">
        <w:rPr>
          <w:color w:val="auto"/>
          <w:spacing w:val="-3"/>
          <w:szCs w:val="24"/>
        </w:rPr>
        <w:t>опроводна и канализационна мрежи</w:t>
      </w:r>
      <w:r w:rsidR="00841301" w:rsidRPr="00841301">
        <w:rPr>
          <w:color w:val="auto"/>
          <w:spacing w:val="-3"/>
          <w:szCs w:val="24"/>
        </w:rPr>
        <w:t xml:space="preserve"> и сградните водопроводни и канализационни отклонения</w:t>
      </w:r>
      <w:r w:rsidR="00841301">
        <w:rPr>
          <w:color w:val="auto"/>
          <w:spacing w:val="-3"/>
          <w:szCs w:val="24"/>
        </w:rPr>
        <w:t>.</w:t>
      </w:r>
    </w:p>
    <w:p w:rsidR="005733D8" w:rsidRPr="005733D8" w:rsidRDefault="005733D8" w:rsidP="005733D8">
      <w:pPr>
        <w:spacing w:after="0" w:line="240" w:lineRule="auto"/>
        <w:ind w:right="22" w:firstLine="0"/>
        <w:rPr>
          <w:color w:val="FF0000"/>
          <w:szCs w:val="24"/>
          <w:lang w:eastAsia="en-US"/>
        </w:rPr>
      </w:pPr>
      <w:r w:rsidRPr="005733D8">
        <w:rPr>
          <w:b/>
          <w:color w:val="auto"/>
          <w:szCs w:val="24"/>
          <w:lang w:eastAsia="en-US"/>
        </w:rPr>
        <w:t xml:space="preserve"> </w:t>
      </w:r>
    </w:p>
    <w:p w:rsidR="005733D8" w:rsidRDefault="005733D8" w:rsidP="005733D8">
      <w:pPr>
        <w:widowControl w:val="0"/>
        <w:spacing w:after="0" w:line="240" w:lineRule="auto"/>
        <w:ind w:right="0" w:firstLine="708"/>
        <w:rPr>
          <w:b/>
          <w:color w:val="auto"/>
          <w:spacing w:val="-3"/>
          <w:szCs w:val="24"/>
        </w:rPr>
      </w:pPr>
    </w:p>
    <w:p w:rsidR="00C53F3E" w:rsidRPr="005733D8" w:rsidRDefault="00C53F3E" w:rsidP="005733D8">
      <w:pPr>
        <w:widowControl w:val="0"/>
        <w:spacing w:after="0" w:line="240" w:lineRule="auto"/>
        <w:ind w:right="0" w:firstLine="708"/>
        <w:rPr>
          <w:b/>
          <w:color w:val="auto"/>
          <w:spacing w:val="-3"/>
          <w:szCs w:val="24"/>
        </w:rPr>
      </w:pPr>
    </w:p>
    <w:p w:rsidR="00841301" w:rsidRPr="00841301" w:rsidRDefault="005733D8" w:rsidP="00841301">
      <w:pPr>
        <w:spacing w:line="240" w:lineRule="auto"/>
        <w:ind w:left="142" w:firstLine="567"/>
        <w:rPr>
          <w:color w:val="auto"/>
          <w:spacing w:val="-3"/>
          <w:szCs w:val="24"/>
        </w:rPr>
      </w:pPr>
      <w:r w:rsidRPr="005733D8">
        <w:rPr>
          <w:b/>
          <w:color w:val="auto"/>
          <w:szCs w:val="24"/>
          <w:lang w:val="en-US" w:eastAsia="en-US"/>
        </w:rPr>
        <w:lastRenderedPageBreak/>
        <w:t xml:space="preserve">II. Съществуващо положение: </w:t>
      </w:r>
      <w:r w:rsidR="00841301" w:rsidRPr="00841301">
        <w:rPr>
          <w:color w:val="auto"/>
          <w:spacing w:val="-3"/>
          <w:szCs w:val="24"/>
        </w:rPr>
        <w:t>В момента улицата е с асфалтова настилка в по-голямата си част повърхността е с големи неравности, пукнатини, слягания и влошени експлоатационни качества. В по голямата си част не са изградени тротоари, а съществуващите са в лошо състояние, бордюрите са компрометирани и неравни.</w:t>
      </w:r>
    </w:p>
    <w:p w:rsidR="00841301" w:rsidRPr="00841301" w:rsidRDefault="00841301" w:rsidP="00841301">
      <w:pPr>
        <w:pStyle w:val="af3"/>
        <w:ind w:left="142" w:firstLine="142"/>
        <w:rPr>
          <w:rFonts w:ascii="Times New Roman" w:eastAsia="Times New Roman" w:hAnsi="Times New Roman" w:cs="Times New Roman"/>
          <w:spacing w:val="-3"/>
          <w:sz w:val="24"/>
          <w:szCs w:val="24"/>
          <w:lang w:val="bg-BG" w:eastAsia="bg-BG"/>
        </w:rPr>
      </w:pPr>
      <w:r w:rsidRPr="00841301">
        <w:rPr>
          <w:rFonts w:ascii="Times New Roman" w:eastAsia="Times New Roman" w:hAnsi="Times New Roman" w:cs="Times New Roman"/>
          <w:spacing w:val="-3"/>
          <w:sz w:val="24"/>
          <w:szCs w:val="24"/>
          <w:lang w:val="bg-BG" w:eastAsia="bg-BG"/>
        </w:rPr>
        <w:t>Съществуващата настилка не осигурява добро отводняване и отвеждане на водите по гравитачен път до канализационната система, което от своя страна съчетано с натоварването от превозни средства е предпоставка за задържането на вода върху платното за движение и неговото компрометиране в основните му пластове.  Според функционалното си предназначение разглежданата улица се класифицират като събирателни улица, което е определящо за нейните технически характеристики. Регулационните дадености и съществуващия сграден фонд са фиксирали и до голяма степен ограничили габарита на платното за движение, което варира от  минимална ширина 2х3,20м до 2х5,35м.</w:t>
      </w:r>
    </w:p>
    <w:p w:rsidR="00841301" w:rsidRPr="00841301" w:rsidRDefault="00841301" w:rsidP="00841301">
      <w:pPr>
        <w:pStyle w:val="33"/>
        <w:tabs>
          <w:tab w:val="left" w:pos="567"/>
        </w:tabs>
        <w:spacing w:line="276" w:lineRule="auto"/>
        <w:ind w:left="0" w:firstLine="709"/>
        <w:rPr>
          <w:rFonts w:ascii="Times New Roman" w:eastAsia="Times New Roman" w:hAnsi="Times New Roman" w:cs="Times New Roman"/>
          <w:spacing w:val="-3"/>
          <w:sz w:val="24"/>
          <w:szCs w:val="24"/>
          <w:lang w:val="bg-BG" w:eastAsia="bg-BG"/>
        </w:rPr>
      </w:pPr>
    </w:p>
    <w:p w:rsidR="00841301" w:rsidRPr="00841301" w:rsidRDefault="00841301" w:rsidP="00841301">
      <w:pPr>
        <w:tabs>
          <w:tab w:val="left" w:pos="567"/>
        </w:tabs>
        <w:spacing w:line="276" w:lineRule="auto"/>
        <w:ind w:firstLine="709"/>
        <w:rPr>
          <w:color w:val="auto"/>
          <w:spacing w:val="-3"/>
          <w:szCs w:val="24"/>
        </w:rPr>
      </w:pPr>
      <w:r w:rsidRPr="00841301">
        <w:rPr>
          <w:color w:val="auto"/>
          <w:spacing w:val="-3"/>
          <w:szCs w:val="24"/>
        </w:rPr>
        <w:t>Проектна скорост</w:t>
      </w:r>
      <w:r w:rsidRPr="00841301">
        <w:rPr>
          <w:color w:val="auto"/>
          <w:spacing w:val="-3"/>
          <w:szCs w:val="24"/>
        </w:rPr>
        <w:tab/>
      </w:r>
      <w:r w:rsidRPr="00841301">
        <w:rPr>
          <w:color w:val="auto"/>
          <w:spacing w:val="-3"/>
          <w:szCs w:val="24"/>
        </w:rPr>
        <w:tab/>
      </w:r>
      <w:r w:rsidRPr="00841301">
        <w:rPr>
          <w:color w:val="auto"/>
          <w:spacing w:val="-3"/>
          <w:szCs w:val="24"/>
        </w:rPr>
        <w:tab/>
        <w:t xml:space="preserve">50 km/h. </w:t>
      </w:r>
    </w:p>
    <w:p w:rsidR="00841301" w:rsidRPr="00841301" w:rsidRDefault="00841301" w:rsidP="00841301">
      <w:pPr>
        <w:tabs>
          <w:tab w:val="left" w:pos="567"/>
        </w:tabs>
        <w:spacing w:line="276" w:lineRule="auto"/>
        <w:ind w:firstLine="709"/>
        <w:rPr>
          <w:color w:val="auto"/>
          <w:spacing w:val="-3"/>
          <w:szCs w:val="24"/>
        </w:rPr>
      </w:pPr>
      <w:r w:rsidRPr="00841301">
        <w:rPr>
          <w:color w:val="auto"/>
          <w:spacing w:val="-3"/>
          <w:szCs w:val="24"/>
        </w:rPr>
        <w:t>Клас:</w:t>
      </w:r>
      <w:r w:rsidRPr="00841301">
        <w:rPr>
          <w:color w:val="auto"/>
          <w:spacing w:val="-3"/>
          <w:szCs w:val="24"/>
        </w:rPr>
        <w:tab/>
      </w:r>
      <w:r w:rsidRPr="00841301">
        <w:rPr>
          <w:color w:val="auto"/>
          <w:spacing w:val="-3"/>
          <w:szCs w:val="24"/>
        </w:rPr>
        <w:tab/>
      </w:r>
      <w:r w:rsidRPr="00841301">
        <w:rPr>
          <w:color w:val="auto"/>
          <w:spacing w:val="-3"/>
          <w:szCs w:val="24"/>
        </w:rPr>
        <w:tab/>
        <w:t xml:space="preserve">      </w:t>
      </w:r>
      <w:r w:rsidRPr="00841301">
        <w:rPr>
          <w:color w:val="auto"/>
          <w:spacing w:val="-3"/>
          <w:szCs w:val="24"/>
        </w:rPr>
        <w:tab/>
        <w:t xml:space="preserve">           улица V клас</w:t>
      </w:r>
    </w:p>
    <w:p w:rsidR="00841301" w:rsidRPr="00841301" w:rsidRDefault="00841301" w:rsidP="00841301">
      <w:pPr>
        <w:tabs>
          <w:tab w:val="left" w:pos="567"/>
        </w:tabs>
        <w:spacing w:line="276" w:lineRule="auto"/>
        <w:ind w:firstLine="709"/>
        <w:rPr>
          <w:color w:val="auto"/>
          <w:spacing w:val="-3"/>
          <w:szCs w:val="24"/>
        </w:rPr>
      </w:pPr>
      <w:r w:rsidRPr="00841301">
        <w:rPr>
          <w:color w:val="auto"/>
          <w:spacing w:val="-3"/>
          <w:szCs w:val="24"/>
        </w:rPr>
        <w:t>Пътно платно</w:t>
      </w:r>
      <w:r w:rsidRPr="00841301">
        <w:rPr>
          <w:color w:val="auto"/>
          <w:spacing w:val="-3"/>
          <w:szCs w:val="24"/>
        </w:rPr>
        <w:tab/>
      </w:r>
      <w:r w:rsidRPr="00841301">
        <w:rPr>
          <w:color w:val="auto"/>
          <w:spacing w:val="-3"/>
          <w:szCs w:val="24"/>
        </w:rPr>
        <w:tab/>
      </w:r>
      <w:r w:rsidRPr="00841301">
        <w:rPr>
          <w:color w:val="auto"/>
          <w:spacing w:val="-3"/>
          <w:szCs w:val="24"/>
        </w:rPr>
        <w:tab/>
      </w:r>
      <w:r>
        <w:rPr>
          <w:color w:val="auto"/>
          <w:spacing w:val="-3"/>
          <w:szCs w:val="24"/>
        </w:rPr>
        <w:t xml:space="preserve">            </w:t>
      </w:r>
      <w:r w:rsidRPr="00841301">
        <w:rPr>
          <w:color w:val="auto"/>
          <w:spacing w:val="-3"/>
          <w:szCs w:val="24"/>
        </w:rPr>
        <w:t>2 х 3,20 (5,35) м</w:t>
      </w:r>
    </w:p>
    <w:p w:rsidR="00841301" w:rsidRPr="00841301" w:rsidRDefault="00841301" w:rsidP="00841301">
      <w:pPr>
        <w:tabs>
          <w:tab w:val="left" w:pos="567"/>
        </w:tabs>
        <w:spacing w:line="276" w:lineRule="auto"/>
        <w:ind w:firstLine="709"/>
        <w:rPr>
          <w:color w:val="auto"/>
          <w:spacing w:val="-3"/>
          <w:szCs w:val="24"/>
        </w:rPr>
      </w:pPr>
      <w:r w:rsidRPr="00841301">
        <w:rPr>
          <w:color w:val="auto"/>
          <w:spacing w:val="-3"/>
          <w:szCs w:val="24"/>
        </w:rPr>
        <w:t>Тротоари</w:t>
      </w:r>
      <w:r w:rsidRPr="00841301">
        <w:rPr>
          <w:color w:val="auto"/>
          <w:spacing w:val="-3"/>
          <w:szCs w:val="24"/>
        </w:rPr>
        <w:tab/>
      </w:r>
      <w:r w:rsidRPr="00841301">
        <w:rPr>
          <w:color w:val="auto"/>
          <w:spacing w:val="-3"/>
          <w:szCs w:val="24"/>
        </w:rPr>
        <w:tab/>
      </w:r>
      <w:r w:rsidRPr="00841301">
        <w:rPr>
          <w:color w:val="auto"/>
          <w:spacing w:val="-3"/>
          <w:szCs w:val="24"/>
        </w:rPr>
        <w:tab/>
        <w:t xml:space="preserve">           1 х 3,00м (дясно)</w:t>
      </w:r>
    </w:p>
    <w:p w:rsidR="00841301" w:rsidRPr="00841301" w:rsidRDefault="00841301" w:rsidP="00841301">
      <w:pPr>
        <w:tabs>
          <w:tab w:val="left" w:pos="567"/>
        </w:tabs>
        <w:spacing w:line="276" w:lineRule="auto"/>
        <w:ind w:firstLine="709"/>
        <w:rPr>
          <w:color w:val="auto"/>
          <w:spacing w:val="-3"/>
          <w:szCs w:val="24"/>
        </w:rPr>
      </w:pPr>
      <w:r w:rsidRPr="00841301">
        <w:rPr>
          <w:color w:val="auto"/>
          <w:spacing w:val="-3"/>
          <w:szCs w:val="24"/>
        </w:rPr>
        <w:t xml:space="preserve">                                                      </w:t>
      </w:r>
      <w:r>
        <w:rPr>
          <w:color w:val="auto"/>
          <w:spacing w:val="-3"/>
          <w:szCs w:val="24"/>
        </w:rPr>
        <w:t xml:space="preserve">       </w:t>
      </w:r>
      <w:r w:rsidRPr="00841301">
        <w:rPr>
          <w:color w:val="auto"/>
          <w:spacing w:val="-3"/>
          <w:szCs w:val="24"/>
        </w:rPr>
        <w:t>1 х 1,50м</w:t>
      </w:r>
    </w:p>
    <w:p w:rsidR="00841301" w:rsidRPr="00841301" w:rsidRDefault="00841301" w:rsidP="00841301">
      <w:pPr>
        <w:tabs>
          <w:tab w:val="left" w:pos="709"/>
        </w:tabs>
        <w:spacing w:line="276" w:lineRule="auto"/>
        <w:ind w:firstLine="709"/>
        <w:rPr>
          <w:color w:val="auto"/>
          <w:spacing w:val="-3"/>
          <w:szCs w:val="24"/>
        </w:rPr>
      </w:pPr>
      <w:r w:rsidRPr="00841301">
        <w:rPr>
          <w:color w:val="auto"/>
          <w:spacing w:val="-3"/>
          <w:szCs w:val="24"/>
        </w:rPr>
        <w:t xml:space="preserve">Бордюри 15/25/50  - </w:t>
      </w:r>
      <w:r w:rsidRPr="00841301">
        <w:rPr>
          <w:color w:val="auto"/>
          <w:spacing w:val="-3"/>
          <w:szCs w:val="24"/>
        </w:rPr>
        <w:tab/>
      </w:r>
      <w:r w:rsidRPr="00841301">
        <w:rPr>
          <w:color w:val="auto"/>
          <w:spacing w:val="-3"/>
          <w:szCs w:val="24"/>
        </w:rPr>
        <w:tab/>
      </w:r>
      <w:r>
        <w:rPr>
          <w:color w:val="auto"/>
          <w:spacing w:val="-3"/>
          <w:szCs w:val="24"/>
        </w:rPr>
        <w:t xml:space="preserve">            </w:t>
      </w:r>
      <w:r w:rsidRPr="00841301">
        <w:rPr>
          <w:color w:val="auto"/>
          <w:spacing w:val="-3"/>
          <w:szCs w:val="24"/>
        </w:rPr>
        <w:t>отляво и отдясно</w:t>
      </w:r>
    </w:p>
    <w:p w:rsidR="00841301" w:rsidRPr="00841301" w:rsidRDefault="00841301" w:rsidP="00841301">
      <w:pPr>
        <w:tabs>
          <w:tab w:val="left" w:pos="709"/>
        </w:tabs>
        <w:spacing w:line="276" w:lineRule="auto"/>
        <w:ind w:firstLine="709"/>
        <w:rPr>
          <w:color w:val="auto"/>
          <w:spacing w:val="-3"/>
          <w:szCs w:val="24"/>
        </w:rPr>
      </w:pPr>
    </w:p>
    <w:p w:rsidR="00841301" w:rsidRPr="00841301" w:rsidRDefault="00841301" w:rsidP="00841301">
      <w:pPr>
        <w:tabs>
          <w:tab w:val="left" w:pos="709"/>
        </w:tabs>
        <w:spacing w:line="240" w:lineRule="auto"/>
        <w:ind w:firstLine="709"/>
        <w:rPr>
          <w:color w:val="auto"/>
          <w:spacing w:val="-3"/>
          <w:szCs w:val="24"/>
        </w:rPr>
      </w:pPr>
      <w:r w:rsidRPr="00841301">
        <w:rPr>
          <w:color w:val="auto"/>
          <w:spacing w:val="-3"/>
          <w:szCs w:val="24"/>
        </w:rPr>
        <w:t xml:space="preserve">Участъкът от улицата преминава в регулацията на гр. Симеоновград. Бордюрите и тротоарите се нуждаят от ремонт и възстановяване. </w:t>
      </w:r>
    </w:p>
    <w:p w:rsidR="00841301" w:rsidRDefault="00841301" w:rsidP="00841301">
      <w:pPr>
        <w:pStyle w:val="23"/>
        <w:ind w:firstLine="709"/>
        <w:rPr>
          <w:rFonts w:ascii="Times New Roman" w:eastAsia="Times New Roman" w:hAnsi="Times New Roman" w:cs="Times New Roman"/>
          <w:b w:val="0"/>
          <w:spacing w:val="-3"/>
          <w:sz w:val="24"/>
          <w:szCs w:val="24"/>
          <w:lang w:val="bg-BG"/>
        </w:rPr>
      </w:pPr>
      <w:r w:rsidRPr="00841301">
        <w:rPr>
          <w:rFonts w:ascii="Times New Roman" w:eastAsia="Times New Roman" w:hAnsi="Times New Roman" w:cs="Times New Roman"/>
          <w:b w:val="0"/>
          <w:spacing w:val="-3"/>
          <w:sz w:val="24"/>
          <w:szCs w:val="24"/>
          <w:lang w:val="bg-BG"/>
        </w:rPr>
        <w:t>По този участъ</w:t>
      </w:r>
      <w:r>
        <w:rPr>
          <w:rFonts w:ascii="Times New Roman" w:eastAsia="Times New Roman" w:hAnsi="Times New Roman" w:cs="Times New Roman"/>
          <w:b w:val="0"/>
          <w:spacing w:val="-3"/>
          <w:sz w:val="24"/>
          <w:szCs w:val="24"/>
          <w:lang w:val="bg-BG"/>
        </w:rPr>
        <w:t xml:space="preserve">к от пътя се движи предимно </w:t>
      </w:r>
      <w:r w:rsidRPr="00841301">
        <w:rPr>
          <w:rFonts w:ascii="Times New Roman" w:eastAsia="Times New Roman" w:hAnsi="Times New Roman" w:cs="Times New Roman"/>
          <w:b w:val="0"/>
          <w:spacing w:val="-3"/>
          <w:sz w:val="24"/>
          <w:szCs w:val="24"/>
          <w:lang w:val="bg-BG"/>
        </w:rPr>
        <w:t>движение от леки превозни средства. Състоянието на пътната настилка е незадоволително. Има пук</w:t>
      </w:r>
      <w:r>
        <w:rPr>
          <w:rFonts w:ascii="Times New Roman" w:eastAsia="Times New Roman" w:hAnsi="Times New Roman" w:cs="Times New Roman"/>
          <w:b w:val="0"/>
          <w:spacing w:val="-3"/>
          <w:sz w:val="24"/>
          <w:szCs w:val="24"/>
          <w:lang w:val="bg-BG"/>
        </w:rPr>
        <w:t>натини в повърхностния</w:t>
      </w:r>
      <w:r w:rsidRPr="00841301">
        <w:rPr>
          <w:rFonts w:ascii="Times New Roman" w:eastAsia="Times New Roman" w:hAnsi="Times New Roman" w:cs="Times New Roman"/>
          <w:b w:val="0"/>
          <w:spacing w:val="-3"/>
          <w:sz w:val="24"/>
          <w:szCs w:val="24"/>
          <w:lang w:val="bg-BG"/>
        </w:rPr>
        <w:t xml:space="preserve"> слой и е износена. Налични са разрушения, при които е необходимен локален ремонт с подмяна на основните пластове.  </w:t>
      </w:r>
    </w:p>
    <w:p w:rsidR="00841301" w:rsidRPr="00841301" w:rsidRDefault="00841301" w:rsidP="00841301">
      <w:pPr>
        <w:spacing w:line="240" w:lineRule="auto"/>
        <w:rPr>
          <w:color w:val="auto"/>
          <w:spacing w:val="-3"/>
          <w:szCs w:val="24"/>
        </w:rPr>
      </w:pPr>
      <w:r w:rsidRPr="00841301">
        <w:rPr>
          <w:color w:val="auto"/>
          <w:spacing w:val="-3"/>
          <w:szCs w:val="24"/>
        </w:rPr>
        <w:t>Общата дължина на уличния водопровод</w:t>
      </w:r>
      <w:r>
        <w:rPr>
          <w:color w:val="auto"/>
          <w:spacing w:val="-3"/>
          <w:szCs w:val="24"/>
        </w:rPr>
        <w:t xml:space="preserve"> е 582 м. </w:t>
      </w:r>
      <w:r w:rsidRPr="00841301">
        <w:rPr>
          <w:color w:val="auto"/>
          <w:spacing w:val="-3"/>
          <w:szCs w:val="24"/>
        </w:rPr>
        <w:t>Съществуващият водопровод е Е150мм амортизиран   и се налага често отстраняване на аварии.</w:t>
      </w:r>
      <w:r>
        <w:rPr>
          <w:color w:val="auto"/>
          <w:spacing w:val="-3"/>
          <w:szCs w:val="24"/>
        </w:rPr>
        <w:t xml:space="preserve"> </w:t>
      </w:r>
      <w:r w:rsidRPr="00841301">
        <w:rPr>
          <w:color w:val="auto"/>
          <w:spacing w:val="-3"/>
          <w:szCs w:val="24"/>
        </w:rPr>
        <w:t xml:space="preserve">Сградните водопроводни </w:t>
      </w:r>
      <w:r>
        <w:rPr>
          <w:color w:val="auto"/>
          <w:spacing w:val="-3"/>
          <w:szCs w:val="24"/>
        </w:rPr>
        <w:t>отклонения също са амортизирани</w:t>
      </w:r>
      <w:r w:rsidRPr="00841301">
        <w:rPr>
          <w:color w:val="auto"/>
          <w:spacing w:val="-3"/>
          <w:szCs w:val="24"/>
        </w:rPr>
        <w:t>.</w:t>
      </w:r>
      <w:r>
        <w:rPr>
          <w:color w:val="auto"/>
          <w:spacing w:val="-3"/>
          <w:szCs w:val="24"/>
        </w:rPr>
        <w:t xml:space="preserve"> </w:t>
      </w:r>
      <w:r w:rsidRPr="00841301">
        <w:rPr>
          <w:color w:val="auto"/>
          <w:spacing w:val="-3"/>
          <w:szCs w:val="24"/>
        </w:rPr>
        <w:t>Зачестилите аварии по уличната мрежа и отчитайки, че основно е изградена с азбестоциментови тръби трудни за експлоатация и застрашаващи човешкото здраве се налага търсенето на решение за реконструкция и модернизация.</w:t>
      </w:r>
    </w:p>
    <w:p w:rsidR="00841301" w:rsidRPr="00841301" w:rsidRDefault="00841301" w:rsidP="00841301">
      <w:pPr>
        <w:spacing w:line="240" w:lineRule="auto"/>
        <w:rPr>
          <w:color w:val="auto"/>
          <w:spacing w:val="-3"/>
          <w:szCs w:val="24"/>
        </w:rPr>
      </w:pPr>
      <w:r w:rsidRPr="00841301">
        <w:rPr>
          <w:color w:val="auto"/>
          <w:spacing w:val="-3"/>
          <w:szCs w:val="24"/>
        </w:rPr>
        <w:t>Канализация</w:t>
      </w:r>
      <w:r>
        <w:rPr>
          <w:color w:val="auto"/>
          <w:spacing w:val="-3"/>
          <w:szCs w:val="24"/>
        </w:rPr>
        <w:t xml:space="preserve">та по улицата в участъка от жп </w:t>
      </w:r>
      <w:r w:rsidRPr="00841301">
        <w:rPr>
          <w:color w:val="auto"/>
          <w:spacing w:val="-3"/>
          <w:szCs w:val="24"/>
        </w:rPr>
        <w:t>прелеза до р.Марица е пропаднала и затлачена.</w:t>
      </w:r>
    </w:p>
    <w:p w:rsidR="005733D8" w:rsidRPr="005733D8" w:rsidRDefault="005733D8" w:rsidP="005733D8">
      <w:pPr>
        <w:spacing w:after="120" w:line="276" w:lineRule="auto"/>
        <w:ind w:right="0" w:firstLine="709"/>
        <w:rPr>
          <w:rFonts w:ascii="Arial" w:hAnsi="Arial" w:cs="Arial"/>
          <w:bCs/>
          <w:color w:val="auto"/>
          <w:szCs w:val="24"/>
          <w:lang w:val="en-US" w:eastAsia="en-US"/>
        </w:rPr>
      </w:pPr>
    </w:p>
    <w:p w:rsidR="005733D8" w:rsidRPr="005733D8" w:rsidRDefault="005733D8" w:rsidP="005733D8">
      <w:pPr>
        <w:widowControl w:val="0"/>
        <w:spacing w:after="0" w:line="240" w:lineRule="auto"/>
        <w:ind w:right="0" w:firstLine="708"/>
        <w:rPr>
          <w:b/>
          <w:color w:val="auto"/>
          <w:spacing w:val="-3"/>
          <w:szCs w:val="24"/>
        </w:rPr>
      </w:pPr>
      <w:r w:rsidRPr="005733D8">
        <w:rPr>
          <w:b/>
          <w:color w:val="auto"/>
          <w:spacing w:val="-3"/>
          <w:szCs w:val="24"/>
        </w:rPr>
        <w:t>II</w:t>
      </w:r>
      <w:r w:rsidRPr="005733D8">
        <w:rPr>
          <w:b/>
          <w:color w:val="auto"/>
          <w:spacing w:val="-3"/>
          <w:szCs w:val="24"/>
          <w:lang w:val="en-US"/>
        </w:rPr>
        <w:t>I</w:t>
      </w:r>
      <w:r w:rsidRPr="005733D8">
        <w:rPr>
          <w:b/>
          <w:color w:val="auto"/>
          <w:spacing w:val="-3"/>
          <w:szCs w:val="24"/>
        </w:rPr>
        <w:t>: Специфични цели, обем и съдържание на проекта:</w:t>
      </w:r>
    </w:p>
    <w:p w:rsidR="005733D8" w:rsidRPr="005733D8" w:rsidRDefault="005733D8" w:rsidP="005733D8">
      <w:pPr>
        <w:widowControl w:val="0"/>
        <w:spacing w:after="0" w:line="240" w:lineRule="auto"/>
        <w:ind w:right="0" w:firstLine="708"/>
        <w:rPr>
          <w:b/>
          <w:color w:val="auto"/>
          <w:spacing w:val="-3"/>
          <w:szCs w:val="24"/>
          <w:u w:val="single"/>
        </w:rPr>
      </w:pPr>
    </w:p>
    <w:p w:rsidR="00D87AC9" w:rsidRPr="00D87AC9" w:rsidRDefault="00744FBC" w:rsidP="00D87AC9">
      <w:pPr>
        <w:pStyle w:val="a6"/>
        <w:numPr>
          <w:ilvl w:val="0"/>
          <w:numId w:val="48"/>
        </w:numPr>
        <w:spacing w:after="0" w:line="240" w:lineRule="auto"/>
        <w:ind w:right="22"/>
        <w:rPr>
          <w:b/>
          <w:color w:val="auto"/>
          <w:szCs w:val="24"/>
          <w:lang w:eastAsia="en-US"/>
        </w:rPr>
      </w:pPr>
      <w:r>
        <w:rPr>
          <w:b/>
          <w:color w:val="auto"/>
          <w:szCs w:val="24"/>
          <w:lang w:eastAsia="en-US"/>
        </w:rPr>
        <w:t>Проектно решение по част „П</w:t>
      </w:r>
      <w:r w:rsidR="00D87AC9" w:rsidRPr="00D87AC9">
        <w:rPr>
          <w:b/>
          <w:color w:val="auto"/>
          <w:szCs w:val="24"/>
          <w:lang w:eastAsia="en-US"/>
        </w:rPr>
        <w:t>ътна</w:t>
      </w:r>
      <w:r>
        <w:rPr>
          <w:b/>
          <w:color w:val="auto"/>
          <w:szCs w:val="24"/>
          <w:lang w:eastAsia="en-US"/>
        </w:rPr>
        <w:t>“</w:t>
      </w:r>
      <w:r w:rsidR="00D87AC9" w:rsidRPr="00D87AC9">
        <w:rPr>
          <w:b/>
          <w:color w:val="auto"/>
          <w:szCs w:val="24"/>
          <w:lang w:eastAsia="en-US"/>
        </w:rPr>
        <w:t xml:space="preserve"> </w:t>
      </w:r>
    </w:p>
    <w:p w:rsidR="00B75D1E" w:rsidRPr="00B75D1E" w:rsidRDefault="005733D8" w:rsidP="00AE4E86">
      <w:pPr>
        <w:spacing w:after="0" w:line="240" w:lineRule="auto"/>
        <w:ind w:left="142" w:right="22" w:firstLine="360"/>
        <w:rPr>
          <w:color w:val="auto"/>
          <w:szCs w:val="24"/>
          <w:lang w:eastAsia="en-US"/>
        </w:rPr>
      </w:pPr>
      <w:r w:rsidRPr="00D87AC9">
        <w:rPr>
          <w:color w:val="auto"/>
          <w:szCs w:val="24"/>
          <w:lang w:eastAsia="en-US"/>
        </w:rPr>
        <w:t>Дължината н</w:t>
      </w:r>
      <w:r w:rsidR="00B75D1E">
        <w:rPr>
          <w:color w:val="auto"/>
          <w:szCs w:val="24"/>
          <w:lang w:eastAsia="en-US"/>
        </w:rPr>
        <w:t>а участъка от улица „Стефан Стамболов</w:t>
      </w:r>
      <w:r w:rsidRPr="00D87AC9">
        <w:rPr>
          <w:color w:val="auto"/>
          <w:szCs w:val="24"/>
          <w:lang w:eastAsia="en-US"/>
        </w:rPr>
        <w:t>“ предмет на нас</w:t>
      </w:r>
      <w:r w:rsidR="00B75D1E">
        <w:rPr>
          <w:color w:val="auto"/>
          <w:szCs w:val="24"/>
          <w:lang w:eastAsia="en-US"/>
        </w:rPr>
        <w:t>тоящата обществена поръчка е 576,44</w:t>
      </w:r>
      <w:r w:rsidRPr="00D87AC9">
        <w:rPr>
          <w:color w:val="auto"/>
          <w:szCs w:val="24"/>
          <w:lang w:eastAsia="en-US"/>
        </w:rPr>
        <w:t>м. С оглед на това, че пътното платно е силно амортизирано се налага в по-голямата</w:t>
      </w:r>
      <w:r w:rsidRPr="00B75D1E">
        <w:rPr>
          <w:color w:val="auto"/>
          <w:szCs w:val="24"/>
          <w:lang w:eastAsia="en-US"/>
        </w:rPr>
        <w:t xml:space="preserve"> </w:t>
      </w:r>
      <w:r w:rsidRPr="00D87AC9">
        <w:rPr>
          <w:color w:val="auto"/>
          <w:szCs w:val="24"/>
          <w:lang w:eastAsia="en-US"/>
        </w:rPr>
        <w:t>си част пътната настилка да бъде цялосто подменена, като нивелетното решение е съобразено със съществуващата регулация, прилежащите имоти и пресечните й улици.</w:t>
      </w:r>
      <w:r w:rsidR="00B75D1E">
        <w:rPr>
          <w:color w:val="auto"/>
          <w:szCs w:val="24"/>
          <w:lang w:eastAsia="en-US"/>
        </w:rPr>
        <w:t xml:space="preserve"> </w:t>
      </w:r>
      <w:r w:rsidR="00B75D1E" w:rsidRPr="00B75D1E">
        <w:rPr>
          <w:color w:val="auto"/>
          <w:szCs w:val="24"/>
          <w:lang w:eastAsia="en-US"/>
        </w:rPr>
        <w:t xml:space="preserve">Ширината на настилката на улицата се запазва, като са обособени две ленти за </w:t>
      </w:r>
      <w:r w:rsidR="00B75D1E">
        <w:rPr>
          <w:color w:val="auto"/>
          <w:szCs w:val="24"/>
          <w:lang w:eastAsia="en-US"/>
        </w:rPr>
        <w:t xml:space="preserve">движение. </w:t>
      </w:r>
      <w:r w:rsidR="00B75D1E" w:rsidRPr="00B75D1E">
        <w:rPr>
          <w:color w:val="auto"/>
          <w:szCs w:val="24"/>
          <w:lang w:eastAsia="en-US"/>
        </w:rPr>
        <w:lastRenderedPageBreak/>
        <w:t xml:space="preserve">Напречният наклон е двустранен 1,5-2% поради съществуващите имоти. Тротоарите са с едностранен наклон към платното за движение 2-3%. </w:t>
      </w:r>
    </w:p>
    <w:p w:rsidR="00B75D1E" w:rsidRPr="00B75D1E" w:rsidRDefault="00B75D1E" w:rsidP="00AE4E86">
      <w:pPr>
        <w:tabs>
          <w:tab w:val="left" w:pos="567"/>
        </w:tabs>
        <w:spacing w:line="240" w:lineRule="auto"/>
        <w:ind w:left="142" w:firstLine="360"/>
        <w:rPr>
          <w:color w:val="auto"/>
          <w:szCs w:val="24"/>
          <w:lang w:eastAsia="en-US"/>
        </w:rPr>
      </w:pPr>
      <w:r w:rsidRPr="00B75D1E">
        <w:rPr>
          <w:color w:val="auto"/>
          <w:szCs w:val="24"/>
          <w:lang w:eastAsia="en-US"/>
        </w:rPr>
        <w:t xml:space="preserve">Проектното решение предвижда цялостна подмяна на съществуващите бордюри 15/25/50, поради тяхното лошо техническо състояние и недостатъчна височина. Бордюрите при подходите към входове на имоти да се изпълнят легнали съгласно приложеният детайл в типовите напречни профили. Тротоарите да се изпълнят от тротоарни плочи 30/30/4,5см. </w:t>
      </w:r>
    </w:p>
    <w:p w:rsidR="00AE4E86" w:rsidRDefault="005733D8" w:rsidP="00AE4E86">
      <w:pPr>
        <w:spacing w:after="0" w:line="240" w:lineRule="auto"/>
        <w:ind w:left="142" w:firstLine="360"/>
        <w:rPr>
          <w:noProof/>
          <w:szCs w:val="24"/>
        </w:rPr>
      </w:pPr>
      <w:r w:rsidRPr="00D87AC9">
        <w:rPr>
          <w:color w:val="auto"/>
          <w:szCs w:val="24"/>
          <w:lang w:eastAsia="en-US"/>
        </w:rPr>
        <w:t>В участъка ще бъде положена нова хоризо</w:t>
      </w:r>
      <w:r w:rsidR="00AE4E86">
        <w:rPr>
          <w:color w:val="auto"/>
          <w:szCs w:val="24"/>
          <w:lang w:eastAsia="en-US"/>
        </w:rPr>
        <w:t xml:space="preserve">нтална маркировка и пътни знаци </w:t>
      </w:r>
      <w:r w:rsidR="00AE4E86">
        <w:rPr>
          <w:noProof/>
          <w:szCs w:val="24"/>
        </w:rPr>
        <w:t>съгласно Наредба №2 от 17.01.2001 г. за сигнализация на пътищата с пътна маркировка и Наредба №18 от 23.07.2001 г. за сигнализация на пътищата с пътни знаци.</w:t>
      </w:r>
    </w:p>
    <w:p w:rsidR="00AE4E86" w:rsidRDefault="00AE4E86" w:rsidP="00AE4E86">
      <w:pPr>
        <w:spacing w:after="0" w:line="240" w:lineRule="auto"/>
        <w:ind w:left="142" w:firstLine="360"/>
        <w:rPr>
          <w:noProof/>
          <w:szCs w:val="24"/>
        </w:rPr>
      </w:pPr>
      <w:r>
        <w:rPr>
          <w:noProof/>
          <w:szCs w:val="24"/>
        </w:rPr>
        <w:t>Предвижда се въвеждане на в</w:t>
      </w:r>
      <w:r w:rsidRPr="009F515E">
        <w:rPr>
          <w:noProof/>
          <w:szCs w:val="24"/>
        </w:rPr>
        <w:t>ременна организация на движението, съгласно Наредба № 3 от 16.08.2010</w:t>
      </w:r>
      <w:r>
        <w:rPr>
          <w:noProof/>
          <w:szCs w:val="24"/>
        </w:rPr>
        <w:t>г. (ДВ бр.74) и БДС 1517:</w:t>
      </w:r>
      <w:r w:rsidRPr="009F515E">
        <w:rPr>
          <w:noProof/>
          <w:szCs w:val="24"/>
        </w:rPr>
        <w:t>2006 за сигнализа</w:t>
      </w:r>
      <w:r>
        <w:rPr>
          <w:noProof/>
          <w:szCs w:val="24"/>
        </w:rPr>
        <w:t>цията на пътищата с пътни знаци. Според БДС 1517:</w:t>
      </w:r>
      <w:r w:rsidRPr="009F515E">
        <w:rPr>
          <w:noProof/>
          <w:szCs w:val="24"/>
        </w:rPr>
        <w:t>2006 се предвижда всички знаци използвани за ВОД да бъдат рефлектиращи – II типоразмер – светлоотражателни, а през тъмната част на деня пътните знаци затварящи съответната част от улицата да бъдат осветени със светлинен източник, подаващ жълта мигаща светлина. Поставянето и поддръжката на временната вертикална сигнализация е задължение на изпълнителя на СМР.</w:t>
      </w:r>
    </w:p>
    <w:p w:rsidR="005733D8" w:rsidRDefault="005733D8" w:rsidP="00744FBC">
      <w:pPr>
        <w:tabs>
          <w:tab w:val="left" w:pos="567"/>
        </w:tabs>
        <w:spacing w:after="0" w:line="276" w:lineRule="auto"/>
        <w:ind w:left="142" w:right="22" w:firstLine="568"/>
        <w:rPr>
          <w:color w:val="auto"/>
          <w:szCs w:val="24"/>
          <w:lang w:eastAsia="en-US"/>
        </w:rPr>
      </w:pPr>
      <w:r w:rsidRPr="00D87AC9">
        <w:rPr>
          <w:color w:val="auto"/>
          <w:szCs w:val="24"/>
          <w:lang w:eastAsia="en-US"/>
        </w:rPr>
        <w:t>Предвижда се направа на нови дъждоприемни оттоци</w:t>
      </w:r>
      <w:r w:rsidR="00744FBC">
        <w:rPr>
          <w:color w:val="auto"/>
          <w:szCs w:val="24"/>
          <w:lang w:eastAsia="en-US"/>
        </w:rPr>
        <w:t xml:space="preserve"> и корекция на нивото на ревизионните шахти</w:t>
      </w:r>
      <w:r w:rsidRPr="00D87AC9">
        <w:rPr>
          <w:color w:val="auto"/>
          <w:szCs w:val="24"/>
          <w:lang w:eastAsia="en-US"/>
        </w:rPr>
        <w:t>.</w:t>
      </w:r>
    </w:p>
    <w:p w:rsidR="00744FBC" w:rsidRDefault="00744FBC" w:rsidP="00744FBC">
      <w:pPr>
        <w:pStyle w:val="a6"/>
        <w:numPr>
          <w:ilvl w:val="0"/>
          <w:numId w:val="48"/>
        </w:numPr>
        <w:spacing w:after="0" w:line="240" w:lineRule="auto"/>
        <w:ind w:right="22"/>
        <w:rPr>
          <w:b/>
          <w:color w:val="auto"/>
          <w:szCs w:val="24"/>
          <w:lang w:eastAsia="en-US"/>
        </w:rPr>
      </w:pPr>
      <w:r>
        <w:rPr>
          <w:b/>
          <w:color w:val="auto"/>
          <w:szCs w:val="24"/>
          <w:lang w:eastAsia="en-US"/>
        </w:rPr>
        <w:t>Проектно решение по част „ВИК“</w:t>
      </w:r>
      <w:r w:rsidRPr="00D87AC9">
        <w:rPr>
          <w:b/>
          <w:color w:val="auto"/>
          <w:szCs w:val="24"/>
          <w:lang w:eastAsia="en-US"/>
        </w:rPr>
        <w:t xml:space="preserve"> </w:t>
      </w:r>
    </w:p>
    <w:p w:rsidR="00744FBC" w:rsidRDefault="00744FBC" w:rsidP="00744FBC">
      <w:pPr>
        <w:pStyle w:val="a6"/>
        <w:numPr>
          <w:ilvl w:val="1"/>
          <w:numId w:val="48"/>
        </w:numPr>
        <w:spacing w:after="0" w:line="240" w:lineRule="auto"/>
        <w:ind w:right="22"/>
        <w:rPr>
          <w:b/>
          <w:color w:val="auto"/>
          <w:szCs w:val="24"/>
          <w:lang w:eastAsia="en-US"/>
        </w:rPr>
      </w:pPr>
      <w:r>
        <w:rPr>
          <w:b/>
          <w:color w:val="auto"/>
          <w:szCs w:val="24"/>
          <w:lang w:eastAsia="en-US"/>
        </w:rPr>
        <w:t>Водопроводна мрежа:</w:t>
      </w:r>
    </w:p>
    <w:p w:rsidR="00744FBC" w:rsidRPr="00744FBC" w:rsidRDefault="00744FBC" w:rsidP="00744FBC">
      <w:pPr>
        <w:spacing w:line="240" w:lineRule="auto"/>
        <w:ind w:left="142"/>
        <w:rPr>
          <w:noProof/>
          <w:szCs w:val="24"/>
        </w:rPr>
      </w:pPr>
      <w:r w:rsidRPr="00744FBC">
        <w:rPr>
          <w:noProof/>
          <w:szCs w:val="24"/>
        </w:rPr>
        <w:t>Азбестоциментовите тръби Еф150мм ще се подменят с тръби</w:t>
      </w:r>
      <w:r>
        <w:rPr>
          <w:noProof/>
          <w:szCs w:val="24"/>
        </w:rPr>
        <w:t xml:space="preserve"> ПЕВП ф160 за налягане 1.2МРа. </w:t>
      </w:r>
      <w:r w:rsidRPr="00744FBC">
        <w:rPr>
          <w:noProof/>
          <w:szCs w:val="24"/>
        </w:rPr>
        <w:t>Реконструкц</w:t>
      </w:r>
      <w:r>
        <w:rPr>
          <w:noProof/>
          <w:szCs w:val="24"/>
        </w:rPr>
        <w:t>ията ще се изпълнява по улицита</w:t>
      </w:r>
      <w:r w:rsidRPr="00744FBC">
        <w:rPr>
          <w:noProof/>
          <w:szCs w:val="24"/>
        </w:rPr>
        <w:t xml:space="preserve">, като новия </w:t>
      </w:r>
      <w:r>
        <w:rPr>
          <w:noProof/>
          <w:szCs w:val="24"/>
        </w:rPr>
        <w:t xml:space="preserve">водопровод ще се изпълняват на </w:t>
      </w:r>
      <w:r w:rsidRPr="00744FBC">
        <w:rPr>
          <w:noProof/>
          <w:szCs w:val="24"/>
        </w:rPr>
        <w:t>1м от бордюра на улицата.Водопроводите ще се изграждат на участъци от осово кръстовище до осово кръстовище.</w:t>
      </w:r>
    </w:p>
    <w:p w:rsidR="00744FBC" w:rsidRDefault="00744FBC" w:rsidP="00744FBC">
      <w:pPr>
        <w:spacing w:line="240" w:lineRule="auto"/>
        <w:ind w:left="142"/>
        <w:rPr>
          <w:noProof/>
          <w:szCs w:val="24"/>
        </w:rPr>
      </w:pPr>
      <w:r w:rsidRPr="00744FBC">
        <w:rPr>
          <w:noProof/>
          <w:szCs w:val="24"/>
        </w:rPr>
        <w:t>Така се създава възможност да работи съществуващия водопровод по време на реконструкцията, да се пълни и изпразва новостроящия се участък , а също след изпитването и дезинфекцията му да се извършва превключване на съществуващите в участъка водопроводни отклонения и връзки с водопроводи по съседните улици.</w:t>
      </w:r>
      <w:r>
        <w:rPr>
          <w:noProof/>
          <w:szCs w:val="24"/>
        </w:rPr>
        <w:t xml:space="preserve"> </w:t>
      </w:r>
    </w:p>
    <w:p w:rsidR="00744FBC" w:rsidRDefault="00744FBC" w:rsidP="00744FBC">
      <w:pPr>
        <w:spacing w:line="240" w:lineRule="auto"/>
        <w:ind w:left="142"/>
        <w:rPr>
          <w:noProof/>
          <w:szCs w:val="24"/>
        </w:rPr>
      </w:pPr>
      <w:r w:rsidRPr="00744FBC">
        <w:rPr>
          <w:noProof/>
          <w:szCs w:val="24"/>
        </w:rPr>
        <w:t>Изпразването на водопровода ще се извършва чрез предвидените  7 бр.</w:t>
      </w:r>
      <w:r>
        <w:rPr>
          <w:noProof/>
          <w:szCs w:val="24"/>
        </w:rPr>
        <w:t xml:space="preserve"> ПХ 70/80. </w:t>
      </w:r>
      <w:r w:rsidRPr="00744FBC">
        <w:rPr>
          <w:noProof/>
          <w:szCs w:val="24"/>
        </w:rPr>
        <w:t>Предвижда се да бъдат подменени и всички СВО.Те ще бъдат подменени с тръби ПЕВП ф25мм.На всички отклонения е предвидено да се монтират ТСК.Общият им брой е 30.</w:t>
      </w:r>
      <w:r>
        <w:rPr>
          <w:noProof/>
          <w:szCs w:val="24"/>
        </w:rPr>
        <w:t xml:space="preserve"> </w:t>
      </w:r>
      <w:r w:rsidRPr="00744FBC">
        <w:rPr>
          <w:noProof/>
          <w:szCs w:val="24"/>
        </w:rPr>
        <w:t>За да не се спира водоподаването при бъдещи реконструкции на всички отклонения на водопровода са предвидени СК :  ф80мм-7бр.</w:t>
      </w:r>
      <w:r>
        <w:rPr>
          <w:noProof/>
          <w:szCs w:val="24"/>
        </w:rPr>
        <w:t xml:space="preserve"> </w:t>
      </w:r>
      <w:r w:rsidRPr="00744FBC">
        <w:rPr>
          <w:noProof/>
          <w:szCs w:val="24"/>
        </w:rPr>
        <w:t>На водопровода са предвидени 3бр.СК-150мм.</w:t>
      </w:r>
    </w:p>
    <w:p w:rsidR="004A2222" w:rsidRDefault="004A2222" w:rsidP="00744FBC">
      <w:pPr>
        <w:spacing w:line="240" w:lineRule="auto"/>
        <w:ind w:left="142"/>
        <w:rPr>
          <w:noProof/>
          <w:szCs w:val="24"/>
        </w:rPr>
      </w:pPr>
    </w:p>
    <w:p w:rsidR="004A2222" w:rsidRDefault="004A2222" w:rsidP="004A2222">
      <w:pPr>
        <w:pStyle w:val="a6"/>
        <w:numPr>
          <w:ilvl w:val="1"/>
          <w:numId w:val="48"/>
        </w:numPr>
        <w:spacing w:line="240" w:lineRule="auto"/>
        <w:rPr>
          <w:b/>
          <w:color w:val="auto"/>
          <w:szCs w:val="24"/>
          <w:lang w:eastAsia="en-US"/>
        </w:rPr>
      </w:pPr>
      <w:r w:rsidRPr="004A2222">
        <w:rPr>
          <w:b/>
          <w:color w:val="auto"/>
          <w:szCs w:val="24"/>
          <w:lang w:eastAsia="en-US"/>
        </w:rPr>
        <w:t>Канализация</w:t>
      </w:r>
      <w:r>
        <w:rPr>
          <w:b/>
          <w:color w:val="auto"/>
          <w:szCs w:val="24"/>
          <w:lang w:eastAsia="en-US"/>
        </w:rPr>
        <w:t>:</w:t>
      </w:r>
    </w:p>
    <w:p w:rsidR="004A2222" w:rsidRPr="004A2222" w:rsidRDefault="004A2222" w:rsidP="004A2222">
      <w:pPr>
        <w:spacing w:line="240" w:lineRule="auto"/>
        <w:ind w:left="142"/>
        <w:rPr>
          <w:noProof/>
          <w:szCs w:val="24"/>
        </w:rPr>
      </w:pPr>
      <w:r w:rsidRPr="004A2222">
        <w:rPr>
          <w:noProof/>
          <w:szCs w:val="24"/>
        </w:rPr>
        <w:t>Старите бетонови тръби Ф400 ще се подменят с Гофрирани PVC</w:t>
      </w:r>
      <w:r>
        <w:rPr>
          <w:noProof/>
          <w:szCs w:val="24"/>
        </w:rPr>
        <w:t xml:space="preserve"> </w:t>
      </w:r>
      <w:r w:rsidRPr="004A2222">
        <w:rPr>
          <w:noProof/>
          <w:szCs w:val="24"/>
        </w:rPr>
        <w:t>тръби</w:t>
      </w:r>
      <w:r>
        <w:rPr>
          <w:noProof/>
          <w:szCs w:val="24"/>
        </w:rPr>
        <w:t xml:space="preserve"> </w:t>
      </w:r>
      <w:r w:rsidRPr="004A2222">
        <w:rPr>
          <w:noProof/>
          <w:szCs w:val="24"/>
        </w:rPr>
        <w:t>Ф400.</w:t>
      </w:r>
      <w:r>
        <w:rPr>
          <w:noProof/>
          <w:szCs w:val="24"/>
        </w:rPr>
        <w:t xml:space="preserve"> </w:t>
      </w:r>
      <w:r w:rsidRPr="004A2222">
        <w:rPr>
          <w:noProof/>
          <w:szCs w:val="24"/>
        </w:rPr>
        <w:t>По трасето на канала са предвидени 8бр.</w:t>
      </w:r>
      <w:r>
        <w:rPr>
          <w:noProof/>
          <w:szCs w:val="24"/>
        </w:rPr>
        <w:t xml:space="preserve"> РШ </w:t>
      </w:r>
      <w:r w:rsidRPr="004A2222">
        <w:rPr>
          <w:noProof/>
          <w:szCs w:val="24"/>
        </w:rPr>
        <w:t>и</w:t>
      </w:r>
      <w:r>
        <w:rPr>
          <w:noProof/>
          <w:szCs w:val="24"/>
        </w:rPr>
        <w:t xml:space="preserve"> </w:t>
      </w:r>
      <w:r w:rsidRPr="004A2222">
        <w:rPr>
          <w:noProof/>
          <w:szCs w:val="24"/>
        </w:rPr>
        <w:t>30бр.</w:t>
      </w:r>
      <w:r>
        <w:rPr>
          <w:noProof/>
          <w:szCs w:val="24"/>
        </w:rPr>
        <w:t xml:space="preserve"> </w:t>
      </w:r>
      <w:r w:rsidRPr="004A2222">
        <w:rPr>
          <w:noProof/>
          <w:szCs w:val="24"/>
        </w:rPr>
        <w:t>канализационни отклонения.</w:t>
      </w:r>
    </w:p>
    <w:p w:rsidR="004A2222" w:rsidRPr="004A2222" w:rsidRDefault="004A2222" w:rsidP="004A2222">
      <w:pPr>
        <w:spacing w:line="240" w:lineRule="auto"/>
        <w:ind w:left="142"/>
        <w:rPr>
          <w:noProof/>
          <w:szCs w:val="24"/>
        </w:rPr>
      </w:pPr>
      <w:r w:rsidRPr="004A2222">
        <w:rPr>
          <w:noProof/>
          <w:szCs w:val="24"/>
        </w:rPr>
        <w:t xml:space="preserve">Минималното покритие </w:t>
      </w:r>
      <w:r>
        <w:rPr>
          <w:noProof/>
          <w:szCs w:val="24"/>
        </w:rPr>
        <w:t xml:space="preserve">на тръбите да бъде минимум 1,5м. </w:t>
      </w:r>
      <w:r w:rsidRPr="004A2222">
        <w:rPr>
          <w:noProof/>
          <w:szCs w:val="24"/>
        </w:rPr>
        <w:t>За доброто оттичане на каналът се налага прочиств</w:t>
      </w:r>
      <w:r>
        <w:rPr>
          <w:noProof/>
          <w:szCs w:val="24"/>
        </w:rPr>
        <w:t>ането и на дерето към р.Марица. След засипването на канала</w:t>
      </w:r>
      <w:r w:rsidRPr="004A2222">
        <w:rPr>
          <w:noProof/>
          <w:szCs w:val="24"/>
        </w:rPr>
        <w:t xml:space="preserve"> следва да се изпита за во</w:t>
      </w:r>
      <w:r>
        <w:rPr>
          <w:noProof/>
          <w:szCs w:val="24"/>
        </w:rPr>
        <w:t xml:space="preserve">доплътност съгласно указанията. </w:t>
      </w:r>
      <w:r w:rsidRPr="004A2222">
        <w:rPr>
          <w:noProof/>
          <w:szCs w:val="24"/>
        </w:rPr>
        <w:t xml:space="preserve">Заустването в дерето да се извърши с бетониране около тръбата по приложения детайл. </w:t>
      </w:r>
    </w:p>
    <w:p w:rsidR="004A2222" w:rsidRDefault="004A2222" w:rsidP="004A2222">
      <w:pPr>
        <w:spacing w:line="240" w:lineRule="auto"/>
        <w:rPr>
          <w:b/>
          <w:color w:val="auto"/>
          <w:szCs w:val="24"/>
          <w:lang w:eastAsia="en-US"/>
        </w:rPr>
      </w:pPr>
    </w:p>
    <w:p w:rsidR="005B432C" w:rsidRDefault="005B432C" w:rsidP="005B432C">
      <w:pPr>
        <w:pStyle w:val="a6"/>
        <w:numPr>
          <w:ilvl w:val="0"/>
          <w:numId w:val="48"/>
        </w:numPr>
        <w:spacing w:line="240" w:lineRule="auto"/>
        <w:rPr>
          <w:b/>
          <w:color w:val="auto"/>
          <w:szCs w:val="24"/>
          <w:lang w:eastAsia="en-US"/>
        </w:rPr>
      </w:pPr>
      <w:r>
        <w:rPr>
          <w:b/>
          <w:color w:val="auto"/>
          <w:szCs w:val="24"/>
          <w:lang w:eastAsia="en-US"/>
        </w:rPr>
        <w:t>Проектно решение част „Геодезия“:</w:t>
      </w:r>
    </w:p>
    <w:p w:rsidR="005B432C" w:rsidRPr="005B432C" w:rsidRDefault="005B432C" w:rsidP="005B432C">
      <w:pPr>
        <w:spacing w:line="240" w:lineRule="auto"/>
        <w:ind w:left="284"/>
        <w:rPr>
          <w:noProof/>
          <w:szCs w:val="24"/>
        </w:rPr>
      </w:pPr>
      <w:r w:rsidRPr="005B432C">
        <w:rPr>
          <w:noProof/>
          <w:szCs w:val="24"/>
        </w:rPr>
        <w:t>Измерени са характерни точки по уличното платно, както и прилежащия терен и</w:t>
      </w:r>
    </w:p>
    <w:p w:rsidR="005B432C" w:rsidRPr="005B432C" w:rsidRDefault="005B432C" w:rsidP="005B432C">
      <w:pPr>
        <w:spacing w:line="240" w:lineRule="auto"/>
        <w:ind w:left="284" w:firstLine="0"/>
        <w:rPr>
          <w:noProof/>
          <w:szCs w:val="24"/>
        </w:rPr>
      </w:pPr>
      <w:r w:rsidRPr="005B432C">
        <w:rPr>
          <w:noProof/>
          <w:szCs w:val="24"/>
        </w:rPr>
        <w:t>ситуация около него. Заснети са видимите части на подземните проводи и комуникации.</w:t>
      </w:r>
    </w:p>
    <w:p w:rsidR="005B432C" w:rsidRPr="005B432C" w:rsidRDefault="005B432C" w:rsidP="005B432C">
      <w:pPr>
        <w:spacing w:line="240" w:lineRule="auto"/>
        <w:ind w:left="284" w:firstLine="0"/>
        <w:rPr>
          <w:noProof/>
          <w:szCs w:val="24"/>
        </w:rPr>
      </w:pPr>
      <w:r w:rsidRPr="005B432C">
        <w:rPr>
          <w:noProof/>
          <w:szCs w:val="24"/>
        </w:rPr>
        <w:lastRenderedPageBreak/>
        <w:t>Координирането на новите точки е извършено посредством GPS измервания в реално време</w:t>
      </w:r>
      <w:r>
        <w:rPr>
          <w:noProof/>
          <w:szCs w:val="24"/>
        </w:rPr>
        <w:t xml:space="preserve"> </w:t>
      </w:r>
      <w:r w:rsidRPr="005B432C">
        <w:rPr>
          <w:noProof/>
          <w:szCs w:val="24"/>
        </w:rPr>
        <w:t>със сертифицираната от Агенцията по геодезия, картография и кадастър мрежа „GEO NET“,</w:t>
      </w:r>
    </w:p>
    <w:p w:rsidR="005B432C" w:rsidRPr="005B432C" w:rsidRDefault="005B432C" w:rsidP="00413A66">
      <w:pPr>
        <w:spacing w:line="240" w:lineRule="auto"/>
        <w:ind w:left="284" w:firstLine="0"/>
        <w:rPr>
          <w:noProof/>
          <w:szCs w:val="24"/>
        </w:rPr>
      </w:pPr>
      <w:r w:rsidRPr="005B432C">
        <w:rPr>
          <w:noProof/>
          <w:szCs w:val="24"/>
        </w:rPr>
        <w:t>отговаряща на изискванията съгласно Инструкция № РД-0</w:t>
      </w:r>
      <w:r>
        <w:rPr>
          <w:noProof/>
          <w:szCs w:val="24"/>
        </w:rPr>
        <w:t xml:space="preserve">2-20-25/2011г. за определяне на </w:t>
      </w:r>
      <w:r w:rsidRPr="005B432C">
        <w:rPr>
          <w:noProof/>
          <w:szCs w:val="24"/>
        </w:rPr>
        <w:t>геодезически точки с помощта на глобални н</w:t>
      </w:r>
      <w:r>
        <w:rPr>
          <w:noProof/>
          <w:szCs w:val="24"/>
        </w:rPr>
        <w:t xml:space="preserve">авигационни спътникови системи. </w:t>
      </w:r>
      <w:r w:rsidRPr="005B432C">
        <w:rPr>
          <w:noProof/>
          <w:szCs w:val="24"/>
        </w:rPr>
        <w:t>На характерни места са стабилизирани точки разположени на места подходящи за</w:t>
      </w:r>
    </w:p>
    <w:p w:rsidR="005B432C" w:rsidRPr="005B432C" w:rsidRDefault="005B432C" w:rsidP="005B432C">
      <w:pPr>
        <w:spacing w:line="240" w:lineRule="auto"/>
        <w:ind w:left="284" w:firstLine="0"/>
        <w:rPr>
          <w:noProof/>
          <w:szCs w:val="24"/>
        </w:rPr>
      </w:pPr>
      <w:r w:rsidRPr="005B432C">
        <w:rPr>
          <w:noProof/>
          <w:szCs w:val="24"/>
        </w:rPr>
        <w:t>измерване с тотална станция и нивелир.</w:t>
      </w:r>
      <w:r>
        <w:rPr>
          <w:noProof/>
          <w:szCs w:val="24"/>
        </w:rPr>
        <w:t xml:space="preserve"> </w:t>
      </w:r>
      <w:r w:rsidRPr="005B432C">
        <w:rPr>
          <w:noProof/>
          <w:szCs w:val="24"/>
        </w:rPr>
        <w:t>Получените данни са обработени с програмата BGSTrans, трансформирани в</w:t>
      </w:r>
      <w:r>
        <w:rPr>
          <w:noProof/>
          <w:szCs w:val="24"/>
        </w:rPr>
        <w:t xml:space="preserve"> </w:t>
      </w:r>
      <w:r w:rsidRPr="005B432C">
        <w:rPr>
          <w:noProof/>
          <w:szCs w:val="24"/>
        </w:rPr>
        <w:t>координатна система 2005 г. и височинна система: Балтийска.</w:t>
      </w:r>
      <w:r w:rsidR="00413A66">
        <w:rPr>
          <w:noProof/>
          <w:szCs w:val="24"/>
        </w:rPr>
        <w:t xml:space="preserve"> </w:t>
      </w:r>
      <w:r w:rsidRPr="005B432C">
        <w:rPr>
          <w:noProof/>
          <w:szCs w:val="24"/>
        </w:rPr>
        <w:t>Изработени са цифров и</w:t>
      </w:r>
      <w:r>
        <w:rPr>
          <w:noProof/>
          <w:szCs w:val="24"/>
        </w:rPr>
        <w:t xml:space="preserve"> </w:t>
      </w:r>
      <w:r w:rsidR="00413A66">
        <w:rPr>
          <w:noProof/>
          <w:szCs w:val="24"/>
        </w:rPr>
        <w:t>графичен модел на терена и трасиричъчен план</w:t>
      </w:r>
      <w:r w:rsidRPr="005B432C">
        <w:rPr>
          <w:noProof/>
          <w:szCs w:val="24"/>
        </w:rPr>
        <w:t xml:space="preserve"> като са приложени чертежи.</w:t>
      </w:r>
    </w:p>
    <w:p w:rsidR="005B432C" w:rsidRPr="00744FBC" w:rsidRDefault="00744FBC" w:rsidP="00744FBC">
      <w:pPr>
        <w:ind w:firstLine="705"/>
        <w:rPr>
          <w:noProof/>
          <w:szCs w:val="24"/>
        </w:rPr>
      </w:pPr>
      <w:r w:rsidRPr="00744FBC">
        <w:rPr>
          <w:noProof/>
          <w:szCs w:val="24"/>
        </w:rPr>
        <w:t xml:space="preserve"> </w:t>
      </w:r>
    </w:p>
    <w:p w:rsidR="00744FBC" w:rsidRPr="00744FBC" w:rsidRDefault="00744FBC" w:rsidP="00744FBC">
      <w:pPr>
        <w:spacing w:line="240" w:lineRule="auto"/>
        <w:ind w:left="142"/>
        <w:rPr>
          <w:noProof/>
          <w:szCs w:val="24"/>
        </w:rPr>
      </w:pPr>
    </w:p>
    <w:p w:rsidR="005733D8" w:rsidRDefault="005733D8" w:rsidP="005733D8">
      <w:pPr>
        <w:autoSpaceDE w:val="0"/>
        <w:autoSpaceDN w:val="0"/>
        <w:adjustRightInd w:val="0"/>
        <w:spacing w:after="0" w:line="240" w:lineRule="auto"/>
        <w:ind w:right="0" w:firstLine="708"/>
        <w:rPr>
          <w:b/>
          <w:color w:val="auto"/>
          <w:szCs w:val="24"/>
          <w:lang w:eastAsia="en-US"/>
        </w:rPr>
      </w:pPr>
      <w:r w:rsidRPr="005733D8">
        <w:rPr>
          <w:b/>
          <w:color w:val="auto"/>
          <w:szCs w:val="24"/>
          <w:u w:val="single"/>
          <w:lang w:eastAsia="en-US"/>
        </w:rPr>
        <w:t>ОПИСАНИЕ НА ВИДОВЕТЕ РАБОТИ, ПРЕДМЕТ НА ПОРЪЧКАТА</w:t>
      </w:r>
      <w:r w:rsidRPr="005733D8">
        <w:rPr>
          <w:b/>
          <w:color w:val="auto"/>
          <w:szCs w:val="24"/>
          <w:lang w:eastAsia="en-US"/>
        </w:rPr>
        <w:t>:</w:t>
      </w:r>
    </w:p>
    <w:p w:rsidR="004A2222" w:rsidRDefault="004A2222" w:rsidP="005733D8">
      <w:pPr>
        <w:autoSpaceDE w:val="0"/>
        <w:autoSpaceDN w:val="0"/>
        <w:adjustRightInd w:val="0"/>
        <w:spacing w:after="0" w:line="240" w:lineRule="auto"/>
        <w:ind w:right="0" w:firstLine="708"/>
        <w:rPr>
          <w:b/>
          <w:color w:val="auto"/>
          <w:szCs w:val="24"/>
          <w:lang w:eastAsia="en-US"/>
        </w:rPr>
      </w:pPr>
    </w:p>
    <w:tbl>
      <w:tblPr>
        <w:tblW w:w="9781" w:type="dxa"/>
        <w:tblInd w:w="-5" w:type="dxa"/>
        <w:tblLayout w:type="fixed"/>
        <w:tblCellMar>
          <w:left w:w="70" w:type="dxa"/>
          <w:right w:w="70" w:type="dxa"/>
        </w:tblCellMar>
        <w:tblLook w:val="04A0" w:firstRow="1" w:lastRow="0" w:firstColumn="1" w:lastColumn="0" w:noHBand="0" w:noVBand="1"/>
      </w:tblPr>
      <w:tblGrid>
        <w:gridCol w:w="1017"/>
        <w:gridCol w:w="5646"/>
        <w:gridCol w:w="1275"/>
        <w:gridCol w:w="1843"/>
      </w:tblGrid>
      <w:tr w:rsidR="004A2222" w:rsidRPr="007317EA" w:rsidTr="00F06796">
        <w:trPr>
          <w:trHeight w:val="255"/>
        </w:trPr>
        <w:tc>
          <w:tcPr>
            <w:tcW w:w="9781" w:type="dxa"/>
            <w:gridSpan w:val="4"/>
            <w:tcBorders>
              <w:top w:val="single" w:sz="4" w:space="0" w:color="auto"/>
              <w:left w:val="single" w:sz="4" w:space="0" w:color="auto"/>
              <w:bottom w:val="single" w:sz="4" w:space="0" w:color="auto"/>
              <w:right w:val="single" w:sz="4" w:space="0" w:color="auto"/>
            </w:tcBorders>
            <w:shd w:val="clear" w:color="FFFFCC" w:fill="FFFF99"/>
            <w:vAlign w:val="center"/>
            <w:hideMark/>
          </w:tcPr>
          <w:p w:rsidR="004A2222" w:rsidRPr="007317EA" w:rsidRDefault="004A2222" w:rsidP="00F06796">
            <w:pPr>
              <w:spacing w:after="0" w:line="240" w:lineRule="auto"/>
              <w:ind w:right="0" w:firstLine="0"/>
              <w:jc w:val="left"/>
              <w:rPr>
                <w:b/>
                <w:bCs/>
                <w:color w:val="auto"/>
                <w:szCs w:val="24"/>
              </w:rPr>
            </w:pPr>
            <w:r w:rsidRPr="007317EA">
              <w:rPr>
                <w:b/>
                <w:bCs/>
                <w:color w:val="auto"/>
                <w:szCs w:val="24"/>
                <w:lang w:val="en-US" w:eastAsia="en-US"/>
              </w:rPr>
              <w:t>Име на възложител: Община Симеоновград</w:t>
            </w:r>
          </w:p>
        </w:tc>
      </w:tr>
      <w:tr w:rsidR="004A2222" w:rsidRPr="007317EA" w:rsidTr="00F06796">
        <w:trPr>
          <w:trHeight w:val="855"/>
        </w:trPr>
        <w:tc>
          <w:tcPr>
            <w:tcW w:w="9781" w:type="dxa"/>
            <w:gridSpan w:val="4"/>
            <w:tcBorders>
              <w:top w:val="single" w:sz="4" w:space="0" w:color="auto"/>
              <w:left w:val="single" w:sz="4" w:space="0" w:color="auto"/>
              <w:bottom w:val="single" w:sz="4" w:space="0" w:color="auto"/>
              <w:right w:val="single" w:sz="4" w:space="0" w:color="auto"/>
            </w:tcBorders>
            <w:shd w:val="clear" w:color="FFFFCC" w:fill="FFFF99"/>
            <w:vAlign w:val="center"/>
            <w:hideMark/>
          </w:tcPr>
          <w:p w:rsidR="004A2222" w:rsidRPr="007317EA" w:rsidRDefault="004A2222" w:rsidP="00F06796">
            <w:pPr>
              <w:spacing w:after="0" w:line="240" w:lineRule="auto"/>
              <w:ind w:right="0" w:firstLine="0"/>
              <w:jc w:val="left"/>
              <w:rPr>
                <w:b/>
                <w:bCs/>
                <w:color w:val="auto"/>
                <w:szCs w:val="24"/>
                <w:lang w:val="en-US" w:eastAsia="en-US"/>
              </w:rPr>
            </w:pPr>
            <w:r w:rsidRPr="007317EA">
              <w:rPr>
                <w:b/>
                <w:bCs/>
                <w:color w:val="auto"/>
                <w:szCs w:val="24"/>
                <w:lang w:val="en-US" w:eastAsia="en-US"/>
              </w:rPr>
              <w:t xml:space="preserve">Име на проекта: </w:t>
            </w:r>
            <w:r w:rsidRPr="004A2222">
              <w:rPr>
                <w:b/>
                <w:bCs/>
                <w:color w:val="auto"/>
                <w:szCs w:val="24"/>
                <w:lang w:val="en-US" w:eastAsia="en-US"/>
              </w:rPr>
              <w:t>„Рехабилитация и реконструкция на участък от ул. „Стефан Стамболов</w:t>
            </w:r>
            <w:proofErr w:type="gramStart"/>
            <w:r w:rsidRPr="004A2222">
              <w:rPr>
                <w:b/>
                <w:bCs/>
                <w:color w:val="auto"/>
                <w:szCs w:val="24"/>
                <w:lang w:val="en-US" w:eastAsia="en-US"/>
              </w:rPr>
              <w:t>“ от</w:t>
            </w:r>
            <w:proofErr w:type="gramEnd"/>
            <w:r w:rsidRPr="004A2222">
              <w:rPr>
                <w:b/>
                <w:bCs/>
                <w:color w:val="auto"/>
                <w:szCs w:val="24"/>
                <w:lang w:val="en-US" w:eastAsia="en-US"/>
              </w:rPr>
              <w:t xml:space="preserve"> пл. „Шейновски</w:t>
            </w:r>
            <w:proofErr w:type="gramStart"/>
            <w:r w:rsidRPr="004A2222">
              <w:rPr>
                <w:b/>
                <w:bCs/>
                <w:color w:val="auto"/>
                <w:szCs w:val="24"/>
                <w:lang w:val="en-US" w:eastAsia="en-US"/>
              </w:rPr>
              <w:t>“ до</w:t>
            </w:r>
            <w:proofErr w:type="gramEnd"/>
            <w:r w:rsidRPr="004A2222">
              <w:rPr>
                <w:b/>
                <w:bCs/>
                <w:color w:val="auto"/>
                <w:szCs w:val="24"/>
                <w:lang w:val="en-US" w:eastAsia="en-US"/>
              </w:rPr>
              <w:t xml:space="preserve"> ул. „Ал.Стамболийски“, град Симеоновград, Община Симеоновград, Област Хасково (асфалтиране, водопровод и канализация)“</w:t>
            </w:r>
          </w:p>
        </w:tc>
      </w:tr>
      <w:tr w:rsidR="004A2222" w:rsidRPr="007317EA" w:rsidTr="00F06796">
        <w:trPr>
          <w:trHeight w:val="276"/>
        </w:trPr>
        <w:tc>
          <w:tcPr>
            <w:tcW w:w="1017" w:type="dxa"/>
            <w:vMerge w:val="restart"/>
            <w:tcBorders>
              <w:top w:val="nil"/>
              <w:left w:val="single" w:sz="4" w:space="0" w:color="auto"/>
              <w:bottom w:val="single" w:sz="4" w:space="0" w:color="auto"/>
              <w:right w:val="single" w:sz="4" w:space="0" w:color="auto"/>
            </w:tcBorders>
            <w:shd w:val="clear" w:color="CCCCFF" w:fill="C0C0C0"/>
            <w:vAlign w:val="center"/>
            <w:hideMark/>
          </w:tcPr>
          <w:p w:rsidR="004A2222" w:rsidRPr="007317EA" w:rsidRDefault="004A2222" w:rsidP="00F06796">
            <w:pPr>
              <w:spacing w:after="0" w:line="240" w:lineRule="auto"/>
              <w:ind w:right="0" w:firstLine="0"/>
              <w:jc w:val="center"/>
              <w:rPr>
                <w:b/>
                <w:bCs/>
                <w:color w:val="auto"/>
                <w:szCs w:val="24"/>
                <w:lang w:val="en-US" w:eastAsia="en-US"/>
              </w:rPr>
            </w:pPr>
            <w:r w:rsidRPr="007317EA">
              <w:rPr>
                <w:b/>
                <w:bCs/>
                <w:color w:val="auto"/>
                <w:szCs w:val="24"/>
                <w:lang w:val="en-US" w:eastAsia="en-US"/>
              </w:rPr>
              <w:t>№ по ред</w:t>
            </w:r>
          </w:p>
        </w:tc>
        <w:tc>
          <w:tcPr>
            <w:tcW w:w="5646" w:type="dxa"/>
            <w:vMerge w:val="restart"/>
            <w:tcBorders>
              <w:top w:val="nil"/>
              <w:left w:val="single" w:sz="4" w:space="0" w:color="auto"/>
              <w:bottom w:val="single" w:sz="4" w:space="0" w:color="auto"/>
              <w:right w:val="single" w:sz="4" w:space="0" w:color="auto"/>
            </w:tcBorders>
            <w:shd w:val="clear" w:color="CCCCFF" w:fill="C0C0C0"/>
            <w:vAlign w:val="center"/>
            <w:hideMark/>
          </w:tcPr>
          <w:p w:rsidR="004A2222" w:rsidRPr="007317EA" w:rsidRDefault="004A2222" w:rsidP="00F06796">
            <w:pPr>
              <w:spacing w:after="0" w:line="240" w:lineRule="auto"/>
              <w:ind w:right="0" w:firstLine="0"/>
              <w:jc w:val="center"/>
              <w:rPr>
                <w:b/>
                <w:bCs/>
                <w:color w:val="auto"/>
                <w:szCs w:val="24"/>
                <w:lang w:val="en-US" w:eastAsia="en-US"/>
              </w:rPr>
            </w:pPr>
            <w:r w:rsidRPr="007317EA">
              <w:rPr>
                <w:b/>
                <w:bCs/>
                <w:color w:val="auto"/>
                <w:szCs w:val="24"/>
                <w:lang w:val="en-US" w:eastAsia="en-US"/>
              </w:rPr>
              <w:t>Описание на строително-монтажни работи</w:t>
            </w:r>
          </w:p>
        </w:tc>
        <w:tc>
          <w:tcPr>
            <w:tcW w:w="1275" w:type="dxa"/>
            <w:vMerge w:val="restart"/>
            <w:tcBorders>
              <w:top w:val="nil"/>
              <w:left w:val="single" w:sz="4" w:space="0" w:color="auto"/>
              <w:bottom w:val="single" w:sz="4" w:space="0" w:color="auto"/>
              <w:right w:val="single" w:sz="4" w:space="0" w:color="auto"/>
            </w:tcBorders>
            <w:shd w:val="clear" w:color="CCCCFF" w:fill="C0C0C0"/>
            <w:vAlign w:val="center"/>
            <w:hideMark/>
          </w:tcPr>
          <w:p w:rsidR="004A2222" w:rsidRPr="007317EA" w:rsidRDefault="004A2222" w:rsidP="00F06796">
            <w:pPr>
              <w:spacing w:after="0" w:line="240" w:lineRule="auto"/>
              <w:ind w:right="0" w:firstLine="0"/>
              <w:jc w:val="center"/>
              <w:rPr>
                <w:b/>
                <w:bCs/>
                <w:color w:val="auto"/>
                <w:szCs w:val="24"/>
                <w:lang w:val="en-US" w:eastAsia="en-US"/>
              </w:rPr>
            </w:pPr>
            <w:r w:rsidRPr="007317EA">
              <w:rPr>
                <w:b/>
                <w:bCs/>
                <w:color w:val="auto"/>
                <w:szCs w:val="24"/>
                <w:lang w:val="en-US" w:eastAsia="en-US"/>
              </w:rPr>
              <w:t>Ед.мярка</w:t>
            </w:r>
          </w:p>
        </w:tc>
        <w:tc>
          <w:tcPr>
            <w:tcW w:w="1843" w:type="dxa"/>
            <w:vMerge w:val="restart"/>
            <w:tcBorders>
              <w:top w:val="nil"/>
              <w:left w:val="single" w:sz="4" w:space="0" w:color="auto"/>
              <w:bottom w:val="single" w:sz="4" w:space="0" w:color="auto"/>
              <w:right w:val="single" w:sz="4" w:space="0" w:color="auto"/>
            </w:tcBorders>
            <w:shd w:val="clear" w:color="CCCCFF" w:fill="C0C0C0"/>
            <w:vAlign w:val="center"/>
            <w:hideMark/>
          </w:tcPr>
          <w:p w:rsidR="004A2222" w:rsidRPr="007317EA" w:rsidRDefault="004A2222" w:rsidP="00F06796">
            <w:pPr>
              <w:spacing w:after="0" w:line="240" w:lineRule="auto"/>
              <w:ind w:right="0" w:firstLine="0"/>
              <w:jc w:val="center"/>
              <w:rPr>
                <w:b/>
                <w:bCs/>
                <w:color w:val="auto"/>
                <w:szCs w:val="24"/>
                <w:lang w:val="en-US" w:eastAsia="en-US"/>
              </w:rPr>
            </w:pPr>
            <w:r w:rsidRPr="007317EA">
              <w:rPr>
                <w:b/>
                <w:bCs/>
                <w:color w:val="auto"/>
                <w:szCs w:val="24"/>
                <w:lang w:val="en-US" w:eastAsia="en-US"/>
              </w:rPr>
              <w:t>Количество</w:t>
            </w:r>
          </w:p>
        </w:tc>
      </w:tr>
      <w:tr w:rsidR="004A2222" w:rsidRPr="007317EA" w:rsidTr="00F06796">
        <w:trPr>
          <w:trHeight w:val="458"/>
        </w:trPr>
        <w:tc>
          <w:tcPr>
            <w:tcW w:w="1017" w:type="dxa"/>
            <w:vMerge/>
            <w:tcBorders>
              <w:top w:val="nil"/>
              <w:left w:val="single" w:sz="4" w:space="0" w:color="auto"/>
              <w:bottom w:val="single" w:sz="4" w:space="0" w:color="auto"/>
              <w:right w:val="single" w:sz="4" w:space="0" w:color="auto"/>
            </w:tcBorders>
            <w:vAlign w:val="center"/>
            <w:hideMark/>
          </w:tcPr>
          <w:p w:rsidR="004A2222" w:rsidRPr="007317EA" w:rsidRDefault="004A2222" w:rsidP="00F06796">
            <w:pPr>
              <w:spacing w:after="0" w:line="240" w:lineRule="auto"/>
              <w:ind w:right="0" w:firstLine="0"/>
              <w:jc w:val="left"/>
              <w:rPr>
                <w:b/>
                <w:bCs/>
                <w:color w:val="auto"/>
                <w:szCs w:val="24"/>
                <w:lang w:val="en-US" w:eastAsia="en-US"/>
              </w:rPr>
            </w:pPr>
          </w:p>
        </w:tc>
        <w:tc>
          <w:tcPr>
            <w:tcW w:w="5646" w:type="dxa"/>
            <w:vMerge/>
            <w:tcBorders>
              <w:top w:val="nil"/>
              <w:left w:val="single" w:sz="4" w:space="0" w:color="auto"/>
              <w:bottom w:val="single" w:sz="4" w:space="0" w:color="auto"/>
              <w:right w:val="single" w:sz="4" w:space="0" w:color="auto"/>
            </w:tcBorders>
            <w:vAlign w:val="center"/>
            <w:hideMark/>
          </w:tcPr>
          <w:p w:rsidR="004A2222" w:rsidRPr="007317EA" w:rsidRDefault="004A2222" w:rsidP="00F06796">
            <w:pPr>
              <w:spacing w:after="0" w:line="240" w:lineRule="auto"/>
              <w:ind w:right="0" w:firstLine="0"/>
              <w:jc w:val="left"/>
              <w:rPr>
                <w:b/>
                <w:bCs/>
                <w:color w:val="auto"/>
                <w:szCs w:val="24"/>
                <w:lang w:val="en-US" w:eastAsia="en-US"/>
              </w:rPr>
            </w:pPr>
          </w:p>
        </w:tc>
        <w:tc>
          <w:tcPr>
            <w:tcW w:w="1275" w:type="dxa"/>
            <w:vMerge/>
            <w:tcBorders>
              <w:top w:val="nil"/>
              <w:left w:val="single" w:sz="4" w:space="0" w:color="auto"/>
              <w:bottom w:val="single" w:sz="4" w:space="0" w:color="auto"/>
              <w:right w:val="single" w:sz="4" w:space="0" w:color="auto"/>
            </w:tcBorders>
            <w:vAlign w:val="center"/>
            <w:hideMark/>
          </w:tcPr>
          <w:p w:rsidR="004A2222" w:rsidRPr="007317EA" w:rsidRDefault="004A2222" w:rsidP="00F06796">
            <w:pPr>
              <w:spacing w:after="0" w:line="240" w:lineRule="auto"/>
              <w:ind w:right="0" w:firstLine="0"/>
              <w:jc w:val="left"/>
              <w:rPr>
                <w:b/>
                <w:bCs/>
                <w:color w:val="auto"/>
                <w:szCs w:val="24"/>
                <w:lang w:val="en-US" w:eastAsia="en-US"/>
              </w:rPr>
            </w:pPr>
          </w:p>
        </w:tc>
        <w:tc>
          <w:tcPr>
            <w:tcW w:w="1843" w:type="dxa"/>
            <w:vMerge/>
            <w:tcBorders>
              <w:top w:val="nil"/>
              <w:left w:val="single" w:sz="4" w:space="0" w:color="auto"/>
              <w:bottom w:val="single" w:sz="4" w:space="0" w:color="auto"/>
              <w:right w:val="single" w:sz="4" w:space="0" w:color="auto"/>
            </w:tcBorders>
            <w:vAlign w:val="center"/>
            <w:hideMark/>
          </w:tcPr>
          <w:p w:rsidR="004A2222" w:rsidRPr="007317EA" w:rsidRDefault="004A2222" w:rsidP="00F06796">
            <w:pPr>
              <w:spacing w:after="0" w:line="240" w:lineRule="auto"/>
              <w:ind w:right="0" w:firstLine="0"/>
              <w:jc w:val="left"/>
              <w:rPr>
                <w:b/>
                <w:bCs/>
                <w:color w:val="auto"/>
                <w:szCs w:val="24"/>
                <w:lang w:val="en-US" w:eastAsia="en-US"/>
              </w:rPr>
            </w:pPr>
          </w:p>
        </w:tc>
      </w:tr>
      <w:tr w:rsidR="004A2222" w:rsidRPr="007317EA" w:rsidTr="00F06796">
        <w:trPr>
          <w:trHeight w:val="255"/>
        </w:trPr>
        <w:tc>
          <w:tcPr>
            <w:tcW w:w="1017" w:type="dxa"/>
            <w:tcBorders>
              <w:top w:val="nil"/>
              <w:left w:val="single" w:sz="4" w:space="0" w:color="auto"/>
              <w:bottom w:val="single" w:sz="4" w:space="0" w:color="auto"/>
              <w:right w:val="single" w:sz="4" w:space="0" w:color="auto"/>
            </w:tcBorders>
            <w:shd w:val="clear" w:color="CCCCFF" w:fill="C0C0C0"/>
            <w:vAlign w:val="center"/>
            <w:hideMark/>
          </w:tcPr>
          <w:p w:rsidR="004A2222" w:rsidRPr="007317EA" w:rsidRDefault="004A2222" w:rsidP="00F06796">
            <w:pPr>
              <w:spacing w:after="0" w:line="240" w:lineRule="auto"/>
              <w:ind w:right="0" w:firstLine="0"/>
              <w:jc w:val="center"/>
              <w:rPr>
                <w:b/>
                <w:bCs/>
                <w:i/>
                <w:iCs/>
                <w:color w:val="auto"/>
                <w:szCs w:val="24"/>
                <w:lang w:val="en-US" w:eastAsia="en-US"/>
              </w:rPr>
            </w:pPr>
            <w:r w:rsidRPr="007317EA">
              <w:rPr>
                <w:b/>
                <w:bCs/>
                <w:i/>
                <w:iCs/>
                <w:color w:val="auto"/>
                <w:szCs w:val="24"/>
                <w:lang w:val="en-US" w:eastAsia="en-US"/>
              </w:rPr>
              <w:t>1</w:t>
            </w:r>
          </w:p>
        </w:tc>
        <w:tc>
          <w:tcPr>
            <w:tcW w:w="5646" w:type="dxa"/>
            <w:tcBorders>
              <w:top w:val="nil"/>
              <w:left w:val="nil"/>
              <w:bottom w:val="nil"/>
              <w:right w:val="single" w:sz="4" w:space="0" w:color="auto"/>
            </w:tcBorders>
            <w:shd w:val="clear" w:color="CCCCFF" w:fill="C0C0C0"/>
            <w:vAlign w:val="center"/>
            <w:hideMark/>
          </w:tcPr>
          <w:p w:rsidR="004A2222" w:rsidRPr="007317EA" w:rsidRDefault="004A2222" w:rsidP="00F06796">
            <w:pPr>
              <w:spacing w:after="0" w:line="240" w:lineRule="auto"/>
              <w:ind w:right="0" w:firstLine="0"/>
              <w:jc w:val="center"/>
              <w:rPr>
                <w:b/>
                <w:bCs/>
                <w:i/>
                <w:iCs/>
                <w:color w:val="auto"/>
                <w:szCs w:val="24"/>
                <w:lang w:val="en-US" w:eastAsia="en-US"/>
              </w:rPr>
            </w:pPr>
            <w:r w:rsidRPr="007317EA">
              <w:rPr>
                <w:b/>
                <w:bCs/>
                <w:i/>
                <w:iCs/>
                <w:color w:val="auto"/>
                <w:szCs w:val="24"/>
                <w:lang w:val="en-US" w:eastAsia="en-US"/>
              </w:rPr>
              <w:t>2</w:t>
            </w:r>
          </w:p>
        </w:tc>
        <w:tc>
          <w:tcPr>
            <w:tcW w:w="1275" w:type="dxa"/>
            <w:tcBorders>
              <w:top w:val="nil"/>
              <w:left w:val="nil"/>
              <w:bottom w:val="single" w:sz="4" w:space="0" w:color="auto"/>
              <w:right w:val="single" w:sz="4" w:space="0" w:color="auto"/>
            </w:tcBorders>
            <w:shd w:val="clear" w:color="CCCCFF" w:fill="C0C0C0"/>
            <w:vAlign w:val="center"/>
            <w:hideMark/>
          </w:tcPr>
          <w:p w:rsidR="004A2222" w:rsidRPr="007317EA" w:rsidRDefault="004A2222" w:rsidP="00F06796">
            <w:pPr>
              <w:spacing w:after="0" w:line="240" w:lineRule="auto"/>
              <w:ind w:right="0" w:firstLine="0"/>
              <w:jc w:val="center"/>
              <w:rPr>
                <w:b/>
                <w:bCs/>
                <w:i/>
                <w:iCs/>
                <w:color w:val="auto"/>
                <w:szCs w:val="24"/>
                <w:lang w:val="en-US" w:eastAsia="en-US"/>
              </w:rPr>
            </w:pPr>
            <w:r w:rsidRPr="007317EA">
              <w:rPr>
                <w:b/>
                <w:bCs/>
                <w:i/>
                <w:iCs/>
                <w:color w:val="auto"/>
                <w:szCs w:val="24"/>
                <w:lang w:val="en-US" w:eastAsia="en-US"/>
              </w:rPr>
              <w:t>3</w:t>
            </w:r>
          </w:p>
        </w:tc>
        <w:tc>
          <w:tcPr>
            <w:tcW w:w="1843" w:type="dxa"/>
            <w:tcBorders>
              <w:top w:val="nil"/>
              <w:left w:val="nil"/>
              <w:bottom w:val="single" w:sz="4" w:space="0" w:color="auto"/>
              <w:right w:val="single" w:sz="4" w:space="0" w:color="auto"/>
            </w:tcBorders>
            <w:shd w:val="clear" w:color="CCCCFF" w:fill="C0C0C0"/>
            <w:vAlign w:val="center"/>
            <w:hideMark/>
          </w:tcPr>
          <w:p w:rsidR="004A2222" w:rsidRPr="007317EA" w:rsidRDefault="004A2222" w:rsidP="00F06796">
            <w:pPr>
              <w:spacing w:after="0" w:line="240" w:lineRule="auto"/>
              <w:ind w:right="0" w:firstLine="0"/>
              <w:jc w:val="center"/>
              <w:rPr>
                <w:b/>
                <w:bCs/>
                <w:i/>
                <w:iCs/>
                <w:color w:val="auto"/>
                <w:szCs w:val="24"/>
                <w:lang w:val="en-US" w:eastAsia="en-US"/>
              </w:rPr>
            </w:pPr>
            <w:r w:rsidRPr="007317EA">
              <w:rPr>
                <w:b/>
                <w:bCs/>
                <w:i/>
                <w:iCs/>
                <w:color w:val="auto"/>
                <w:szCs w:val="24"/>
                <w:lang w:val="en-US" w:eastAsia="en-US"/>
              </w:rPr>
              <w:t>4</w:t>
            </w:r>
          </w:p>
        </w:tc>
      </w:tr>
      <w:tr w:rsidR="00F06796" w:rsidRPr="00F06796" w:rsidTr="00F06796">
        <w:trPr>
          <w:trHeight w:val="315"/>
        </w:trPr>
        <w:tc>
          <w:tcPr>
            <w:tcW w:w="1017" w:type="dxa"/>
            <w:tcBorders>
              <w:top w:val="single" w:sz="4" w:space="0" w:color="auto"/>
              <w:left w:val="single" w:sz="8" w:space="0" w:color="auto"/>
              <w:bottom w:val="nil"/>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b/>
                <w:bCs/>
                <w:color w:val="auto"/>
                <w:szCs w:val="24"/>
              </w:rPr>
            </w:pPr>
            <w:r w:rsidRPr="00F06796">
              <w:rPr>
                <w:rFonts w:ascii="Arial" w:hAnsi="Arial" w:cs="Arial"/>
                <w:b/>
                <w:bCs/>
                <w:color w:val="auto"/>
                <w:szCs w:val="24"/>
              </w:rPr>
              <w:t> </w:t>
            </w:r>
          </w:p>
        </w:tc>
        <w:tc>
          <w:tcPr>
            <w:tcW w:w="5646" w:type="dxa"/>
            <w:tcBorders>
              <w:top w:val="single" w:sz="4" w:space="0" w:color="auto"/>
              <w:left w:val="nil"/>
              <w:bottom w:val="nil"/>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b/>
                <w:bCs/>
                <w:color w:val="auto"/>
                <w:szCs w:val="24"/>
              </w:rPr>
            </w:pPr>
            <w:r w:rsidRPr="00F06796">
              <w:rPr>
                <w:rFonts w:ascii="Arial" w:hAnsi="Arial" w:cs="Arial"/>
                <w:b/>
                <w:bCs/>
                <w:color w:val="auto"/>
                <w:szCs w:val="24"/>
              </w:rPr>
              <w:t>ЧАСТ ПЪТНА</w:t>
            </w:r>
          </w:p>
        </w:tc>
        <w:tc>
          <w:tcPr>
            <w:tcW w:w="1275" w:type="dxa"/>
            <w:tcBorders>
              <w:top w:val="single" w:sz="4" w:space="0" w:color="auto"/>
              <w:left w:val="nil"/>
              <w:bottom w:val="nil"/>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b/>
                <w:bCs/>
                <w:color w:val="auto"/>
                <w:szCs w:val="24"/>
              </w:rPr>
            </w:pPr>
            <w:r w:rsidRPr="00F06796">
              <w:rPr>
                <w:rFonts w:ascii="Arial" w:hAnsi="Arial" w:cs="Arial"/>
                <w:b/>
                <w:bCs/>
                <w:color w:val="auto"/>
                <w:szCs w:val="24"/>
              </w:rPr>
              <w:t> </w:t>
            </w:r>
          </w:p>
        </w:tc>
        <w:tc>
          <w:tcPr>
            <w:tcW w:w="1843" w:type="dxa"/>
            <w:tcBorders>
              <w:top w:val="single" w:sz="4" w:space="0" w:color="auto"/>
              <w:left w:val="nil"/>
              <w:bottom w:val="nil"/>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b/>
                <w:bCs/>
                <w:color w:val="auto"/>
                <w:szCs w:val="24"/>
              </w:rPr>
            </w:pPr>
            <w:r w:rsidRPr="00F06796">
              <w:rPr>
                <w:rFonts w:ascii="Arial" w:hAnsi="Arial" w:cs="Arial"/>
                <w:b/>
                <w:bCs/>
                <w:color w:val="auto"/>
                <w:szCs w:val="24"/>
              </w:rPr>
              <w:t> </w:t>
            </w:r>
          </w:p>
        </w:tc>
      </w:tr>
      <w:tr w:rsidR="00F06796" w:rsidRPr="00F06796" w:rsidTr="00F06796">
        <w:trPr>
          <w:trHeight w:val="315"/>
        </w:trPr>
        <w:tc>
          <w:tcPr>
            <w:tcW w:w="101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 </w:t>
            </w:r>
          </w:p>
        </w:tc>
        <w:tc>
          <w:tcPr>
            <w:tcW w:w="5646" w:type="dxa"/>
            <w:tcBorders>
              <w:top w:val="single" w:sz="4" w:space="0" w:color="auto"/>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b/>
                <w:bCs/>
                <w:color w:val="auto"/>
                <w:szCs w:val="24"/>
                <w:u w:val="single"/>
              </w:rPr>
            </w:pPr>
            <w:r w:rsidRPr="00F06796">
              <w:rPr>
                <w:rFonts w:ascii="Arial" w:hAnsi="Arial" w:cs="Arial"/>
                <w:b/>
                <w:bCs/>
                <w:color w:val="auto"/>
                <w:szCs w:val="24"/>
                <w:u w:val="single"/>
              </w:rPr>
              <w:t>ПОДГОТВИТЕЛНИ РАБОТИ</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b/>
                <w:bCs/>
                <w:color w:val="auto"/>
                <w:szCs w:val="24"/>
              </w:rPr>
            </w:pPr>
            <w:r w:rsidRPr="00F06796">
              <w:rPr>
                <w:rFonts w:ascii="Arial" w:hAnsi="Arial" w:cs="Arial"/>
                <w:b/>
                <w:bCs/>
                <w:color w:val="auto"/>
                <w:szCs w:val="24"/>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 </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1</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Фрезоване на асф. настилка</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м2</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2530,00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2</w:t>
            </w:r>
          </w:p>
        </w:tc>
        <w:tc>
          <w:tcPr>
            <w:tcW w:w="5646"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Разбиване на бетон вкл. извозване</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м3</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10,58</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3</w:t>
            </w:r>
          </w:p>
        </w:tc>
        <w:tc>
          <w:tcPr>
            <w:tcW w:w="5646"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Механизирано разкъртване на асфалтова настилка</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м3</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21,09</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4</w:t>
            </w:r>
          </w:p>
        </w:tc>
        <w:tc>
          <w:tcPr>
            <w:tcW w:w="5646"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Демонтиране на бет. борд. 18/35 вкл. транспорт</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м</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966,00</w:t>
            </w:r>
          </w:p>
        </w:tc>
      </w:tr>
      <w:tr w:rsidR="00F06796" w:rsidRPr="00F06796" w:rsidTr="00F06796">
        <w:trPr>
          <w:trHeight w:val="600"/>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5</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 xml:space="preserve">Демонтиране на пътни знаци и табели </w:t>
            </w:r>
            <w:r w:rsidRPr="00F06796">
              <w:rPr>
                <w:rFonts w:ascii="Arial" w:hAnsi="Arial" w:cs="Arial"/>
                <w:color w:val="auto"/>
                <w:szCs w:val="24"/>
              </w:rPr>
              <w:br/>
              <w:t>- вкл. транспорт</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бр</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10,00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6</w:t>
            </w:r>
          </w:p>
        </w:tc>
        <w:tc>
          <w:tcPr>
            <w:tcW w:w="5646"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Извозване на строителни отпадаци</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м3</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67,90</w:t>
            </w:r>
          </w:p>
        </w:tc>
      </w:tr>
      <w:tr w:rsidR="00F06796" w:rsidRPr="00F06796" w:rsidTr="00F06796">
        <w:trPr>
          <w:trHeight w:val="600"/>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7</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 xml:space="preserve">Ремонт на мрежовидни пукнатини, включително всички свързани с това разходи.  </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м2</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107,00</w:t>
            </w:r>
          </w:p>
        </w:tc>
      </w:tr>
      <w:tr w:rsidR="00F06796" w:rsidRPr="00F06796" w:rsidTr="00F06796">
        <w:trPr>
          <w:trHeight w:val="900"/>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8</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 xml:space="preserve">Запълване на единични пукнатини с широчина по-голяма от 3мм с подходящ материали на битумна  основа, включително всички свързани с това разходи.  </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м</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110,00</w:t>
            </w:r>
          </w:p>
        </w:tc>
      </w:tr>
      <w:tr w:rsidR="00F06796" w:rsidRPr="00F06796" w:rsidTr="00F06796">
        <w:trPr>
          <w:trHeight w:val="600"/>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9</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Изкърпване на дупки с неплътна асфалтова смес, включително всички свързани с това разходи</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м2</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680,00</w:t>
            </w:r>
          </w:p>
        </w:tc>
      </w:tr>
      <w:tr w:rsidR="00F06796" w:rsidRPr="00F06796" w:rsidTr="00F06796">
        <w:trPr>
          <w:trHeight w:val="315"/>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 </w:t>
            </w:r>
          </w:p>
        </w:tc>
        <w:tc>
          <w:tcPr>
            <w:tcW w:w="5646"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b/>
                <w:bCs/>
                <w:color w:val="auto"/>
                <w:szCs w:val="24"/>
                <w:u w:val="single"/>
              </w:rPr>
            </w:pPr>
            <w:r w:rsidRPr="00F06796">
              <w:rPr>
                <w:rFonts w:ascii="Arial" w:hAnsi="Arial" w:cs="Arial"/>
                <w:b/>
                <w:bCs/>
                <w:color w:val="auto"/>
                <w:szCs w:val="24"/>
                <w:u w:val="single"/>
              </w:rPr>
              <w:t>ЗЕМНИ РАБОТИ</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 </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10</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rPr>
                <w:rFonts w:ascii="Arial" w:hAnsi="Arial" w:cs="Arial"/>
                <w:color w:val="auto"/>
                <w:szCs w:val="24"/>
              </w:rPr>
            </w:pPr>
            <w:r w:rsidRPr="00F06796">
              <w:rPr>
                <w:rFonts w:ascii="Arial" w:hAnsi="Arial" w:cs="Arial"/>
                <w:color w:val="auto"/>
                <w:szCs w:val="24"/>
              </w:rPr>
              <w:t>Общ изкоп в земни почви</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м3</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117,82</w:t>
            </w:r>
          </w:p>
        </w:tc>
      </w:tr>
      <w:tr w:rsidR="00F06796" w:rsidRPr="00F06796" w:rsidTr="00F06796">
        <w:trPr>
          <w:trHeight w:val="315"/>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 </w:t>
            </w:r>
          </w:p>
        </w:tc>
        <w:tc>
          <w:tcPr>
            <w:tcW w:w="5646"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b/>
                <w:bCs/>
                <w:color w:val="auto"/>
                <w:szCs w:val="24"/>
                <w:u w:val="single"/>
              </w:rPr>
            </w:pPr>
            <w:r w:rsidRPr="00F06796">
              <w:rPr>
                <w:rFonts w:ascii="Arial" w:hAnsi="Arial" w:cs="Arial"/>
                <w:b/>
                <w:bCs/>
                <w:color w:val="auto"/>
                <w:szCs w:val="24"/>
                <w:u w:val="single"/>
              </w:rPr>
              <w:t>АСФАЛТОВИ РАБОТИ</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 </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lastRenderedPageBreak/>
              <w:t>11</w:t>
            </w:r>
          </w:p>
        </w:tc>
        <w:tc>
          <w:tcPr>
            <w:tcW w:w="5646"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Първи битумен  разлив</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м2</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5604,00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12</w:t>
            </w:r>
          </w:p>
        </w:tc>
        <w:tc>
          <w:tcPr>
            <w:tcW w:w="5646"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Втори  битумен разлив</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м2</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5604,00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13</w:t>
            </w:r>
          </w:p>
        </w:tc>
        <w:tc>
          <w:tcPr>
            <w:tcW w:w="5646"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и полагане на непл. асфалтобет.</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т</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583,10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14</w:t>
            </w:r>
          </w:p>
        </w:tc>
        <w:tc>
          <w:tcPr>
            <w:tcW w:w="5646"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и полагане на плътен асфалтобетон</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т</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537,98</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15</w:t>
            </w:r>
          </w:p>
        </w:tc>
        <w:tc>
          <w:tcPr>
            <w:tcW w:w="5646"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и полагане на битумизиран тр.камък</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т</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62,02</w:t>
            </w:r>
          </w:p>
        </w:tc>
      </w:tr>
      <w:tr w:rsidR="00F06796" w:rsidRPr="00F06796" w:rsidTr="00F06796">
        <w:trPr>
          <w:trHeight w:val="315"/>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 </w:t>
            </w:r>
          </w:p>
        </w:tc>
        <w:tc>
          <w:tcPr>
            <w:tcW w:w="5646"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b/>
                <w:bCs/>
                <w:color w:val="auto"/>
                <w:szCs w:val="24"/>
                <w:u w:val="single"/>
              </w:rPr>
            </w:pPr>
            <w:r w:rsidRPr="00F06796">
              <w:rPr>
                <w:rFonts w:ascii="Arial" w:hAnsi="Arial" w:cs="Arial"/>
                <w:b/>
                <w:bCs/>
                <w:color w:val="auto"/>
                <w:szCs w:val="24"/>
                <w:u w:val="single"/>
              </w:rPr>
              <w:t xml:space="preserve"> ПЪТНИ РАБОТИ</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 </w:t>
            </w:r>
          </w:p>
        </w:tc>
      </w:tr>
      <w:tr w:rsidR="00F06796" w:rsidRPr="00F06796" w:rsidTr="00F06796">
        <w:trPr>
          <w:trHeight w:val="600"/>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16</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полагане и уплътняване на НТК /0-40/ и всички свързани с това разходи</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м3</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53,83</w:t>
            </w:r>
          </w:p>
        </w:tc>
      </w:tr>
      <w:tr w:rsidR="00F06796" w:rsidRPr="00F06796" w:rsidTr="00F06796">
        <w:trPr>
          <w:trHeight w:val="600"/>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17</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и монтаж на бордюри 15/25/50см</w:t>
            </w:r>
            <w:r w:rsidRPr="00F06796">
              <w:rPr>
                <w:rFonts w:ascii="Arial" w:hAnsi="Arial" w:cs="Arial"/>
                <w:color w:val="auto"/>
                <w:szCs w:val="24"/>
              </w:rPr>
              <w:br/>
              <w:t>и всички свързани с това разходи</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м</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966,00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18</w:t>
            </w:r>
          </w:p>
        </w:tc>
        <w:tc>
          <w:tcPr>
            <w:tcW w:w="5646"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и полагане на бетон В20</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м3</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47,47</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 </w:t>
            </w:r>
          </w:p>
        </w:tc>
        <w:tc>
          <w:tcPr>
            <w:tcW w:w="5646"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 </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 </w:t>
            </w:r>
          </w:p>
        </w:tc>
      </w:tr>
      <w:tr w:rsidR="00F06796" w:rsidRPr="00F06796" w:rsidTr="00F06796">
        <w:trPr>
          <w:trHeight w:val="315"/>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 </w:t>
            </w:r>
          </w:p>
        </w:tc>
        <w:tc>
          <w:tcPr>
            <w:tcW w:w="5646"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b/>
                <w:bCs/>
                <w:color w:val="auto"/>
                <w:szCs w:val="24"/>
                <w:u w:val="single"/>
              </w:rPr>
            </w:pPr>
            <w:r w:rsidRPr="00F06796">
              <w:rPr>
                <w:rFonts w:ascii="Arial" w:hAnsi="Arial" w:cs="Arial"/>
                <w:b/>
                <w:bCs/>
                <w:color w:val="auto"/>
                <w:szCs w:val="24"/>
                <w:u w:val="single"/>
              </w:rPr>
              <w:t xml:space="preserve"> ПЪТНИ ЗНАЦИ И МАРКИРОВКА</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 </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19</w:t>
            </w:r>
          </w:p>
        </w:tc>
        <w:tc>
          <w:tcPr>
            <w:tcW w:w="5646"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и монтаж на пътни знаци-стандартни</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бр</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19,00</w:t>
            </w:r>
          </w:p>
        </w:tc>
      </w:tr>
      <w:tr w:rsidR="00F06796" w:rsidRPr="00F06796" w:rsidTr="00F06796">
        <w:trPr>
          <w:trHeight w:val="900"/>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20</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и монтаж на ст. тръби Ф60 за укрепване на пътни знаци - дълж.3,0м</w:t>
            </w:r>
            <w:r w:rsidRPr="00F06796">
              <w:rPr>
                <w:rFonts w:ascii="Arial" w:hAnsi="Arial" w:cs="Arial"/>
                <w:color w:val="auto"/>
                <w:szCs w:val="24"/>
              </w:rPr>
              <w:br/>
              <w:t>и  всички свързани с това разходи</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бр</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19,00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21</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Пътна маркировка - с бяла боя и  перли:</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м2</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112,00</w:t>
            </w:r>
          </w:p>
        </w:tc>
      </w:tr>
      <w:tr w:rsidR="00F06796" w:rsidRPr="00F06796" w:rsidTr="00F06796">
        <w:trPr>
          <w:trHeight w:val="315"/>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 </w:t>
            </w:r>
          </w:p>
        </w:tc>
        <w:tc>
          <w:tcPr>
            <w:tcW w:w="5646"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b/>
                <w:bCs/>
                <w:color w:val="auto"/>
                <w:szCs w:val="24"/>
                <w:u w:val="single"/>
              </w:rPr>
            </w:pPr>
            <w:r w:rsidRPr="00F06796">
              <w:rPr>
                <w:rFonts w:ascii="Arial" w:hAnsi="Arial" w:cs="Arial"/>
                <w:b/>
                <w:bCs/>
                <w:color w:val="auto"/>
                <w:szCs w:val="24"/>
                <w:u w:val="single"/>
              </w:rPr>
              <w:t>ТРОТОАРНИ НАСТИЛКИ</w:t>
            </w:r>
          </w:p>
        </w:tc>
        <w:tc>
          <w:tcPr>
            <w:tcW w:w="1275"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 </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22</w:t>
            </w:r>
          </w:p>
        </w:tc>
        <w:tc>
          <w:tcPr>
            <w:tcW w:w="5646"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Демонтаж на тротоарна настилка</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м2</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2254,00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23</w:t>
            </w:r>
          </w:p>
        </w:tc>
        <w:tc>
          <w:tcPr>
            <w:tcW w:w="5646"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Изкоп тротоари вкл. транспорт</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м3</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922,40</w:t>
            </w:r>
          </w:p>
        </w:tc>
      </w:tr>
      <w:tr w:rsidR="00F06796" w:rsidRPr="00F06796" w:rsidTr="00F06796">
        <w:trPr>
          <w:trHeight w:val="600"/>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24</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и монтаж на бордюри 8/16</w:t>
            </w:r>
            <w:r w:rsidRPr="00F06796">
              <w:rPr>
                <w:rFonts w:ascii="Arial" w:hAnsi="Arial" w:cs="Arial"/>
                <w:color w:val="auto"/>
                <w:szCs w:val="24"/>
              </w:rPr>
              <w:br/>
              <w:t>и всички свързани с това разходи</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м</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242,00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25</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и монтаж на  тротоарни плочи</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м2</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2306,00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26</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и монтаж на PVC фолио</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м2</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2306,00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27</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и полагане на пясък за тротоарна настилка.</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м3</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230,60</w:t>
            </w:r>
          </w:p>
        </w:tc>
      </w:tr>
      <w:tr w:rsidR="00F06796" w:rsidRPr="00F06796" w:rsidTr="00F06796">
        <w:trPr>
          <w:trHeight w:val="600"/>
        </w:trPr>
        <w:tc>
          <w:tcPr>
            <w:tcW w:w="1017" w:type="dxa"/>
            <w:tcBorders>
              <w:top w:val="nil"/>
              <w:left w:val="single" w:sz="8" w:space="0" w:color="auto"/>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28</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полагане  и уплътняване на НТК /0-40/ и всички свързани с това разходи</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м3</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576,50</w:t>
            </w:r>
          </w:p>
        </w:tc>
      </w:tr>
      <w:tr w:rsidR="00F06796" w:rsidRPr="00F06796" w:rsidTr="00F06796">
        <w:trPr>
          <w:trHeight w:val="315"/>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 </w:t>
            </w:r>
          </w:p>
        </w:tc>
        <w:tc>
          <w:tcPr>
            <w:tcW w:w="5646" w:type="dxa"/>
            <w:tcBorders>
              <w:top w:val="nil"/>
              <w:left w:val="nil"/>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center"/>
              <w:rPr>
                <w:rFonts w:ascii="Arial" w:hAnsi="Arial" w:cs="Arial"/>
                <w:b/>
                <w:bCs/>
                <w:color w:val="auto"/>
                <w:szCs w:val="24"/>
                <w:u w:val="single"/>
              </w:rPr>
            </w:pPr>
            <w:r w:rsidRPr="00F06796">
              <w:rPr>
                <w:rFonts w:ascii="Arial" w:hAnsi="Arial" w:cs="Arial"/>
                <w:b/>
                <w:bCs/>
                <w:color w:val="auto"/>
                <w:szCs w:val="24"/>
                <w:u w:val="single"/>
              </w:rPr>
              <w:t>Други</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 </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29</w:t>
            </w:r>
          </w:p>
        </w:tc>
        <w:tc>
          <w:tcPr>
            <w:tcW w:w="5646" w:type="dxa"/>
            <w:tcBorders>
              <w:top w:val="nil"/>
              <w:left w:val="nil"/>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Профилиране и оформяне на зелени площи</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м2</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22,00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30</w:t>
            </w:r>
          </w:p>
        </w:tc>
        <w:tc>
          <w:tcPr>
            <w:tcW w:w="5646" w:type="dxa"/>
            <w:tcBorders>
              <w:top w:val="nil"/>
              <w:left w:val="nil"/>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 xml:space="preserve">Корекция нивото на ревизионни шахти </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бр</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12,00</w:t>
            </w:r>
          </w:p>
        </w:tc>
      </w:tr>
      <w:tr w:rsidR="00F06796" w:rsidRPr="00F06796" w:rsidTr="00F06796">
        <w:trPr>
          <w:trHeight w:val="6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31</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Изграждане на нови водоприемни оттоци включително всички свързани с това разходи</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бр</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28,00</w:t>
            </w:r>
          </w:p>
        </w:tc>
      </w:tr>
      <w:tr w:rsidR="00F06796" w:rsidRPr="00F06796" w:rsidTr="00F06796">
        <w:trPr>
          <w:trHeight w:val="9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32</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и полагане на бетон В15 за направа на шапка на подпорна стена и стъпала, включително всички свързани с това разходи</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м3</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24,00</w:t>
            </w:r>
          </w:p>
        </w:tc>
      </w:tr>
      <w:tr w:rsidR="00F06796" w:rsidRPr="00F06796" w:rsidTr="00F06796">
        <w:trPr>
          <w:trHeight w:val="9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33</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и полагане на циментова замазка по лицева част на подпорна стена с дебелина 3см, включително всички свързани с това разходи</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м2</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112,00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lastRenderedPageBreak/>
              <w:t>34</w:t>
            </w:r>
          </w:p>
        </w:tc>
        <w:tc>
          <w:tcPr>
            <w:tcW w:w="5646" w:type="dxa"/>
            <w:tcBorders>
              <w:top w:val="nil"/>
              <w:left w:val="nil"/>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Знаци за временна сигнализация</w:t>
            </w:r>
          </w:p>
        </w:tc>
        <w:tc>
          <w:tcPr>
            <w:tcW w:w="1275" w:type="dxa"/>
            <w:tcBorders>
              <w:top w:val="nil"/>
              <w:left w:val="nil"/>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center"/>
              <w:rPr>
                <w:rFonts w:ascii="Arial" w:hAnsi="Arial" w:cs="Arial"/>
                <w:color w:val="auto"/>
                <w:szCs w:val="24"/>
              </w:rPr>
            </w:pPr>
            <w:r w:rsidRPr="00F06796">
              <w:rPr>
                <w:rFonts w:ascii="Arial" w:hAnsi="Arial" w:cs="Arial"/>
                <w:color w:val="auto"/>
                <w:szCs w:val="24"/>
              </w:rPr>
              <w:t>гл. сума</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1,00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 </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 </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 </w:t>
            </w:r>
          </w:p>
        </w:tc>
      </w:tr>
      <w:tr w:rsidR="00F06796" w:rsidRPr="00F06796" w:rsidTr="00F06796">
        <w:trPr>
          <w:trHeight w:val="315"/>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 </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center"/>
              <w:rPr>
                <w:rFonts w:ascii="Arial" w:hAnsi="Arial" w:cs="Arial"/>
                <w:b/>
                <w:bCs/>
                <w:color w:val="auto"/>
                <w:szCs w:val="24"/>
              </w:rPr>
            </w:pPr>
            <w:r w:rsidRPr="00F06796">
              <w:rPr>
                <w:rFonts w:ascii="Arial" w:hAnsi="Arial" w:cs="Arial"/>
                <w:b/>
                <w:bCs/>
                <w:color w:val="auto"/>
                <w:szCs w:val="24"/>
              </w:rPr>
              <w:t>ЧАСТ  В и К</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 </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 </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 </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 </w:t>
            </w:r>
          </w:p>
        </w:tc>
      </w:tr>
      <w:tr w:rsidR="00F06796" w:rsidRPr="00F06796" w:rsidTr="00F06796">
        <w:trPr>
          <w:trHeight w:val="315"/>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 </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center"/>
              <w:rPr>
                <w:rFonts w:ascii="Arial" w:hAnsi="Arial" w:cs="Arial"/>
                <w:b/>
                <w:bCs/>
                <w:color w:val="auto"/>
                <w:szCs w:val="24"/>
              </w:rPr>
            </w:pPr>
            <w:r w:rsidRPr="00F06796">
              <w:rPr>
                <w:rFonts w:ascii="Arial" w:hAnsi="Arial" w:cs="Arial"/>
                <w:b/>
                <w:bCs/>
                <w:color w:val="auto"/>
                <w:szCs w:val="24"/>
              </w:rPr>
              <w:t>Подмяна на водопровод</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 </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35</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Рязане на асфлнастилка</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м</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708,00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36</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Траншеен изкоп на транспорт - машинно</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м3</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396,60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37</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Изкоп ръчен 20% от общия</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м3</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99,00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38</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Превоз земни маси на 5 км</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м3</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495,60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39</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и полагане пясък за подложка</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м3</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44,00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40</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и полагане на баластра - засипка</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м3</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451,00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41</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Уплатняване баластра с виброплоча</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м3</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451,00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42</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и полагане на ПЕВП - 90/5,4</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м</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54,00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43</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и монтаж СК - Ф80</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бр</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7,00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44</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и монтаж СК - Ф160</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бр</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3,00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45</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и монтаж Кръстачка - 160/90</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бр</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3,00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46</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и монтаж Тройник - 160/160/90</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бр</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8,00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47</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и монтаж Накрайник фл - Ф160</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бр</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7,00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48</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и монтаж Коляно - Ф160</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бр</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7,00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49</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и монтаж ПХ - 70/80</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бр</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7,00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50</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и монтаж тапа - Ф160</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бр</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1,00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51</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и полагане на ПЕВП - 160/8,4</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м</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582,00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52</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Направа опорен блок за СК и ПХ</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бр</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17,00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53</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 xml:space="preserve">Направа опорен блок </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бр</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5,00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54</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и монтаж Накрайник фл - Ф80</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бр</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14,00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55</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и монтаж Водовз.скоба Ф160/25</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бр</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30,00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56</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Адаптор фл.Ф160</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бр</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1,00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57</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СВО - с дълж. 1,5 м Ф25 анализ</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бр</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14,00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58</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СВО - с дълж. 9 м Ф25 анализ</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бр</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16,00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59</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Дост.и монтаж ТСК Ф25</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бр</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26,00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60</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Дост.и монтаж ТСК Ф63</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бр</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4,00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61</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Сигнална лента</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м</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580,00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62</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Изпитване водопровод под налягане</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м</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580,00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63</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 xml:space="preserve">Дизинфекция водопровод </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м</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580,00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 </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 </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 </w:t>
            </w:r>
          </w:p>
        </w:tc>
      </w:tr>
      <w:tr w:rsidR="00F06796" w:rsidRPr="00F06796" w:rsidTr="00F06796">
        <w:trPr>
          <w:trHeight w:val="315"/>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 </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center"/>
              <w:rPr>
                <w:rFonts w:ascii="Arial" w:hAnsi="Arial" w:cs="Arial"/>
                <w:b/>
                <w:bCs/>
                <w:color w:val="auto"/>
                <w:szCs w:val="24"/>
              </w:rPr>
            </w:pPr>
            <w:r w:rsidRPr="00F06796">
              <w:rPr>
                <w:rFonts w:ascii="Arial" w:hAnsi="Arial" w:cs="Arial"/>
                <w:b/>
                <w:bCs/>
                <w:color w:val="auto"/>
                <w:szCs w:val="24"/>
              </w:rPr>
              <w:t>ПОДМЯНА КАНАЛИЗАЦИЯ</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 </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 </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 </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 </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64</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Рязане на асфлнастилка</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м</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596,00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65</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Траншеен изкоп на транспорт - машинно</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м3</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701,00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66</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Изкоп ръчен 20% от общия</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м3</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175,00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lastRenderedPageBreak/>
              <w:t>67</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Превоз земни маси на 5 км</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м3</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876,00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68</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и полагане пясък за подложка</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м3</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87,00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69</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Доставка и полагане на баластра - засипка</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м3</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789,00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70</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Уплатняване баластра с виброплоча</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м3</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789,00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71</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Гофр.тръба РVC 400</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м</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398,00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72</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Ревизионна шахта</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бр</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8,00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73</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Канализационно откл. 10м</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бр</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14,00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74</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Канализационно откл. 15м</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бр</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16,00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75</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Маш.изкоп за почистване на дере</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мс</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28,00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76</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Временна ограда на изкопи</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м</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200,00</w:t>
            </w:r>
          </w:p>
        </w:tc>
      </w:tr>
      <w:tr w:rsidR="00F06796" w:rsidRPr="00F06796" w:rsidTr="00F06796">
        <w:trPr>
          <w:trHeight w:val="300"/>
        </w:trPr>
        <w:tc>
          <w:tcPr>
            <w:tcW w:w="1017" w:type="dxa"/>
            <w:tcBorders>
              <w:top w:val="nil"/>
              <w:left w:val="single" w:sz="8" w:space="0" w:color="auto"/>
              <w:bottom w:val="single" w:sz="4" w:space="0" w:color="auto"/>
              <w:right w:val="single" w:sz="4" w:space="0" w:color="auto"/>
            </w:tcBorders>
            <w:shd w:val="clear" w:color="auto" w:fill="auto"/>
            <w:noWrap/>
            <w:vAlign w:val="bottom"/>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77</w:t>
            </w:r>
          </w:p>
        </w:tc>
        <w:tc>
          <w:tcPr>
            <w:tcW w:w="5646" w:type="dxa"/>
            <w:tcBorders>
              <w:top w:val="nil"/>
              <w:left w:val="nil"/>
              <w:bottom w:val="single" w:sz="4" w:space="0" w:color="auto"/>
              <w:right w:val="single" w:sz="4" w:space="0" w:color="auto"/>
            </w:tcBorders>
            <w:shd w:val="clear" w:color="auto" w:fill="auto"/>
            <w:vAlign w:val="center"/>
            <w:hideMark/>
          </w:tcPr>
          <w:p w:rsidR="00F06796" w:rsidRPr="00F06796" w:rsidRDefault="00F06796" w:rsidP="00F06796">
            <w:pPr>
              <w:spacing w:after="0" w:line="240" w:lineRule="auto"/>
              <w:ind w:right="0" w:firstLine="0"/>
              <w:jc w:val="left"/>
              <w:rPr>
                <w:rFonts w:ascii="Arial" w:hAnsi="Arial" w:cs="Arial"/>
                <w:color w:val="auto"/>
                <w:szCs w:val="24"/>
              </w:rPr>
            </w:pPr>
            <w:r w:rsidRPr="00F06796">
              <w:rPr>
                <w:rFonts w:ascii="Arial" w:hAnsi="Arial" w:cs="Arial"/>
                <w:color w:val="auto"/>
                <w:szCs w:val="24"/>
              </w:rPr>
              <w:t>Непредвидени разходи 5%</w:t>
            </w:r>
            <w:r>
              <w:rPr>
                <w:rFonts w:ascii="Arial" w:hAnsi="Arial" w:cs="Arial"/>
                <w:color w:val="auto"/>
                <w:szCs w:val="24"/>
              </w:rPr>
              <w:t xml:space="preserve"> за канализация</w:t>
            </w:r>
          </w:p>
        </w:tc>
        <w:tc>
          <w:tcPr>
            <w:tcW w:w="1275"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center"/>
              <w:rPr>
                <w:rFonts w:ascii="Arial" w:hAnsi="Arial" w:cs="Arial"/>
                <w:szCs w:val="24"/>
              </w:rPr>
            </w:pPr>
            <w:r w:rsidRPr="00F06796">
              <w:rPr>
                <w:rFonts w:ascii="Arial" w:hAnsi="Arial" w:cs="Arial"/>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F06796" w:rsidRPr="00F06796" w:rsidRDefault="00F06796" w:rsidP="00F06796">
            <w:pPr>
              <w:spacing w:after="0" w:line="240" w:lineRule="auto"/>
              <w:ind w:right="0" w:firstLine="0"/>
              <w:jc w:val="right"/>
              <w:rPr>
                <w:rFonts w:ascii="Arial" w:hAnsi="Arial" w:cs="Arial"/>
                <w:color w:val="auto"/>
                <w:szCs w:val="24"/>
              </w:rPr>
            </w:pPr>
            <w:r w:rsidRPr="00F06796">
              <w:rPr>
                <w:rFonts w:ascii="Arial" w:hAnsi="Arial" w:cs="Arial"/>
                <w:color w:val="auto"/>
                <w:szCs w:val="24"/>
              </w:rPr>
              <w:t> </w:t>
            </w:r>
          </w:p>
        </w:tc>
      </w:tr>
    </w:tbl>
    <w:p w:rsidR="005733D8" w:rsidRDefault="005733D8" w:rsidP="005733D8">
      <w:pPr>
        <w:autoSpaceDE w:val="0"/>
        <w:autoSpaceDN w:val="0"/>
        <w:adjustRightInd w:val="0"/>
        <w:spacing w:after="0" w:line="240" w:lineRule="auto"/>
        <w:ind w:right="0" w:firstLine="708"/>
        <w:rPr>
          <w:b/>
          <w:color w:val="auto"/>
          <w:szCs w:val="24"/>
          <w:lang w:eastAsia="en-US"/>
        </w:rPr>
      </w:pPr>
    </w:p>
    <w:p w:rsidR="005B432C" w:rsidRPr="005733D8" w:rsidRDefault="005B432C" w:rsidP="005733D8">
      <w:pPr>
        <w:autoSpaceDE w:val="0"/>
        <w:autoSpaceDN w:val="0"/>
        <w:adjustRightInd w:val="0"/>
        <w:spacing w:after="0" w:line="240" w:lineRule="auto"/>
        <w:ind w:right="0" w:firstLine="708"/>
        <w:rPr>
          <w:b/>
          <w:color w:val="auto"/>
          <w:szCs w:val="24"/>
          <w:lang w:eastAsia="en-US"/>
        </w:rPr>
      </w:pPr>
    </w:p>
    <w:p w:rsidR="005733D8" w:rsidRPr="005733D8" w:rsidRDefault="005733D8" w:rsidP="007317EA">
      <w:pPr>
        <w:autoSpaceDE w:val="0"/>
        <w:autoSpaceDN w:val="0"/>
        <w:adjustRightInd w:val="0"/>
        <w:spacing w:after="0" w:line="240" w:lineRule="auto"/>
        <w:ind w:right="0" w:firstLine="0"/>
        <w:jc w:val="center"/>
        <w:rPr>
          <w:b/>
          <w:bCs/>
          <w:color w:val="auto"/>
          <w:szCs w:val="24"/>
        </w:rPr>
      </w:pPr>
      <w:r w:rsidRPr="005733D8">
        <w:rPr>
          <w:b/>
          <w:bCs/>
          <w:color w:val="auto"/>
          <w:szCs w:val="24"/>
        </w:rPr>
        <w:t>ИЗИСКВАНИЯ КЪМ ИЗПЪЛНЕНИЕТО НА СТРОИТЕЛНО-МОНТАЖНИТЕ РАБОТИ (СМР)</w:t>
      </w:r>
    </w:p>
    <w:p w:rsidR="005733D8" w:rsidRPr="005733D8" w:rsidRDefault="005733D8" w:rsidP="005733D8">
      <w:pPr>
        <w:autoSpaceDE w:val="0"/>
        <w:autoSpaceDN w:val="0"/>
        <w:adjustRightInd w:val="0"/>
        <w:spacing w:after="0" w:line="240" w:lineRule="auto"/>
        <w:ind w:right="0" w:firstLine="0"/>
        <w:rPr>
          <w:b/>
          <w:bCs/>
          <w:color w:val="auto"/>
          <w:szCs w:val="24"/>
        </w:rPr>
      </w:pPr>
    </w:p>
    <w:p w:rsidR="005733D8" w:rsidRPr="005733D8" w:rsidRDefault="005733D8" w:rsidP="005733D8">
      <w:pPr>
        <w:spacing w:after="0" w:line="240" w:lineRule="auto"/>
        <w:ind w:right="0" w:firstLine="480"/>
        <w:rPr>
          <w:b/>
          <w:iCs/>
          <w:color w:val="auto"/>
          <w:szCs w:val="24"/>
          <w:lang w:val="en-US" w:eastAsia="en-US"/>
        </w:rPr>
      </w:pPr>
      <w:r w:rsidRPr="005733D8">
        <w:rPr>
          <w:b/>
          <w:iCs/>
          <w:color w:val="auto"/>
          <w:szCs w:val="24"/>
          <w:lang w:val="en-US" w:eastAsia="en-US"/>
        </w:rPr>
        <w:t>Битумен разлив</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Преди полагане на асфалтовата смес, върху добре почистена и обезпрашена основа и запълнени пукнатини до 3мм </w:t>
      </w:r>
      <w:r w:rsidR="00020702">
        <w:rPr>
          <w:iCs/>
          <w:color w:val="auto"/>
          <w:szCs w:val="24"/>
          <w:lang w:eastAsia="en-US"/>
        </w:rPr>
        <w:t xml:space="preserve">да </w:t>
      </w:r>
      <w:r w:rsidRPr="005733D8">
        <w:rPr>
          <w:iCs/>
          <w:color w:val="auto"/>
          <w:szCs w:val="24"/>
          <w:lang w:val="en-US" w:eastAsia="en-US"/>
        </w:rPr>
        <w:t>се нанася бавно разпадаща се битумна емулсия за разлив при разход от 0.25 кг/м2 до 0.7 кг/м2. Битумната емулсия, която се използва в асфалтовите работи трябва да бъде катионна или анионна, бавноразпадаща се битумна емулсия. Катионната битумна емулсия трябва да бъде клас С60В1, С40BF1или С60ВР1, в съответствие с БДС EN 13808</w:t>
      </w:r>
      <w:r w:rsidR="00020702">
        <w:rPr>
          <w:iCs/>
          <w:color w:val="auto"/>
          <w:szCs w:val="24"/>
          <w:lang w:eastAsia="en-US"/>
        </w:rPr>
        <w:t>:2013/</w:t>
      </w:r>
      <w:r w:rsidR="00020702">
        <w:rPr>
          <w:iCs/>
          <w:color w:val="auto"/>
          <w:szCs w:val="24"/>
          <w:lang w:val="en-US" w:eastAsia="en-US"/>
        </w:rPr>
        <w:t>NA</w:t>
      </w:r>
      <w:r w:rsidR="00020702">
        <w:rPr>
          <w:iCs/>
          <w:color w:val="auto"/>
          <w:szCs w:val="24"/>
          <w:lang w:eastAsia="en-US"/>
        </w:rPr>
        <w:t>:2017</w:t>
      </w:r>
      <w:r w:rsidRPr="005733D8">
        <w:rPr>
          <w:iCs/>
          <w:color w:val="auto"/>
          <w:szCs w:val="24"/>
          <w:lang w:val="en-US" w:eastAsia="en-US"/>
        </w:rPr>
        <w:t xml:space="preserve"> и „Техническа спецификация 20</w:t>
      </w:r>
      <w:r w:rsidRPr="005733D8">
        <w:rPr>
          <w:iCs/>
          <w:color w:val="auto"/>
          <w:szCs w:val="24"/>
          <w:lang w:val="ru-RU" w:eastAsia="en-US"/>
        </w:rPr>
        <w:t>14</w:t>
      </w:r>
      <w:r w:rsidRPr="005733D8">
        <w:rPr>
          <w:iCs/>
          <w:color w:val="auto"/>
          <w:szCs w:val="24"/>
          <w:lang w:val="en-US" w:eastAsia="en-US"/>
        </w:rPr>
        <w:t>г.” на НАПИ, а анионната емулсия - в съответствие с „Техническа спецификация 20</w:t>
      </w:r>
      <w:r w:rsidRPr="005733D8">
        <w:rPr>
          <w:iCs/>
          <w:color w:val="auto"/>
          <w:szCs w:val="24"/>
          <w:lang w:val="ru-RU" w:eastAsia="en-US"/>
        </w:rPr>
        <w:t>14</w:t>
      </w:r>
      <w:r w:rsidRPr="005733D8">
        <w:rPr>
          <w:iCs/>
          <w:color w:val="auto"/>
          <w:szCs w:val="24"/>
          <w:lang w:val="en-US" w:eastAsia="en-US"/>
        </w:rPr>
        <w:t>г.” на НАПИ.</w:t>
      </w:r>
    </w:p>
    <w:p w:rsidR="005733D8" w:rsidRPr="005733D8" w:rsidRDefault="005733D8" w:rsidP="005733D8">
      <w:pPr>
        <w:spacing w:after="0" w:line="240" w:lineRule="auto"/>
        <w:ind w:right="0" w:firstLine="480"/>
        <w:rPr>
          <w:iCs/>
          <w:color w:val="auto"/>
          <w:szCs w:val="24"/>
          <w:lang w:val="en-US" w:eastAsia="en-US"/>
        </w:rPr>
      </w:pPr>
    </w:p>
    <w:p w:rsidR="005733D8" w:rsidRPr="005733D8" w:rsidRDefault="005733D8" w:rsidP="005733D8">
      <w:pPr>
        <w:spacing w:after="0" w:line="240" w:lineRule="auto"/>
        <w:ind w:right="0" w:firstLine="480"/>
        <w:rPr>
          <w:b/>
          <w:iCs/>
          <w:color w:val="auto"/>
          <w:szCs w:val="24"/>
          <w:lang w:val="en-US" w:eastAsia="en-US"/>
        </w:rPr>
      </w:pPr>
      <w:r w:rsidRPr="005733D8">
        <w:rPr>
          <w:b/>
          <w:iCs/>
          <w:color w:val="auto"/>
          <w:szCs w:val="24"/>
          <w:lang w:val="en-US" w:eastAsia="en-US"/>
        </w:rPr>
        <w:t>Асфалтобетонова настилка</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Асфалтобетоновата смес трябва да отговаря на БДС ЕN 13108</w:t>
      </w:r>
      <w:r w:rsidR="00020702" w:rsidRPr="00020702">
        <w:rPr>
          <w:iCs/>
          <w:color w:val="auto"/>
          <w:szCs w:val="24"/>
          <w:lang w:val="en-US" w:eastAsia="en-US"/>
        </w:rPr>
        <w:t>-1:2006/NA</w:t>
      </w:r>
      <w:proofErr w:type="gramStart"/>
      <w:r w:rsidR="00020702" w:rsidRPr="00020702">
        <w:rPr>
          <w:iCs/>
          <w:color w:val="auto"/>
          <w:szCs w:val="24"/>
          <w:lang w:val="en-US" w:eastAsia="en-US"/>
        </w:rPr>
        <w:t>:2017</w:t>
      </w:r>
      <w:proofErr w:type="gramEnd"/>
      <w:r w:rsidRPr="005733D8">
        <w:rPr>
          <w:iCs/>
          <w:color w:val="auto"/>
          <w:szCs w:val="24"/>
          <w:lang w:val="en-US" w:eastAsia="en-US"/>
        </w:rPr>
        <w:t xml:space="preserve"> и на „Техническа спецификация 20</w:t>
      </w:r>
      <w:r w:rsidRPr="005733D8">
        <w:rPr>
          <w:iCs/>
          <w:color w:val="auto"/>
          <w:szCs w:val="24"/>
          <w:lang w:val="ru-RU" w:eastAsia="en-US"/>
        </w:rPr>
        <w:t>14</w:t>
      </w:r>
      <w:r w:rsidRPr="005733D8">
        <w:rPr>
          <w:iCs/>
          <w:color w:val="auto"/>
          <w:szCs w:val="24"/>
          <w:lang w:val="en-US" w:eastAsia="en-US"/>
        </w:rPr>
        <w:t>г.” на НАПИ за изпитване на горещи асфалтобетонови смеси.</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Производството и полагането на асфалтова смес </w:t>
      </w:r>
      <w:r w:rsidR="00020702">
        <w:rPr>
          <w:iCs/>
          <w:color w:val="auto"/>
          <w:szCs w:val="24"/>
          <w:lang w:eastAsia="en-US"/>
        </w:rPr>
        <w:t>няма да</w:t>
      </w:r>
      <w:r w:rsidRPr="005733D8">
        <w:rPr>
          <w:iCs/>
          <w:color w:val="auto"/>
          <w:szCs w:val="24"/>
          <w:lang w:val="en-US" w:eastAsia="en-US"/>
        </w:rPr>
        <w:t xml:space="preserve"> се допуска при температура на околната среда по-ниска от 5°С, нито при валежи от дъжд или върху мокра основа.</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Вложените асфалтобетонови смеси </w:t>
      </w:r>
      <w:r w:rsidR="00020702">
        <w:rPr>
          <w:iCs/>
          <w:color w:val="auto"/>
          <w:szCs w:val="24"/>
          <w:lang w:eastAsia="en-US"/>
        </w:rPr>
        <w:t xml:space="preserve">трябва да </w:t>
      </w:r>
      <w:r w:rsidRPr="005733D8">
        <w:rPr>
          <w:iCs/>
          <w:color w:val="auto"/>
          <w:szCs w:val="24"/>
          <w:lang w:val="en-US" w:eastAsia="en-US"/>
        </w:rPr>
        <w:t>се придружават с декларация за съответствие.</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Трябва да се вземат всички необходими предварителни мерки за предпазване на сместа от атмосферни влияния и по време на транспортиране и престоя преди разтоварване (покриване). Каросерията на превозните средства трябва да бъде напълно почистена преди натоварване с асфалтова смес. Сместа се превозва така, че да бъде предпазена от замърсяване и десортиране.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При доставянето на сместа в асфалтополагащата машина, тя трябва да бъде в температурните граници 14°С от температурата на работната рецепта. Ако значителна част от доставената смес в машината не отговаря на изискванията, или в сместа има буци, трябва да се прекъсне асфалтополагането до вземането на необходимите мерки за спазване на изискванията в „Техническа спецификация 20</w:t>
      </w:r>
      <w:r w:rsidRPr="005733D8">
        <w:rPr>
          <w:iCs/>
          <w:color w:val="auto"/>
          <w:szCs w:val="24"/>
          <w:lang w:val="ru-RU" w:eastAsia="en-US"/>
        </w:rPr>
        <w:t>14</w:t>
      </w:r>
      <w:r w:rsidRPr="005733D8">
        <w:rPr>
          <w:iCs/>
          <w:color w:val="auto"/>
          <w:szCs w:val="24"/>
          <w:lang w:val="en-US" w:eastAsia="en-US"/>
        </w:rPr>
        <w:t xml:space="preserve">г.” на НАПИ.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Транспортирането на сместа до обекта </w:t>
      </w:r>
      <w:r w:rsidR="00020702">
        <w:rPr>
          <w:iCs/>
          <w:color w:val="auto"/>
          <w:szCs w:val="24"/>
          <w:lang w:eastAsia="en-US"/>
        </w:rPr>
        <w:t xml:space="preserve">трябва да </w:t>
      </w:r>
      <w:r w:rsidRPr="005733D8">
        <w:rPr>
          <w:iCs/>
          <w:color w:val="auto"/>
          <w:szCs w:val="24"/>
          <w:lang w:val="en-US" w:eastAsia="en-US"/>
        </w:rPr>
        <w:t xml:space="preserve">се извършва с покрити с брезент транспортни средства, като времето за транспортиране на сместа не трябва да бъде повече от </w:t>
      </w:r>
      <w:r w:rsidRPr="005733D8">
        <w:rPr>
          <w:iCs/>
          <w:color w:val="auto"/>
          <w:szCs w:val="24"/>
          <w:lang w:val="en-US" w:eastAsia="en-US"/>
        </w:rPr>
        <w:lastRenderedPageBreak/>
        <w:t>45 минути. Общото време за транспорт и полагане на асфалтовата смес не трябва да превишава 60 минути.</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Уплътняването на положената асфалтова смес </w:t>
      </w:r>
      <w:r w:rsidR="00020702">
        <w:rPr>
          <w:iCs/>
          <w:color w:val="auto"/>
          <w:szCs w:val="24"/>
          <w:lang w:eastAsia="en-US"/>
        </w:rPr>
        <w:t xml:space="preserve">трябва да </w:t>
      </w:r>
      <w:r w:rsidRPr="005733D8">
        <w:rPr>
          <w:iCs/>
          <w:color w:val="auto"/>
          <w:szCs w:val="24"/>
          <w:lang w:val="en-US" w:eastAsia="en-US"/>
        </w:rPr>
        <w:t xml:space="preserve">се извършва с валяци /бандажни и пневматичен/, които трябва да се движат бавно и с равномерна скорост, при спазване </w:t>
      </w:r>
      <w:proofErr w:type="gramStart"/>
      <w:r w:rsidRPr="005733D8">
        <w:rPr>
          <w:iCs/>
          <w:color w:val="auto"/>
          <w:szCs w:val="24"/>
          <w:lang w:val="en-US" w:eastAsia="en-US"/>
        </w:rPr>
        <w:t>изискванията  за</w:t>
      </w:r>
      <w:proofErr w:type="gramEnd"/>
      <w:r w:rsidRPr="005733D8">
        <w:rPr>
          <w:iCs/>
          <w:color w:val="auto"/>
          <w:szCs w:val="24"/>
          <w:lang w:val="en-US" w:eastAsia="en-US"/>
        </w:rPr>
        <w:t xml:space="preserve"> уплътняване на асфалтовите настилки.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При машинно цялостно </w:t>
      </w:r>
      <w:proofErr w:type="gramStart"/>
      <w:r w:rsidRPr="005733D8">
        <w:rPr>
          <w:iCs/>
          <w:color w:val="auto"/>
          <w:szCs w:val="24"/>
          <w:lang w:val="en-US" w:eastAsia="en-US"/>
        </w:rPr>
        <w:t>преасфалтиране  на</w:t>
      </w:r>
      <w:proofErr w:type="gramEnd"/>
      <w:r w:rsidRPr="005733D8">
        <w:rPr>
          <w:iCs/>
          <w:color w:val="auto"/>
          <w:szCs w:val="24"/>
          <w:lang w:val="en-US" w:eastAsia="en-US"/>
        </w:rPr>
        <w:t xml:space="preserve"> големи участъци (по-големи от 500 м2 за един участък), по преценка на Възложителя, на посочени от него места и в негово присъствие, Изпълнителят </w:t>
      </w:r>
      <w:r w:rsidR="00020702">
        <w:rPr>
          <w:iCs/>
          <w:color w:val="auto"/>
          <w:szCs w:val="24"/>
          <w:lang w:eastAsia="en-US"/>
        </w:rPr>
        <w:t xml:space="preserve">ще </w:t>
      </w:r>
      <w:r w:rsidRPr="005733D8">
        <w:rPr>
          <w:iCs/>
          <w:color w:val="auto"/>
          <w:szCs w:val="24"/>
          <w:lang w:val="en-US" w:eastAsia="en-US"/>
        </w:rPr>
        <w:t xml:space="preserve">взема сондажни ядки за лабораторно изпитване.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Недостъпните места за уплътняване с валяк </w:t>
      </w:r>
      <w:r w:rsidR="00020702">
        <w:rPr>
          <w:iCs/>
          <w:color w:val="auto"/>
          <w:szCs w:val="24"/>
          <w:lang w:eastAsia="en-US"/>
        </w:rPr>
        <w:t xml:space="preserve">да </w:t>
      </w:r>
      <w:r w:rsidRPr="005733D8">
        <w:rPr>
          <w:iCs/>
          <w:color w:val="auto"/>
          <w:szCs w:val="24"/>
          <w:lang w:val="en-US" w:eastAsia="en-US"/>
        </w:rPr>
        <w:t>се уплътняват ръчно.</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При изпълнение на ремонтни работи </w:t>
      </w:r>
      <w:r w:rsidR="00020702">
        <w:rPr>
          <w:iCs/>
          <w:color w:val="auto"/>
          <w:szCs w:val="24"/>
          <w:lang w:val="en-US" w:eastAsia="en-US"/>
        </w:rPr>
        <w:t xml:space="preserve">на настилката не са </w:t>
      </w:r>
      <w:proofErr w:type="gramStart"/>
      <w:r w:rsidR="00020702">
        <w:rPr>
          <w:iCs/>
          <w:color w:val="auto"/>
          <w:szCs w:val="24"/>
          <w:lang w:val="en-US" w:eastAsia="en-US"/>
        </w:rPr>
        <w:t xml:space="preserve">допустими  </w:t>
      </w:r>
      <w:r w:rsidRPr="005733D8">
        <w:rPr>
          <w:iCs/>
          <w:color w:val="auto"/>
          <w:szCs w:val="24"/>
          <w:lang w:val="en-US" w:eastAsia="en-US"/>
        </w:rPr>
        <w:t>неравности</w:t>
      </w:r>
      <w:proofErr w:type="gramEnd"/>
      <w:r w:rsidRPr="005733D8">
        <w:rPr>
          <w:iCs/>
          <w:color w:val="auto"/>
          <w:szCs w:val="24"/>
          <w:lang w:val="en-US" w:eastAsia="en-US"/>
        </w:rPr>
        <w:t xml:space="preserve"> по фугата между съществуваща и новоположена асфалтова настилка, които влошават транспортно-експлоатационните качества на улиците и пътищата.  </w:t>
      </w:r>
    </w:p>
    <w:p w:rsidR="005733D8" w:rsidRPr="005733D8" w:rsidRDefault="00020702" w:rsidP="005733D8">
      <w:pPr>
        <w:spacing w:after="0" w:line="240" w:lineRule="auto"/>
        <w:ind w:right="0" w:firstLine="480"/>
        <w:rPr>
          <w:b/>
          <w:iCs/>
          <w:color w:val="auto"/>
          <w:szCs w:val="24"/>
          <w:lang w:val="en-US" w:eastAsia="en-US"/>
        </w:rPr>
      </w:pPr>
      <w:r>
        <w:rPr>
          <w:b/>
          <w:iCs/>
          <w:color w:val="auto"/>
          <w:szCs w:val="24"/>
          <w:lang w:val="en-US" w:eastAsia="en-US"/>
        </w:rPr>
        <w:t>Технологията, по която трябва да се извършв</w:t>
      </w:r>
      <w:r>
        <w:rPr>
          <w:b/>
          <w:iCs/>
          <w:color w:val="auto"/>
          <w:szCs w:val="24"/>
          <w:lang w:eastAsia="en-US"/>
        </w:rPr>
        <w:t xml:space="preserve">а </w:t>
      </w:r>
      <w:r w:rsidR="005733D8" w:rsidRPr="005733D8">
        <w:rPr>
          <w:b/>
          <w:iCs/>
          <w:color w:val="auto"/>
          <w:szCs w:val="24"/>
          <w:lang w:val="en-US" w:eastAsia="en-US"/>
        </w:rPr>
        <w:t>изкърпване със засичане на настилката:</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1. Очертава се правилна правоъгълна фигура с две от страните, успоредни на оста на пътя, включваща повредената зона и поне по 10 cm от здравото покритие в страни от напуканата повърхност;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2. Изрязва се очертаната фигура с щил и с пневматичен къртач се отстранява материала, докато се стигне до здрав пласт. Отстраняването на материала, в зависимост от големината на повредената повърхност става с лопата или механизирано с товарачна машина; </w:t>
      </w:r>
    </w:p>
    <w:p w:rsidR="005733D8" w:rsidRPr="00020702" w:rsidRDefault="005733D8" w:rsidP="00020702">
      <w:pPr>
        <w:spacing w:after="0" w:line="240" w:lineRule="auto"/>
        <w:ind w:right="0" w:firstLine="480"/>
        <w:rPr>
          <w:iCs/>
          <w:color w:val="auto"/>
          <w:szCs w:val="24"/>
          <w:lang w:eastAsia="en-US"/>
        </w:rPr>
      </w:pPr>
      <w:r w:rsidRPr="005733D8">
        <w:rPr>
          <w:iCs/>
          <w:color w:val="auto"/>
          <w:szCs w:val="24"/>
          <w:lang w:val="en-US" w:eastAsia="en-US"/>
        </w:rPr>
        <w:t xml:space="preserve">3. Добре оформената дупка </w:t>
      </w:r>
      <w:r w:rsidR="00020702">
        <w:rPr>
          <w:iCs/>
          <w:color w:val="auto"/>
          <w:szCs w:val="24"/>
          <w:lang w:eastAsia="en-US"/>
        </w:rPr>
        <w:t xml:space="preserve">трябва да </w:t>
      </w:r>
      <w:r w:rsidRPr="005733D8">
        <w:rPr>
          <w:iCs/>
          <w:color w:val="auto"/>
          <w:szCs w:val="24"/>
          <w:lang w:val="en-US" w:eastAsia="en-US"/>
        </w:rPr>
        <w:t xml:space="preserve">се почиства грижливо от несвързан материал с помощта на метли, телени четки и сгъстен въздух;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4. Напръсква се основата и вертикалните стени на кръпката с разредена бавноразпадаща се катионна или анионна битумна емулсия в количество 0</w:t>
      </w:r>
      <w:proofErr w:type="gramStart"/>
      <w:r w:rsidRPr="005733D8">
        <w:rPr>
          <w:iCs/>
          <w:color w:val="auto"/>
          <w:szCs w:val="24"/>
          <w:lang w:val="en-US" w:eastAsia="en-US"/>
        </w:rPr>
        <w:t>,25</w:t>
      </w:r>
      <w:proofErr w:type="gramEnd"/>
      <w:r w:rsidRPr="005733D8">
        <w:rPr>
          <w:iCs/>
          <w:color w:val="auto"/>
          <w:szCs w:val="24"/>
          <w:lang w:val="en-US" w:eastAsia="en-US"/>
        </w:rPr>
        <w:t xml:space="preserve"> ÷ 0,75 kg / m2;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5. Така подготвената кръпка се запълва по цялата дълбочина с гореща асфалтова смес при завършен разпад на битумната емулсия. Разпределянето на сместа се извършва от краищата към средата, за да се гарантира добра връзка между старата и новата настилка. При запълването на кръпката трябва да се държи сметка и за намаляване дебелината на асфалтовия пласт след уплътняване. Сместа се подравнява с помощта на дървено гребло.</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6. Уплътняването </w:t>
      </w:r>
      <w:r w:rsidR="00020702">
        <w:rPr>
          <w:iCs/>
          <w:color w:val="auto"/>
          <w:szCs w:val="24"/>
          <w:lang w:eastAsia="en-US"/>
        </w:rPr>
        <w:t xml:space="preserve">трябва да </w:t>
      </w:r>
      <w:r w:rsidRPr="005733D8">
        <w:rPr>
          <w:iCs/>
          <w:color w:val="auto"/>
          <w:szCs w:val="24"/>
          <w:lang w:val="en-US" w:eastAsia="en-US"/>
        </w:rPr>
        <w:t>се извършва с валяк със стоманени бандажи и пневматичен валяк. При уплътняване на покритието, при първото преминаване на валяка напред и назад, бандажа му трябва да застъпва не повече от 15-20 cm от кръпката при ръба. Същото се повтаря и в другата посока, за да се осигури добра връзка в ръбовете.</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7. Заливане фугите с битум.</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Подготовката на кръпките на по-големите участъци може да се изпълни и чрез фрезоване, като задължително началото и края на фрезованите участъци се изрязват с фугорез за получаване на вертикални стени на кръпката.</w:t>
      </w:r>
    </w:p>
    <w:p w:rsidR="005733D8" w:rsidRPr="005733D8" w:rsidRDefault="005733D8" w:rsidP="005733D8">
      <w:pPr>
        <w:spacing w:after="0" w:line="240" w:lineRule="auto"/>
        <w:ind w:right="0" w:firstLine="480"/>
        <w:rPr>
          <w:b/>
          <w:iCs/>
          <w:color w:val="auto"/>
          <w:szCs w:val="24"/>
          <w:lang w:val="en-US" w:eastAsia="en-US"/>
        </w:rPr>
      </w:pPr>
      <w:r w:rsidRPr="005733D8">
        <w:rPr>
          <w:b/>
          <w:iCs/>
          <w:color w:val="auto"/>
          <w:szCs w:val="24"/>
          <w:lang w:val="en-US" w:eastAsia="en-US"/>
        </w:rPr>
        <w:t xml:space="preserve">Транспортиране на асфалтовите смеси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Необходимо е да се осигури достатъчна производителност на асфалтосмесителя, достатъчен брой транспортни средства и подходящи условия на складиране така, че необходимите количества смес да бъдат доставяни за осъществяване на непрекъснато полагане на асфалтовите смеси. Каросерията на превозните средства трябва да бъде напълно почистена преди натоварване със смес. Сместа се превозва така, че да бъде предпазена от замърсяване и десортиране.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lastRenderedPageBreak/>
        <w:t xml:space="preserve">Транспортните средства трябва да бъдат експедирани за строителната площадка по такъв график и разпределение, че всички доставени смеси да бъдат положени на дневна светлина.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Доставянето на сместа трябва да се извършва с еднаква скорост и в количества, съобразени с капацитета на оборудването за асфалтополагане и уплътняване.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Трябва да се вземат всички необходими предварителни мерки за предпазване на сместа от атмосферни влияния и по време на транспортиране и престоя преди разтоварване (покриване).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При доставянето на сместа в асфалтополагащата машина, тя трябва да бъде в температурните граници 14</w:t>
      </w:r>
      <w:r w:rsidRPr="00151994">
        <w:rPr>
          <w:iCs/>
          <w:color w:val="auto"/>
          <w:szCs w:val="24"/>
          <w:vertAlign w:val="superscript"/>
          <w:lang w:val="en-US" w:eastAsia="en-US"/>
        </w:rPr>
        <w:t>0</w:t>
      </w:r>
      <w:r w:rsidRPr="005733D8">
        <w:rPr>
          <w:iCs/>
          <w:color w:val="auto"/>
          <w:szCs w:val="24"/>
          <w:lang w:val="en-US" w:eastAsia="en-US"/>
        </w:rPr>
        <w:t xml:space="preserve">С от температурата на работната рецепта. Ако значителна част от доставената смес в машината не отговаря на изискванията, или в сместа има буци, трябва да се прекъсне асфалтополагането до вземането на необходимите мерки за спазване на изискванията. </w:t>
      </w:r>
    </w:p>
    <w:p w:rsidR="005733D8" w:rsidRPr="005733D8" w:rsidRDefault="005733D8" w:rsidP="005733D8">
      <w:pPr>
        <w:spacing w:after="0" w:line="240" w:lineRule="auto"/>
        <w:ind w:right="0" w:firstLine="480"/>
        <w:rPr>
          <w:b/>
          <w:iCs/>
          <w:color w:val="auto"/>
          <w:szCs w:val="24"/>
          <w:lang w:val="en-US" w:eastAsia="en-US"/>
        </w:rPr>
      </w:pPr>
      <w:r w:rsidRPr="005733D8">
        <w:rPr>
          <w:b/>
          <w:iCs/>
          <w:color w:val="auto"/>
          <w:szCs w:val="24"/>
          <w:lang w:val="en-US" w:eastAsia="en-US"/>
        </w:rPr>
        <w:t>Полагане на асфалтови смеси</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Оборудването за полагане на асфалтовите смеси трябва да бъде в съответствие с БДС. Сместа трябва да бъде полагана върху предварително одобрена повърхност и само когато атмосферните условия са подходящи, и в съответствие. Ако положената смес не отговаря на изискванията, трябва да бъде изхвърлена.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Сместа трябва да бъде положена по такъв начин, че да се намали до минимум броя на надлъжните фуги. По правило само една надлъжна фуга е разрешена, но се допуска включването и на втора асфалтополагаща машина.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Ако по време на полагането, асфалтополагащата машина неколкократно спре поради недостиг на смес или асфалтополагащата машина престои на едно място за повече от 30 min. (независимо от причината), трябва да се изпълни напречна фуга в съответствие със Спесификацията. Полагането трябва да започне отново, когато е сигурно, че полагането ще продължи без прекъсвания и когато са пристигнали поне четири пълни транспортни средства на работната площадка.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Всеки асфалтов пласт трябва да бъде еднороден, изграден по зададените нива и осигуряващ след уплътняването, гладка повърхност без неравности (вдлъбнатини и изпъкналости) и в уточнените толеранси. За започване изграждането на следващия асфалтов пласт е необходимо предния положен пласт да бъде изпитан и одобрен в съответствие с изискванията на спецификацията. Когато конструктивната дебелина на един асфалтов пласт налага той да бъде положен на повече от един пласт, работата по втория трябва да започне веднага след полагане, уплътняване и охлаждане на първия пласт. Понякога, може да трябва почистване на готовия пласт и нанасяне на разлив за връзка.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Напречните фуги между отделните пластове трябва да бъдат разместени поне на 2 m. Надлъжните фуги трябва да бъдат разместени поне на 200 mm.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Използването на автогрейдери и ръчно разстилане на асфалтовата смес не се позволява с изключение на местата, в които е невъзможно да се работи с асфалтополагащата машина.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Асфалтовата смес трябва да отговаря на всички условия свързани с нивото, дебелината на пласта и нейната хомогенност.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Асфалтополагащите машини трябва да могат да работят с греда с дължина 9 m или с предварително опъната и нивелирана стоманена корда. </w:t>
      </w:r>
    </w:p>
    <w:p w:rsid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При големи ширини полагането може да се извърши с няколко едновременно работещи асфалторазстилача (полагане горещо на горещо). Когато това не е възможно, поради наличие на движение, постигането на добра връзка между двете ленти на полагане се постига чрез нагряване на граничната зона на положената вече лента. Площите на надлъжните и напречните </w:t>
      </w:r>
      <w:r w:rsidRPr="005733D8">
        <w:rPr>
          <w:iCs/>
          <w:color w:val="auto"/>
          <w:szCs w:val="24"/>
          <w:lang w:val="en-US" w:eastAsia="en-US"/>
        </w:rPr>
        <w:lastRenderedPageBreak/>
        <w:t xml:space="preserve">фуги не трябва да се мажат с битум, тъй като това би възпрепятствало отвеждането на водата, проникнала в дрениращия асфалтов пласт. </w:t>
      </w:r>
    </w:p>
    <w:p w:rsidR="00151994" w:rsidRPr="005733D8" w:rsidRDefault="00151994" w:rsidP="005733D8">
      <w:pPr>
        <w:spacing w:after="0" w:line="240" w:lineRule="auto"/>
        <w:ind w:right="0" w:firstLine="480"/>
        <w:rPr>
          <w:iCs/>
          <w:color w:val="auto"/>
          <w:szCs w:val="24"/>
          <w:lang w:val="en-US" w:eastAsia="en-US"/>
        </w:rPr>
      </w:pPr>
    </w:p>
    <w:p w:rsidR="005733D8" w:rsidRPr="005733D8" w:rsidRDefault="005733D8" w:rsidP="005733D8">
      <w:pPr>
        <w:spacing w:after="0" w:line="240" w:lineRule="auto"/>
        <w:ind w:right="0" w:firstLine="480"/>
        <w:rPr>
          <w:b/>
          <w:iCs/>
          <w:color w:val="auto"/>
          <w:szCs w:val="24"/>
          <w:lang w:val="en-US" w:eastAsia="en-US"/>
        </w:rPr>
      </w:pPr>
      <w:r w:rsidRPr="005733D8">
        <w:rPr>
          <w:b/>
          <w:iCs/>
          <w:color w:val="auto"/>
          <w:szCs w:val="24"/>
          <w:lang w:val="en-US" w:eastAsia="en-US"/>
        </w:rPr>
        <w:t>Уплътняване на асфалтови смеси</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Оборудването използвано за уплътняване на асфалтовите смеси трябва да отговаря на изискванията на БДС. Поне три валяка ще бъдат необходими по всяко време за една асфалтополагаща машина. Допълнителни валяци могат да се използват от Изпълнителя толкова, колкото са необходими за осигуряване на определената плътност на асфалтовия пласт и нормираните характеристики на повърхността. Работата на валяците трябва да бъде непрекъсната и ефективна.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Преди започване работа на обекта, Изпълнителят трябва да изпълни пробни участъци за всеки асфалтов пласт и неговата дебелина, за получаване на оптимални резултати при уплътняване, които след това ще бъдат използвани като минимум изисквания за уплътняването. Пробните участъци трябва да включват всички необходими дейности, включително и изпитванията съгласно спецификацията за асфалтовите пластове или даден вид оборудване или вид работа, предложени от Изпълнителя, но не фигуриращи в разделите на тази Спецификация.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Веднага след полагането на асфалтовата смес, повърхността трябва да бъде проверена и ако има неизправности те трябва да бъдат отстранени изцяло.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За предпазване от полепване на асфалтовата смес по бандажите на валяците, те трябва да бъдат достатъчно овлажнявани, без да се допуска излишно количество вода. След уплътняването на надлъжните фуги и крайните ръбове, валирането трябва да започне надлъжно, от външните ръбове на настилката и постепенно да напредва към оста на пътя. При сечения с едностранен напречен наклон, валирането трябва да започне от по-ниската страна към по-високата страна, със застъпване на всяка предишна следа с поне половината от широчината на бандажа на валяка.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Валяците трябва да се движат бавно с равномерна скорост и с двигателното колело напред, в непосредствена близост до асфалтополагащата машина. Скоростта им не трябва да надвишава 5</w:t>
      </w:r>
      <w:proofErr w:type="gramStart"/>
      <w:r w:rsidRPr="005733D8">
        <w:rPr>
          <w:iCs/>
          <w:color w:val="auto"/>
          <w:szCs w:val="24"/>
          <w:lang w:val="en-US" w:eastAsia="en-US"/>
        </w:rPr>
        <w:t>,0</w:t>
      </w:r>
      <w:proofErr w:type="gramEnd"/>
      <w:r w:rsidRPr="005733D8">
        <w:rPr>
          <w:iCs/>
          <w:color w:val="auto"/>
          <w:szCs w:val="24"/>
          <w:lang w:val="en-US" w:eastAsia="en-US"/>
        </w:rPr>
        <w:t xml:space="preserve"> km/h за бандажните валяци и 8,0 km/h за пневматичните валяци.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Линията на движение на валяците и посоката на валиране не трябва да се променя внезапно. Ако валирането причини преместване на сместа, повредените участъци трябва да бъдат незабавно разрохкани с ръчни инструменти и възстановени до проектното ниво преди материала да бъде отново уплътнен.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Не се допуска спирането на тежко оборудване и валяци върху не напълно уплътнен и изстинал асфалтов пласт.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Когато се полага в една широчина, първата положена лента ще бъде уплътнявана в следния ред: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а) Напречни фуги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б) Надлъжни фуги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в) Външни ръбове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г) Първоначално валиране, от по-ниската към по-високата страна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д) Второ основно валиране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е) Окончателно валиране </w:t>
      </w:r>
    </w:p>
    <w:p w:rsidR="005733D8" w:rsidRPr="005733D8" w:rsidRDefault="00151994" w:rsidP="005733D8">
      <w:pPr>
        <w:spacing w:after="0" w:line="240" w:lineRule="auto"/>
        <w:ind w:right="0" w:firstLine="480"/>
        <w:rPr>
          <w:iCs/>
          <w:color w:val="auto"/>
          <w:szCs w:val="24"/>
          <w:lang w:val="en-US" w:eastAsia="en-US"/>
        </w:rPr>
      </w:pPr>
      <w:r>
        <w:rPr>
          <w:iCs/>
          <w:color w:val="auto"/>
          <w:szCs w:val="24"/>
          <w:lang w:val="en-US" w:eastAsia="en-US"/>
        </w:rPr>
        <w:t>Когато се полага в ет</w:t>
      </w:r>
      <w:r w:rsidR="005733D8" w:rsidRPr="005733D8">
        <w:rPr>
          <w:iCs/>
          <w:color w:val="auto"/>
          <w:szCs w:val="24"/>
          <w:lang w:val="en-US" w:eastAsia="en-US"/>
        </w:rPr>
        <w:t xml:space="preserve">алон, една ивица с широчина от 50 до 100 mm от ръба, до който полага втората асфалтополагаща машина, трябва да бъде оставен неуплътнен. Крайните </w:t>
      </w:r>
      <w:r w:rsidR="005733D8" w:rsidRPr="005733D8">
        <w:rPr>
          <w:iCs/>
          <w:color w:val="auto"/>
          <w:szCs w:val="24"/>
          <w:lang w:val="en-US" w:eastAsia="en-US"/>
        </w:rPr>
        <w:lastRenderedPageBreak/>
        <w:t xml:space="preserve">ръбове трябва да се уплътнят най-късно 15 минути след полагането. Особено внимание трябва да се обърне при изпълнението на напречните и надлъжните фуги във всички участъци.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а) Напречни фуги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Напречните фуги трябва да бъдат внимателно изградени и напълно уплътнени, за да се осигури равна повърхност на пласта. Фугите трябва да бъдат проверявани с лата, за да се гарантира равност и точност на трасето. Фугите трябва да бъдат оформени в права линия и с вертикални чела. Ако фугата бъде разрушена от превозни или други средства, трябва да се възстанови вертикалността на челата и те да се намажат с битумна емулсия, преди полагането на нова асфалтова смес. За получаване на пълно уплътняване на тези фуги, положената асфалтова смес срещу фугата, трябва да бъде здраво притисната към вертикалния ръб с бандажния валяк. Валякът трябва да стъпи изцяло върху уплътнената вече настилка, напречно на оста, като бандажите застъпват не повече от 150 mm от новоположената смес при напречната фуга. Валякът трябва да продължи работа по тази линия, премествайки се постепенно с 150 mm до 200 mm, докато фугата се уплътни с пълната широчина на бандажа на валяка.</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 б) Надлъжни фуги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Надлъжните фуги трябва да бъдат уплътнени непосредствено след уплътняване на напречните фуги. Изпълняваната лента трябва да бъде по проектната линия и наклон и да има вертикален ръб. Материалът, положен на граничната линия, трябва да бъде плътно притиснат към ръба на изпълнената вече лента. Преди уплътняването едрите зърна от асфалтовата смес трябва да бъдат внимателно обработени с гребло и отстранени. Уплътняването трябва да се извършва с бандажен валяк.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Бандажът на валяка трябва да минава върху предишно изпълнената лента, като застъпва не повече от 150 mm от прясно положената смес. След това валяците трябва да работят за уплътняването на сместа успоредно на надлъжната фуга.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Уплътняването трябва да продължи до пълното уплътняване и получаването на добре оформена фуга.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Когато надлъжната фуга не се изпълнява в същия ден, или е разрушена от превозни и други средства през деня, ръба на лентата трябва да бъде изрязан вертикално, почистен и намазан с битумна емулсия преди полагането на асфалтовата смес за следващата лента.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Надлъжните фуги на горния пласт трябва да съвпадат с маркировъчните линии на настилката.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в) Външни ръбове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Ръбовете на асфалтовия пласт трябва да бъдат уплътнени едновременно или веднага след валирането на надлъжните фуги.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Особено внимание трябва да се обърне на укрепването на пласта по цялата дължина на ръбовете.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Преди уплътняването, асфалтовата смес по дължина на неподпрените ръбове, трябва да бъде леко повдигната с помощта на ръчни инструменти. Това ще позволи пълната тежина на бандажа на валяка да бъде предадена до крайните ръбове на пласта.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г) Първоначално уплътняване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Първоначалното уплътняване трябва да следва веднага след валирането на надлъжните фуги и ръбовете. Валяците трябва да работят колкото е възможно по-близо до асфалтополагащата машина за получаването на необходимата плътност и без да се допусне нежелано разместване на сместа. Не трябва да се допуска температурата на сместа да падне </w:t>
      </w:r>
      <w:r w:rsidRPr="005733D8">
        <w:rPr>
          <w:iCs/>
          <w:color w:val="auto"/>
          <w:szCs w:val="24"/>
          <w:lang w:val="en-US" w:eastAsia="en-US"/>
        </w:rPr>
        <w:lastRenderedPageBreak/>
        <w:t>под 110</w:t>
      </w:r>
      <w:r w:rsidRPr="00E805E9">
        <w:rPr>
          <w:iCs/>
          <w:color w:val="auto"/>
          <w:szCs w:val="24"/>
          <w:vertAlign w:val="superscript"/>
          <w:lang w:val="en-US" w:eastAsia="en-US"/>
        </w:rPr>
        <w:t>0</w:t>
      </w:r>
      <w:r w:rsidRPr="005733D8">
        <w:rPr>
          <w:iCs/>
          <w:color w:val="auto"/>
          <w:szCs w:val="24"/>
          <w:lang w:val="en-US" w:eastAsia="en-US"/>
        </w:rPr>
        <w:t xml:space="preserve">С преди приключването на първоначалното валиране. Ако първоначалното валиране се извършва с бандажен валяк, той трябва да работи с двигателното колело към полагащата машина. Пневматични валяци също могат да бъдат използвани.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д) Второ (основно) уплътняване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Пневматични валяци или бандажни валяци, описани в тази Спецификация, трябва да бъдат използвани за основното уплътняване. Основното уплътняване трябва да следва първоначалното, колкото е възможно по-скоро и докато положената смес е все още с температура, която ще осигури необходимата плътност. Валяците трябва да работят непрекъснато, докато цялата положена смес не бъде напълно уплътнена. Промяната посоката на движение на валяците върху още горещата смес е забранено.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е) Окончателно уплътняване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Окончателното уплътняване трябва да бъде извършено с бандажен или пневматичен валяк в зависимост от приетата схема на пробния участък.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Окончателното уплътняване трябва да бъде изпълнено докато материала е все още достатъчно топъл за премахване на следите от валяка.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Всички операции по уплътняването трябва да се изпълняват в близка последователност.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На места, недостъпни за работа със стандартни валяци, уплътняването трябва да бъде извършвано с ръчни или механични трамбовки от такъв вид, че да осигурят необходимата плътност.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След окончателното уплътняване се проверяват равността, нивата, напречните сечения, плътността, дебелината и всички неизправности на повърхността, надвишаващи допустимите толеранси и всички места с дефектна текстура, плътност или състав трябва да бъдат коригирани.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Уплътняването на дрениращ асфалтов пласт се извършва с тежки стоманено-бандажни валяци, работещи без вибрации.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xml:space="preserve">ж) Контрол на движението при дрениращо пътно покритие </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Трябва да се вземат мерки за отстраняване на всякакъв вид транспорт до пълното охлаждане на новоположения пласт, като движението се пуска най-рано 24 часа след полагане</w:t>
      </w:r>
    </w:p>
    <w:p w:rsidR="005733D8" w:rsidRPr="005733D8" w:rsidRDefault="005733D8" w:rsidP="005733D8">
      <w:pPr>
        <w:spacing w:after="0" w:line="240" w:lineRule="auto"/>
        <w:ind w:right="0" w:firstLine="480"/>
        <w:rPr>
          <w:iCs/>
          <w:color w:val="auto"/>
          <w:szCs w:val="24"/>
          <w:lang w:val="en-US" w:eastAsia="en-US"/>
        </w:rPr>
      </w:pPr>
    </w:p>
    <w:p w:rsidR="005733D8" w:rsidRPr="005733D8" w:rsidRDefault="005733D8" w:rsidP="005733D8">
      <w:pPr>
        <w:autoSpaceDE w:val="0"/>
        <w:autoSpaceDN w:val="0"/>
        <w:adjustRightInd w:val="0"/>
        <w:spacing w:after="0" w:line="240" w:lineRule="auto"/>
        <w:ind w:right="0" w:firstLine="567"/>
        <w:jc w:val="left"/>
        <w:rPr>
          <w:b/>
          <w:bCs/>
          <w:szCs w:val="24"/>
          <w:lang w:val="en-US"/>
        </w:rPr>
      </w:pPr>
      <w:r w:rsidRPr="005733D8">
        <w:rPr>
          <w:b/>
          <w:bCs/>
          <w:szCs w:val="24"/>
          <w:lang w:val="en-US"/>
        </w:rPr>
        <w:t xml:space="preserve">Минимални изисквания към изпълнение на строителните дейности и влаганите материали в строителството </w:t>
      </w:r>
    </w:p>
    <w:p w:rsidR="005733D8" w:rsidRPr="005733D8" w:rsidRDefault="005733D8" w:rsidP="005733D8">
      <w:pPr>
        <w:spacing w:after="0" w:line="240" w:lineRule="auto"/>
        <w:ind w:right="0" w:firstLine="480"/>
        <w:rPr>
          <w:iCs/>
          <w:color w:val="auto"/>
          <w:szCs w:val="24"/>
          <w:lang w:val="en-US" w:eastAsia="en-US"/>
        </w:rPr>
      </w:pP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Изискванията към изпълнителя са относно гарантиране на:</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Влаганите строителни материали трябва да бъдат придружени със сертификат за произход с указания за прилагане на български език,съставени от производителя или негов упълномощен представител,като всеки сертификат да е придружен с декларация за съответствие на строителния продукт, подписана и подпечатана от производителя или негов представител съгласно Наредбата за съществените изисквания към строежите и оценяване на съответствието на строителните продукти.</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Материалите, който ще използва изпълнителя следва да отговарят на минималните изисквания за качество по БДС или еквивалентно. Прилагането на други стандарти е възможно, само ако гарантират същото или по-високо качество от визираните.</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При изпълнението на строителните работи да няма дейности свързани с отделянето на вредни вещества в почвата и атмосферата,</w:t>
      </w:r>
      <w:r w:rsidR="00151994">
        <w:rPr>
          <w:iCs/>
          <w:color w:val="auto"/>
          <w:szCs w:val="24"/>
          <w:lang w:eastAsia="en-US"/>
        </w:rPr>
        <w:t xml:space="preserve"> </w:t>
      </w:r>
      <w:r w:rsidRPr="005733D8">
        <w:rPr>
          <w:iCs/>
          <w:color w:val="auto"/>
          <w:szCs w:val="24"/>
          <w:lang w:val="en-US" w:eastAsia="en-US"/>
        </w:rPr>
        <w:t>представляващи опасност за екологията на района.</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lastRenderedPageBreak/>
        <w:t>- При полагането на асфалтовата настилка да се спазват изискванията за минимален надлъжен и напречен наклон на уличното платно.</w:t>
      </w:r>
    </w:p>
    <w:p w:rsidR="005733D8" w:rsidRPr="005733D8" w:rsidRDefault="005733D8" w:rsidP="005733D8">
      <w:pPr>
        <w:spacing w:after="0" w:line="240" w:lineRule="auto"/>
        <w:ind w:right="0" w:firstLine="480"/>
        <w:rPr>
          <w:iCs/>
          <w:color w:val="auto"/>
          <w:szCs w:val="24"/>
          <w:lang w:val="en-US" w:eastAsia="en-US"/>
        </w:rPr>
      </w:pPr>
      <w:r w:rsidRPr="005733D8">
        <w:rPr>
          <w:iCs/>
          <w:color w:val="auto"/>
          <w:szCs w:val="24"/>
          <w:lang w:val="en-US" w:eastAsia="en-US"/>
        </w:rPr>
        <w:t>- Да се сведат до минимум проблемите по отношение на безопасността на работа,</w:t>
      </w:r>
      <w:r w:rsidR="00151994">
        <w:rPr>
          <w:iCs/>
          <w:color w:val="auto"/>
          <w:szCs w:val="24"/>
          <w:lang w:eastAsia="en-US"/>
        </w:rPr>
        <w:t xml:space="preserve"> </w:t>
      </w:r>
      <w:r w:rsidRPr="005733D8">
        <w:rPr>
          <w:iCs/>
          <w:color w:val="auto"/>
          <w:szCs w:val="24"/>
          <w:lang w:val="en-US" w:eastAsia="en-US"/>
        </w:rPr>
        <w:t>като на всички работници се предоставят подходящи инструменти</w:t>
      </w:r>
      <w:proofErr w:type="gramStart"/>
      <w:r w:rsidRPr="005733D8">
        <w:rPr>
          <w:iCs/>
          <w:color w:val="auto"/>
          <w:szCs w:val="24"/>
          <w:lang w:val="en-US" w:eastAsia="en-US"/>
        </w:rPr>
        <w:t>,машини</w:t>
      </w:r>
      <w:proofErr w:type="gramEnd"/>
      <w:r w:rsidRPr="005733D8">
        <w:rPr>
          <w:iCs/>
          <w:color w:val="auto"/>
          <w:szCs w:val="24"/>
          <w:lang w:val="en-US" w:eastAsia="en-US"/>
        </w:rPr>
        <w:t xml:space="preserve"> и защитно облекло.</w:t>
      </w:r>
    </w:p>
    <w:p w:rsidR="005733D8" w:rsidRPr="005733D8" w:rsidRDefault="005733D8" w:rsidP="005733D8">
      <w:pPr>
        <w:spacing w:after="0" w:line="240" w:lineRule="auto"/>
        <w:ind w:right="0" w:firstLine="480"/>
        <w:rPr>
          <w:iCs/>
          <w:color w:val="auto"/>
          <w:szCs w:val="24"/>
          <w:lang w:val="ru-RU" w:eastAsia="en-US"/>
        </w:rPr>
      </w:pPr>
    </w:p>
    <w:p w:rsidR="005733D8" w:rsidRPr="005733D8" w:rsidRDefault="005733D8" w:rsidP="005733D8">
      <w:pPr>
        <w:autoSpaceDE w:val="0"/>
        <w:autoSpaceDN w:val="0"/>
        <w:adjustRightInd w:val="0"/>
        <w:spacing w:after="0" w:line="240" w:lineRule="auto"/>
        <w:ind w:right="0" w:firstLine="567"/>
        <w:rPr>
          <w:szCs w:val="24"/>
          <w:lang w:val="en-US"/>
        </w:rPr>
      </w:pPr>
      <w:r w:rsidRPr="005733D8">
        <w:rPr>
          <w:szCs w:val="24"/>
          <w:lang w:val="en-US"/>
        </w:rPr>
        <w:t>Изпълнението на СРР да бъде при спазване на изискванията на всички действащи към настоящия момент закони, правилници и нормативи, касаещи изпълнението на обекти от такъв характер в т.ч.:</w:t>
      </w:r>
    </w:p>
    <w:p w:rsidR="005733D8" w:rsidRPr="005733D8" w:rsidRDefault="005733D8" w:rsidP="00EA6B2E">
      <w:pPr>
        <w:numPr>
          <w:ilvl w:val="0"/>
          <w:numId w:val="19"/>
        </w:numPr>
        <w:autoSpaceDE w:val="0"/>
        <w:autoSpaceDN w:val="0"/>
        <w:adjustRightInd w:val="0"/>
        <w:spacing w:after="0" w:line="276" w:lineRule="auto"/>
        <w:ind w:right="0"/>
        <w:jc w:val="left"/>
        <w:rPr>
          <w:szCs w:val="24"/>
          <w:lang w:val="en-US"/>
        </w:rPr>
      </w:pPr>
      <w:r w:rsidRPr="005733D8">
        <w:rPr>
          <w:szCs w:val="24"/>
          <w:lang w:val="en-US"/>
        </w:rPr>
        <w:t xml:space="preserve">Закон за устройство на територията; </w:t>
      </w:r>
    </w:p>
    <w:p w:rsidR="005733D8" w:rsidRPr="005733D8" w:rsidRDefault="005733D8" w:rsidP="00EA6B2E">
      <w:pPr>
        <w:numPr>
          <w:ilvl w:val="0"/>
          <w:numId w:val="19"/>
        </w:numPr>
        <w:autoSpaceDE w:val="0"/>
        <w:autoSpaceDN w:val="0"/>
        <w:adjustRightInd w:val="0"/>
        <w:spacing w:after="0" w:line="276" w:lineRule="auto"/>
        <w:ind w:right="0"/>
        <w:jc w:val="left"/>
        <w:rPr>
          <w:szCs w:val="24"/>
          <w:lang w:val="en-US"/>
        </w:rPr>
      </w:pPr>
      <w:r w:rsidRPr="005733D8">
        <w:rPr>
          <w:szCs w:val="24"/>
          <w:lang w:val="en-US"/>
        </w:rPr>
        <w:t xml:space="preserve">Закона за пътищата и правилника за прилагането му; </w:t>
      </w:r>
    </w:p>
    <w:p w:rsidR="005733D8" w:rsidRPr="005733D8" w:rsidRDefault="005733D8" w:rsidP="00EA6B2E">
      <w:pPr>
        <w:numPr>
          <w:ilvl w:val="0"/>
          <w:numId w:val="19"/>
        </w:numPr>
        <w:autoSpaceDE w:val="0"/>
        <w:autoSpaceDN w:val="0"/>
        <w:adjustRightInd w:val="0"/>
        <w:spacing w:after="0" w:line="276" w:lineRule="auto"/>
        <w:ind w:right="0"/>
        <w:jc w:val="left"/>
        <w:rPr>
          <w:szCs w:val="24"/>
          <w:lang w:val="en-US"/>
        </w:rPr>
      </w:pPr>
      <w:r w:rsidRPr="005733D8">
        <w:rPr>
          <w:szCs w:val="24"/>
          <w:lang w:val="en-US"/>
        </w:rPr>
        <w:t xml:space="preserve">Закон за здравословни и безопасни условия на труд; </w:t>
      </w:r>
    </w:p>
    <w:p w:rsidR="005733D8" w:rsidRPr="005733D8" w:rsidRDefault="005733D8" w:rsidP="00EA6B2E">
      <w:pPr>
        <w:numPr>
          <w:ilvl w:val="0"/>
          <w:numId w:val="19"/>
        </w:numPr>
        <w:autoSpaceDE w:val="0"/>
        <w:autoSpaceDN w:val="0"/>
        <w:adjustRightInd w:val="0"/>
        <w:spacing w:after="0" w:line="276" w:lineRule="auto"/>
        <w:ind w:right="0"/>
        <w:jc w:val="left"/>
        <w:rPr>
          <w:szCs w:val="24"/>
          <w:lang w:val="en-US"/>
        </w:rPr>
      </w:pPr>
      <w:r w:rsidRPr="005733D8">
        <w:rPr>
          <w:szCs w:val="24"/>
          <w:lang w:val="en-US"/>
        </w:rPr>
        <w:t>Наредба № 4/21.05.2001г. за обхвата и съдържанието на инвестиционните проекти;</w:t>
      </w:r>
    </w:p>
    <w:p w:rsidR="005733D8" w:rsidRPr="005733D8" w:rsidRDefault="005733D8" w:rsidP="00EA6B2E">
      <w:pPr>
        <w:numPr>
          <w:ilvl w:val="0"/>
          <w:numId w:val="19"/>
        </w:numPr>
        <w:autoSpaceDE w:val="0"/>
        <w:autoSpaceDN w:val="0"/>
        <w:adjustRightInd w:val="0"/>
        <w:spacing w:after="0" w:line="276" w:lineRule="auto"/>
        <w:ind w:right="0"/>
        <w:jc w:val="left"/>
        <w:rPr>
          <w:szCs w:val="24"/>
          <w:lang w:val="en-US"/>
        </w:rPr>
      </w:pPr>
      <w:r w:rsidRPr="005733D8">
        <w:rPr>
          <w:szCs w:val="24"/>
          <w:lang w:val="en-US"/>
        </w:rPr>
        <w:t xml:space="preserve">Наредба № РД-02-20-19 от 12.11.2012 год. за поддържане и текущ ремонт на пътищата; </w:t>
      </w:r>
    </w:p>
    <w:p w:rsidR="005733D8" w:rsidRPr="005733D8" w:rsidRDefault="005733D8" w:rsidP="00EA6B2E">
      <w:pPr>
        <w:numPr>
          <w:ilvl w:val="0"/>
          <w:numId w:val="19"/>
        </w:numPr>
        <w:autoSpaceDE w:val="0"/>
        <w:autoSpaceDN w:val="0"/>
        <w:adjustRightInd w:val="0"/>
        <w:spacing w:after="0" w:line="276" w:lineRule="auto"/>
        <w:ind w:right="0"/>
        <w:jc w:val="left"/>
        <w:rPr>
          <w:szCs w:val="24"/>
          <w:lang w:val="en-US"/>
        </w:rPr>
      </w:pPr>
      <w:r w:rsidRPr="005733D8">
        <w:rPr>
          <w:szCs w:val="24"/>
          <w:lang w:val="en-US"/>
        </w:rPr>
        <w:t xml:space="preserve">Наредба № 2 от 31.07.2003 г. за въвеждане в експлоатация на строежите в Р.България и минимални гаранционни срокове за изпълнени СРР, съоръжения и строителни обекти; </w:t>
      </w:r>
    </w:p>
    <w:p w:rsidR="005733D8" w:rsidRPr="005733D8" w:rsidRDefault="005733D8" w:rsidP="00EA6B2E">
      <w:pPr>
        <w:numPr>
          <w:ilvl w:val="0"/>
          <w:numId w:val="19"/>
        </w:numPr>
        <w:autoSpaceDE w:val="0"/>
        <w:autoSpaceDN w:val="0"/>
        <w:adjustRightInd w:val="0"/>
        <w:spacing w:after="0" w:line="276" w:lineRule="auto"/>
        <w:ind w:right="0"/>
        <w:jc w:val="left"/>
        <w:rPr>
          <w:szCs w:val="24"/>
          <w:lang w:val="en-US"/>
        </w:rPr>
      </w:pPr>
      <w:r w:rsidRPr="005733D8">
        <w:rPr>
          <w:szCs w:val="24"/>
          <w:lang w:val="en-US"/>
        </w:rPr>
        <w:t xml:space="preserve">Наредба №2 за минималните изисквания за здравословни и безопасни условия на труд при извършване на СРР. </w:t>
      </w:r>
    </w:p>
    <w:p w:rsidR="00EE5FE5" w:rsidRDefault="005733D8" w:rsidP="00EE5FE5">
      <w:pPr>
        <w:numPr>
          <w:ilvl w:val="0"/>
          <w:numId w:val="19"/>
        </w:numPr>
        <w:autoSpaceDE w:val="0"/>
        <w:autoSpaceDN w:val="0"/>
        <w:adjustRightInd w:val="0"/>
        <w:spacing w:after="200" w:line="276" w:lineRule="auto"/>
        <w:ind w:right="0"/>
        <w:jc w:val="left"/>
        <w:rPr>
          <w:szCs w:val="24"/>
          <w:lang w:val="en-US"/>
        </w:rPr>
      </w:pPr>
      <w:r w:rsidRPr="005733D8">
        <w:rPr>
          <w:szCs w:val="24"/>
          <w:lang w:val="en-US"/>
        </w:rPr>
        <w:t xml:space="preserve">Наредба №7 за минималните изисквания за здравословни и безопасни условия на труд на работните места при използване на работното оборудване. </w:t>
      </w:r>
    </w:p>
    <w:p w:rsidR="005733D8" w:rsidRPr="00EE5FE5" w:rsidRDefault="005733D8" w:rsidP="00EE5FE5">
      <w:pPr>
        <w:numPr>
          <w:ilvl w:val="0"/>
          <w:numId w:val="19"/>
        </w:numPr>
        <w:autoSpaceDE w:val="0"/>
        <w:autoSpaceDN w:val="0"/>
        <w:adjustRightInd w:val="0"/>
        <w:spacing w:after="200" w:line="276" w:lineRule="auto"/>
        <w:ind w:right="0"/>
        <w:jc w:val="left"/>
        <w:rPr>
          <w:szCs w:val="24"/>
          <w:lang w:val="en-US"/>
        </w:rPr>
      </w:pPr>
      <w:r w:rsidRPr="00EE5FE5">
        <w:rPr>
          <w:szCs w:val="24"/>
          <w:lang w:val="en-US"/>
        </w:rPr>
        <w:t xml:space="preserve">Наредба №3 за инструктажа на работниците и служителите по безопасност, хигиена на труда и противопожарна охрана. </w:t>
      </w:r>
    </w:p>
    <w:p w:rsidR="005733D8" w:rsidRPr="005733D8" w:rsidRDefault="005733D8" w:rsidP="00EA6B2E">
      <w:pPr>
        <w:numPr>
          <w:ilvl w:val="0"/>
          <w:numId w:val="19"/>
        </w:numPr>
        <w:autoSpaceDE w:val="0"/>
        <w:autoSpaceDN w:val="0"/>
        <w:adjustRightInd w:val="0"/>
        <w:spacing w:after="0" w:line="276" w:lineRule="auto"/>
        <w:ind w:right="0"/>
        <w:jc w:val="left"/>
        <w:rPr>
          <w:szCs w:val="24"/>
          <w:lang w:val="en-US"/>
        </w:rPr>
      </w:pPr>
      <w:r w:rsidRPr="005733D8">
        <w:rPr>
          <w:szCs w:val="24"/>
          <w:lang w:val="en-US"/>
        </w:rPr>
        <w:t xml:space="preserve">Наредба №4 за знаците и сигналите за безопасността на труда и противопожарна охрана. </w:t>
      </w:r>
    </w:p>
    <w:p w:rsidR="005733D8" w:rsidRDefault="005733D8" w:rsidP="00EA6B2E">
      <w:pPr>
        <w:numPr>
          <w:ilvl w:val="0"/>
          <w:numId w:val="19"/>
        </w:numPr>
        <w:autoSpaceDE w:val="0"/>
        <w:autoSpaceDN w:val="0"/>
        <w:adjustRightInd w:val="0"/>
        <w:spacing w:after="0" w:line="276" w:lineRule="auto"/>
        <w:ind w:right="0"/>
        <w:jc w:val="left"/>
        <w:rPr>
          <w:szCs w:val="24"/>
          <w:lang w:val="en-US"/>
        </w:rPr>
      </w:pPr>
      <w:r w:rsidRPr="005733D8">
        <w:rPr>
          <w:szCs w:val="24"/>
          <w:lang w:val="en-US"/>
        </w:rPr>
        <w:t xml:space="preserve">Наредба №5 за реда, начина и периодичността на извършване на оценка на риска. </w:t>
      </w:r>
    </w:p>
    <w:p w:rsidR="00EE5FE5" w:rsidRPr="005733D8" w:rsidRDefault="00EE5FE5" w:rsidP="00EA6B2E">
      <w:pPr>
        <w:numPr>
          <w:ilvl w:val="0"/>
          <w:numId w:val="19"/>
        </w:numPr>
        <w:autoSpaceDE w:val="0"/>
        <w:autoSpaceDN w:val="0"/>
        <w:adjustRightInd w:val="0"/>
        <w:spacing w:after="0" w:line="276" w:lineRule="auto"/>
        <w:ind w:right="0"/>
        <w:jc w:val="left"/>
        <w:rPr>
          <w:szCs w:val="24"/>
          <w:lang w:val="en-US"/>
        </w:rPr>
      </w:pPr>
      <w:r>
        <w:rPr>
          <w:szCs w:val="24"/>
        </w:rPr>
        <w:t>Наредба №РД-02-20-2 от 20.12.2017 г. за планиране и проектиране на комуникационно-транспортната система на урбанизираните територии</w:t>
      </w:r>
    </w:p>
    <w:p w:rsidR="005733D8" w:rsidRPr="005733D8" w:rsidRDefault="00020702" w:rsidP="00EA6B2E">
      <w:pPr>
        <w:numPr>
          <w:ilvl w:val="0"/>
          <w:numId w:val="19"/>
        </w:numPr>
        <w:autoSpaceDE w:val="0"/>
        <w:autoSpaceDN w:val="0"/>
        <w:adjustRightInd w:val="0"/>
        <w:spacing w:after="0" w:line="276" w:lineRule="auto"/>
        <w:ind w:right="0"/>
        <w:jc w:val="left"/>
        <w:rPr>
          <w:szCs w:val="24"/>
          <w:lang w:val="en-US"/>
        </w:rPr>
      </w:pPr>
      <w:r>
        <w:rPr>
          <w:szCs w:val="24"/>
        </w:rPr>
        <w:t>НАРЕДБА № РД-02-20-19 от 12 ноември 2012 г. за</w:t>
      </w:r>
      <w:r w:rsidR="00EE5FE5" w:rsidRPr="00EE5FE5">
        <w:rPr>
          <w:szCs w:val="24"/>
        </w:rPr>
        <w:t xml:space="preserve"> </w:t>
      </w:r>
      <w:r>
        <w:rPr>
          <w:szCs w:val="24"/>
        </w:rPr>
        <w:t>поддържане и текущ ремонгт на пътищата</w:t>
      </w:r>
      <w:r w:rsidR="005733D8" w:rsidRPr="005733D8">
        <w:rPr>
          <w:szCs w:val="24"/>
          <w:lang w:val="en-US"/>
        </w:rPr>
        <w:t xml:space="preserve">; </w:t>
      </w:r>
    </w:p>
    <w:p w:rsidR="005733D8" w:rsidRPr="005733D8" w:rsidRDefault="005733D8" w:rsidP="00EA6B2E">
      <w:pPr>
        <w:numPr>
          <w:ilvl w:val="0"/>
          <w:numId w:val="19"/>
        </w:numPr>
        <w:autoSpaceDE w:val="0"/>
        <w:autoSpaceDN w:val="0"/>
        <w:adjustRightInd w:val="0"/>
        <w:spacing w:after="0" w:line="276" w:lineRule="auto"/>
        <w:ind w:right="0"/>
        <w:jc w:val="left"/>
        <w:rPr>
          <w:szCs w:val="24"/>
          <w:lang w:val="en-US"/>
        </w:rPr>
      </w:pPr>
      <w:r w:rsidRPr="005733D8">
        <w:rPr>
          <w:szCs w:val="24"/>
          <w:lang w:val="en-US"/>
        </w:rPr>
        <w:t xml:space="preserve">Техническа спецификация на Агенция „Пътна инфраструктура“ от 2014 година; </w:t>
      </w:r>
    </w:p>
    <w:p w:rsidR="005733D8" w:rsidRDefault="005733D8" w:rsidP="00EA6B2E">
      <w:pPr>
        <w:numPr>
          <w:ilvl w:val="0"/>
          <w:numId w:val="19"/>
        </w:numPr>
        <w:autoSpaceDE w:val="0"/>
        <w:autoSpaceDN w:val="0"/>
        <w:adjustRightInd w:val="0"/>
        <w:spacing w:after="0" w:line="276" w:lineRule="auto"/>
        <w:ind w:right="0"/>
        <w:jc w:val="left"/>
        <w:rPr>
          <w:szCs w:val="24"/>
          <w:lang w:val="en-US"/>
        </w:rPr>
      </w:pPr>
      <w:r w:rsidRPr="005733D8">
        <w:rPr>
          <w:szCs w:val="24"/>
          <w:lang w:val="en-US"/>
        </w:rPr>
        <w:t xml:space="preserve">Наредба № 18 от 23 Юли 2001 г. за сигнализация на пътищата с пътни знаци, издадена от Министерството на регионалното развитие и благоустройството; </w:t>
      </w:r>
    </w:p>
    <w:p w:rsidR="00EE5FE5" w:rsidRPr="00EE5FE5" w:rsidRDefault="00EE5FE5" w:rsidP="00EE5FE5">
      <w:pPr>
        <w:pStyle w:val="a6"/>
        <w:numPr>
          <w:ilvl w:val="0"/>
          <w:numId w:val="19"/>
        </w:numPr>
        <w:spacing w:after="0" w:line="240" w:lineRule="auto"/>
        <w:ind w:right="0"/>
        <w:rPr>
          <w:color w:val="auto"/>
          <w:szCs w:val="24"/>
          <w:lang w:eastAsia="en-US"/>
        </w:rPr>
      </w:pPr>
      <w:r>
        <w:rPr>
          <w:color w:val="auto"/>
          <w:szCs w:val="24"/>
          <w:lang w:eastAsia="en-US"/>
        </w:rPr>
        <w:t xml:space="preserve">Наредба № 2 от 22 март </w:t>
      </w:r>
      <w:r w:rsidRPr="00EE5FE5">
        <w:rPr>
          <w:color w:val="auto"/>
          <w:szCs w:val="24"/>
          <w:lang w:eastAsia="en-US"/>
        </w:rPr>
        <w:t>2005г. за проектиране, изграждане и експлоатация на водоснабдителни системи;</w:t>
      </w:r>
    </w:p>
    <w:p w:rsidR="00EE5FE5" w:rsidRPr="00EE5FE5" w:rsidRDefault="00EE5FE5" w:rsidP="00EE5FE5">
      <w:pPr>
        <w:pStyle w:val="a6"/>
        <w:numPr>
          <w:ilvl w:val="0"/>
          <w:numId w:val="19"/>
        </w:numPr>
        <w:spacing w:after="0" w:line="240" w:lineRule="auto"/>
        <w:ind w:right="0"/>
        <w:rPr>
          <w:color w:val="auto"/>
          <w:szCs w:val="24"/>
          <w:lang w:eastAsia="en-US"/>
        </w:rPr>
      </w:pPr>
      <w:r>
        <w:rPr>
          <w:color w:val="auto"/>
          <w:szCs w:val="24"/>
          <w:lang w:eastAsia="en-US"/>
        </w:rPr>
        <w:t xml:space="preserve">Наредба № РД-02-20-8 от 17 май </w:t>
      </w:r>
      <w:r w:rsidRPr="00EE5FE5">
        <w:rPr>
          <w:color w:val="auto"/>
          <w:szCs w:val="24"/>
          <w:lang w:eastAsia="en-US"/>
        </w:rPr>
        <w:t>2013 г. за проектиране, изграждане и експлоатация на канализационни системи;</w:t>
      </w:r>
    </w:p>
    <w:p w:rsidR="005733D8" w:rsidRPr="005733D8" w:rsidRDefault="005733D8" w:rsidP="00EA6B2E">
      <w:pPr>
        <w:numPr>
          <w:ilvl w:val="0"/>
          <w:numId w:val="19"/>
        </w:numPr>
        <w:autoSpaceDE w:val="0"/>
        <w:autoSpaceDN w:val="0"/>
        <w:adjustRightInd w:val="0"/>
        <w:spacing w:after="0" w:line="276" w:lineRule="auto"/>
        <w:ind w:right="0"/>
        <w:jc w:val="left"/>
        <w:rPr>
          <w:szCs w:val="24"/>
          <w:lang w:val="en-US"/>
        </w:rPr>
      </w:pPr>
      <w:r w:rsidRPr="005733D8">
        <w:rPr>
          <w:szCs w:val="24"/>
          <w:lang w:val="en-US"/>
        </w:rPr>
        <w:t xml:space="preserve">Наредба за управление на строителните отпадъци и за влагане на рециклирани строителни материали; </w:t>
      </w:r>
    </w:p>
    <w:p w:rsidR="005733D8" w:rsidRPr="005733D8" w:rsidRDefault="005733D8" w:rsidP="005733D8">
      <w:pPr>
        <w:autoSpaceDE w:val="0"/>
        <w:autoSpaceDN w:val="0"/>
        <w:adjustRightInd w:val="0"/>
        <w:spacing w:after="0" w:line="240" w:lineRule="auto"/>
        <w:ind w:right="0" w:firstLine="567"/>
        <w:rPr>
          <w:szCs w:val="24"/>
          <w:lang w:val="en-US"/>
        </w:rPr>
      </w:pPr>
      <w:r w:rsidRPr="005733D8">
        <w:rPr>
          <w:szCs w:val="24"/>
          <w:lang w:val="en-US"/>
        </w:rPr>
        <w:t xml:space="preserve">Строителните продукти на изпълняваните СРР трябва да са в съответствие с изискванията на Наредба за съществените изисквания към строежите и оценяване </w:t>
      </w:r>
      <w:r w:rsidRPr="005733D8">
        <w:rPr>
          <w:szCs w:val="24"/>
          <w:lang w:val="en-US"/>
        </w:rPr>
        <w:lastRenderedPageBreak/>
        <w:t xml:space="preserve">съответствието на строителните продукти, приета с ПМС № 325 от 06.12.2006 г. и да отговарят на следните технически спецификации: </w:t>
      </w:r>
    </w:p>
    <w:p w:rsidR="005733D8" w:rsidRPr="005733D8" w:rsidRDefault="005733D8" w:rsidP="005733D8">
      <w:pPr>
        <w:autoSpaceDE w:val="0"/>
        <w:autoSpaceDN w:val="0"/>
        <w:adjustRightInd w:val="0"/>
        <w:spacing w:after="27" w:line="240" w:lineRule="auto"/>
        <w:ind w:right="0" w:firstLine="567"/>
        <w:rPr>
          <w:szCs w:val="24"/>
          <w:lang w:val="en-US"/>
        </w:rPr>
      </w:pPr>
      <w:r w:rsidRPr="005733D8">
        <w:rPr>
          <w:szCs w:val="24"/>
          <w:lang w:val="en-US"/>
        </w:rPr>
        <w:t xml:space="preserve">- </w:t>
      </w:r>
      <w:proofErr w:type="gramStart"/>
      <w:r w:rsidRPr="005733D8">
        <w:rPr>
          <w:szCs w:val="24"/>
          <w:lang w:val="en-US"/>
        </w:rPr>
        <w:t>български</w:t>
      </w:r>
      <w:proofErr w:type="gramEnd"/>
      <w:r w:rsidRPr="005733D8">
        <w:rPr>
          <w:szCs w:val="24"/>
          <w:lang w:val="en-US"/>
        </w:rPr>
        <w:t xml:space="preserve"> стандарти, с които се въвеждат хармонизирани европейски стандарти </w:t>
      </w:r>
    </w:p>
    <w:p w:rsidR="005733D8" w:rsidRPr="005733D8" w:rsidRDefault="005733D8" w:rsidP="005733D8">
      <w:pPr>
        <w:autoSpaceDE w:val="0"/>
        <w:autoSpaceDN w:val="0"/>
        <w:adjustRightInd w:val="0"/>
        <w:spacing w:after="27" w:line="240" w:lineRule="auto"/>
        <w:ind w:right="0" w:firstLine="567"/>
        <w:rPr>
          <w:szCs w:val="24"/>
          <w:lang w:val="en-US"/>
        </w:rPr>
      </w:pPr>
      <w:r w:rsidRPr="005733D8">
        <w:rPr>
          <w:szCs w:val="24"/>
          <w:lang w:val="en-US"/>
        </w:rPr>
        <w:t xml:space="preserve">- </w:t>
      </w:r>
      <w:proofErr w:type="gramStart"/>
      <w:r w:rsidRPr="005733D8">
        <w:rPr>
          <w:szCs w:val="24"/>
          <w:lang w:val="en-US"/>
        </w:rPr>
        <w:t>европейско</w:t>
      </w:r>
      <w:proofErr w:type="gramEnd"/>
      <w:r w:rsidRPr="005733D8">
        <w:rPr>
          <w:szCs w:val="24"/>
          <w:lang w:val="en-US"/>
        </w:rPr>
        <w:t xml:space="preserve"> техническо одобрение (със или без ръководство) </w:t>
      </w:r>
    </w:p>
    <w:p w:rsidR="005733D8" w:rsidRPr="005733D8" w:rsidRDefault="005733D8" w:rsidP="005733D8">
      <w:pPr>
        <w:autoSpaceDE w:val="0"/>
        <w:autoSpaceDN w:val="0"/>
        <w:adjustRightInd w:val="0"/>
        <w:spacing w:after="0" w:line="240" w:lineRule="auto"/>
        <w:ind w:right="0" w:firstLine="567"/>
        <w:rPr>
          <w:szCs w:val="24"/>
          <w:lang w:val="en-US"/>
        </w:rPr>
      </w:pPr>
      <w:r w:rsidRPr="005733D8">
        <w:rPr>
          <w:szCs w:val="24"/>
          <w:lang w:val="en-US"/>
        </w:rPr>
        <w:t xml:space="preserve">- </w:t>
      </w:r>
      <w:proofErr w:type="gramStart"/>
      <w:r w:rsidRPr="005733D8">
        <w:rPr>
          <w:szCs w:val="24"/>
          <w:lang w:val="en-US"/>
        </w:rPr>
        <w:t>признати</w:t>
      </w:r>
      <w:proofErr w:type="gramEnd"/>
      <w:r w:rsidRPr="005733D8">
        <w:rPr>
          <w:szCs w:val="24"/>
          <w:lang w:val="en-US"/>
        </w:rPr>
        <w:t xml:space="preserve"> национални технически спецификации (национални стандарти), когато не съществуват технически спецификации. </w:t>
      </w:r>
    </w:p>
    <w:p w:rsidR="005733D8" w:rsidRPr="005733D8" w:rsidRDefault="005733D8" w:rsidP="005733D8">
      <w:pPr>
        <w:autoSpaceDE w:val="0"/>
        <w:autoSpaceDN w:val="0"/>
        <w:adjustRightInd w:val="0"/>
        <w:spacing w:after="0" w:line="240" w:lineRule="auto"/>
        <w:ind w:right="0" w:firstLine="567"/>
        <w:rPr>
          <w:szCs w:val="24"/>
          <w:lang w:val="en-US"/>
        </w:rPr>
      </w:pPr>
      <w:r w:rsidRPr="005733D8">
        <w:rPr>
          <w:szCs w:val="24"/>
          <w:lang w:val="en-US"/>
        </w:rPr>
        <w:t xml:space="preserve">При изпълнението да се представят сертификати, издадени от акредитирани лица за сертификация на системи за управление на качеството и/ или за сертификация на продукти, или от лица, получили разрешение по глава трета от Закона за техническите изисквания към продуктите. </w:t>
      </w:r>
    </w:p>
    <w:p w:rsidR="005733D8" w:rsidRPr="005733D8" w:rsidRDefault="005733D8" w:rsidP="005733D8">
      <w:pPr>
        <w:autoSpaceDE w:val="0"/>
        <w:autoSpaceDN w:val="0"/>
        <w:adjustRightInd w:val="0"/>
        <w:spacing w:after="0" w:line="240" w:lineRule="auto"/>
        <w:ind w:right="0" w:firstLine="567"/>
        <w:rPr>
          <w:szCs w:val="24"/>
          <w:lang w:val="en-US"/>
        </w:rPr>
      </w:pPr>
      <w:r w:rsidRPr="005733D8">
        <w:rPr>
          <w:szCs w:val="24"/>
          <w:lang w:val="en-US"/>
        </w:rPr>
        <w:t xml:space="preserve">Представят се и Декларации за съответствие на влаганите материали и съоръжения, придружени при необходимост с протоколи от изпитване, издадени от лицензирани лаборатории. </w:t>
      </w:r>
    </w:p>
    <w:p w:rsidR="005733D8" w:rsidRPr="005733D8" w:rsidRDefault="005733D8" w:rsidP="005733D8">
      <w:pPr>
        <w:autoSpaceDE w:val="0"/>
        <w:autoSpaceDN w:val="0"/>
        <w:adjustRightInd w:val="0"/>
        <w:spacing w:after="0" w:line="240" w:lineRule="auto"/>
        <w:ind w:right="0" w:firstLine="567"/>
        <w:rPr>
          <w:szCs w:val="24"/>
          <w:lang w:val="en-US"/>
        </w:rPr>
      </w:pPr>
      <w:r w:rsidRPr="005733D8">
        <w:rPr>
          <w:szCs w:val="24"/>
          <w:lang w:val="en-US"/>
        </w:rPr>
        <w:t xml:space="preserve">Декларациите за съответствие на продуктите и съоръжения, който се влагат в строителството, издадени на база Сертификат от производителя е необходимо да придружава всяка доставка на обекта. </w:t>
      </w:r>
    </w:p>
    <w:p w:rsidR="005733D8" w:rsidRPr="005733D8" w:rsidRDefault="005733D8" w:rsidP="005733D8">
      <w:pPr>
        <w:autoSpaceDE w:val="0"/>
        <w:autoSpaceDN w:val="0"/>
        <w:adjustRightInd w:val="0"/>
        <w:spacing w:after="0" w:line="240" w:lineRule="auto"/>
        <w:ind w:right="0" w:firstLine="567"/>
        <w:rPr>
          <w:szCs w:val="24"/>
          <w:lang w:val="en-US"/>
        </w:rPr>
      </w:pPr>
      <w:r w:rsidRPr="005733D8">
        <w:rPr>
          <w:szCs w:val="24"/>
          <w:lang w:val="en-US"/>
        </w:rPr>
        <w:t xml:space="preserve">При изпълнение на всички строителни работи се изисква спазване на съответните технологии и влагане на материали, отговарящи на БДС или еквиваленти. </w:t>
      </w:r>
    </w:p>
    <w:p w:rsidR="005733D8" w:rsidRPr="005733D8" w:rsidRDefault="005733D8" w:rsidP="005733D8">
      <w:pPr>
        <w:autoSpaceDE w:val="0"/>
        <w:autoSpaceDN w:val="0"/>
        <w:adjustRightInd w:val="0"/>
        <w:spacing w:after="0" w:line="240" w:lineRule="auto"/>
        <w:ind w:right="0" w:firstLine="567"/>
        <w:rPr>
          <w:szCs w:val="24"/>
          <w:lang w:val="en-US"/>
        </w:rPr>
      </w:pPr>
      <w:r w:rsidRPr="005733D8">
        <w:rPr>
          <w:szCs w:val="24"/>
          <w:lang w:val="en-US"/>
        </w:rPr>
        <w:t>Да се спазват санитарно-хигиенните, противопожарните изисквания и тези за безопасни условия на труд за този вид съоръжения и строително-монтажни работи.</w:t>
      </w:r>
    </w:p>
    <w:p w:rsidR="005733D8" w:rsidRPr="005733D8" w:rsidRDefault="005733D8" w:rsidP="005733D8">
      <w:pPr>
        <w:autoSpaceDE w:val="0"/>
        <w:autoSpaceDN w:val="0"/>
        <w:adjustRightInd w:val="0"/>
        <w:spacing w:after="0" w:line="240" w:lineRule="auto"/>
        <w:ind w:right="0" w:firstLine="708"/>
        <w:rPr>
          <w:b/>
          <w:color w:val="auto"/>
          <w:szCs w:val="24"/>
        </w:rPr>
      </w:pPr>
    </w:p>
    <w:p w:rsidR="005733D8" w:rsidRPr="005733D8" w:rsidRDefault="005733D8" w:rsidP="005733D8">
      <w:pPr>
        <w:autoSpaceDE w:val="0"/>
        <w:autoSpaceDN w:val="0"/>
        <w:adjustRightInd w:val="0"/>
        <w:spacing w:after="0" w:line="240" w:lineRule="auto"/>
        <w:ind w:right="0" w:firstLine="708"/>
        <w:rPr>
          <w:b/>
          <w:color w:val="auto"/>
          <w:szCs w:val="24"/>
        </w:rPr>
      </w:pPr>
      <w:r w:rsidRPr="005733D8">
        <w:rPr>
          <w:b/>
          <w:color w:val="auto"/>
          <w:szCs w:val="24"/>
        </w:rPr>
        <w:t xml:space="preserve">Общи изисквания към строежите и изисквания към строителните продукти и материали за трайно влагане в строежите: </w:t>
      </w:r>
    </w:p>
    <w:p w:rsidR="005733D8" w:rsidRPr="005733D8" w:rsidRDefault="005733D8" w:rsidP="005733D8">
      <w:pPr>
        <w:spacing w:after="0" w:line="240" w:lineRule="auto"/>
        <w:ind w:right="0" w:firstLine="708"/>
        <w:rPr>
          <w:color w:val="auto"/>
          <w:szCs w:val="24"/>
          <w:lang w:eastAsia="en-US"/>
        </w:rPr>
      </w:pPr>
      <w:r w:rsidRPr="005733D8">
        <w:rPr>
          <w:color w:val="auto"/>
          <w:szCs w:val="24"/>
          <w:lang w:eastAsia="en-US"/>
        </w:rPr>
        <w:t>Изпълнението на СМР се извършва в съответствие с част трета "Строителство" от ЗУТ и започва след издаване на разрешение за строеж от компетентните органи за всеки конкретен обект.</w:t>
      </w:r>
    </w:p>
    <w:p w:rsidR="005733D8" w:rsidRPr="005733D8" w:rsidRDefault="005733D8" w:rsidP="005733D8">
      <w:pPr>
        <w:spacing w:after="0" w:line="240" w:lineRule="auto"/>
        <w:ind w:right="0" w:firstLine="708"/>
        <w:rPr>
          <w:b/>
          <w:color w:val="auto"/>
          <w:szCs w:val="24"/>
          <w:lang w:eastAsia="en-US"/>
        </w:rPr>
      </w:pPr>
      <w:r w:rsidRPr="005733D8">
        <w:rPr>
          <w:color w:val="auto"/>
          <w:szCs w:val="24"/>
          <w:lang w:eastAsia="en-US"/>
        </w:rPr>
        <w:t>Разрешение за строеж се издава от съответната общинска администрация въз основа на доклад за оценка на съответствието на изработените инвестиционни проекти.</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Участниците в строителството и взаимоотношенията между тях по проекта се определят от изискванията на раздел втори, част трета от ЗУТ и от задълженията, уредени в Техническата спецификация за изпълнение на обществената поръчка, както и в проекта на договор за изпълнение на обществената поръчка.</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Строителят (физическо или юридическо лице, притежаващо съответната компетентност) изпълнява СМР в съответствие с одобрения работен проект за всеки обект в съответствие с издадените строителни книжа, условията на договора и изискванията на чл. 163 и чл. 163а от ЗУТ.</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По време на изпълнението на СМР лицензиран консултант строителен надзор (чл. 166 от ЗУТ) въз основа на сключен договор за всеки обект упражнява строителен надзор в обхвата на договора и съобразно изискванията на чл. 168 от ЗУТ.</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 xml:space="preserve">Обстоятелствата, свързани със започване, изпълнение и въвеждане в експлоатация (приемане) на СМР, ще се удостоверяват със съставяне и подписване от участниците на съответните актове и протоколи съобразно Наредба № 3 от </w:t>
      </w:r>
      <w:smartTag w:uri="urn:schemas-microsoft-com:office:smarttags" w:element="metricconverter">
        <w:smartTagPr>
          <w:attr w:name="ProductID" w:val="2003 г"/>
        </w:smartTagPr>
        <w:r w:rsidRPr="005733D8">
          <w:rPr>
            <w:color w:val="auto"/>
            <w:spacing w:val="-3"/>
            <w:szCs w:val="24"/>
          </w:rPr>
          <w:t>2003 г</w:t>
        </w:r>
      </w:smartTag>
      <w:r w:rsidRPr="005733D8">
        <w:rPr>
          <w:color w:val="auto"/>
          <w:spacing w:val="-3"/>
          <w:szCs w:val="24"/>
        </w:rPr>
        <w:t>. за съставяне на актове и протоколи по време на строителството. Всички образци на документи, които засягат инвестиционния процес.</w:t>
      </w:r>
    </w:p>
    <w:p w:rsidR="005733D8" w:rsidRPr="005733D8" w:rsidRDefault="005733D8" w:rsidP="005733D8">
      <w:pPr>
        <w:widowControl w:val="0"/>
        <w:spacing w:after="0" w:line="240" w:lineRule="auto"/>
        <w:ind w:right="0" w:firstLine="708"/>
        <w:rPr>
          <w:color w:val="auto"/>
          <w:spacing w:val="-3"/>
          <w:szCs w:val="24"/>
        </w:rPr>
      </w:pPr>
    </w:p>
    <w:p w:rsidR="005733D8" w:rsidRPr="005733D8" w:rsidRDefault="005733D8" w:rsidP="005733D8">
      <w:pPr>
        <w:widowControl w:val="0"/>
        <w:spacing w:after="0" w:line="240" w:lineRule="auto"/>
        <w:ind w:right="0" w:firstLine="708"/>
        <w:rPr>
          <w:b/>
          <w:color w:val="auto"/>
          <w:spacing w:val="-3"/>
          <w:szCs w:val="24"/>
        </w:rPr>
      </w:pPr>
      <w:r w:rsidRPr="005733D8">
        <w:rPr>
          <w:b/>
          <w:color w:val="auto"/>
          <w:spacing w:val="-3"/>
          <w:szCs w:val="24"/>
        </w:rPr>
        <w:lastRenderedPageBreak/>
        <w:t>Техническото изпълнение на строителството трябва да бъде изпълнено в съответствие с изискванията на българската нормативна уредба, техническите спецификации на вложените в строежа строителни продукти, материали и оборудване, и добрите строителни практики в България и в Европа.</w:t>
      </w:r>
    </w:p>
    <w:p w:rsidR="005733D8" w:rsidRPr="005733D8" w:rsidRDefault="005733D8" w:rsidP="005733D8">
      <w:pPr>
        <w:widowControl w:val="0"/>
        <w:spacing w:after="0" w:line="240" w:lineRule="auto"/>
        <w:ind w:right="0" w:firstLine="708"/>
        <w:rPr>
          <w:b/>
          <w:color w:val="auto"/>
          <w:spacing w:val="-3"/>
          <w:szCs w:val="24"/>
        </w:rPr>
      </w:pP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 xml:space="preserve">Съгласно чл. 169, ал. 1 ЗУТ строежите се проектират, изпълняват и поддържат в съответствие с основните изисквания към строежите, определени в приложение І на Регламент (ЕС) № 305/2011 на Европейския парламент и на Съвета от 9 март </w:t>
      </w:r>
      <w:smartTag w:uri="urn:schemas-microsoft-com:office:smarttags" w:element="metricconverter">
        <w:smartTagPr>
          <w:attr w:name="ProductID" w:val="2011 г"/>
        </w:smartTagPr>
        <w:r w:rsidRPr="005733D8">
          <w:rPr>
            <w:color w:val="auto"/>
            <w:spacing w:val="-3"/>
            <w:szCs w:val="24"/>
          </w:rPr>
          <w:t>2011 г</w:t>
        </w:r>
      </w:smartTag>
      <w:r w:rsidRPr="005733D8">
        <w:rPr>
          <w:color w:val="auto"/>
          <w:spacing w:val="-3"/>
          <w:szCs w:val="24"/>
        </w:rPr>
        <w:t xml:space="preserve">. за определяне на хармонизирани условия за предлагането на пазара на строителни продукти и за отмяна на Директива 89/106/ЕИО на Съвета (ОВ, L 88/5 от 4 април </w:t>
      </w:r>
      <w:smartTag w:uri="urn:schemas-microsoft-com:office:smarttags" w:element="metricconverter">
        <w:smartTagPr>
          <w:attr w:name="ProductID" w:val="2011 г"/>
        </w:smartTagPr>
        <w:r w:rsidRPr="005733D8">
          <w:rPr>
            <w:color w:val="auto"/>
            <w:spacing w:val="-3"/>
            <w:szCs w:val="24"/>
          </w:rPr>
          <w:t>2011 г</w:t>
        </w:r>
      </w:smartTag>
      <w:r w:rsidRPr="005733D8">
        <w:rPr>
          <w:color w:val="auto"/>
          <w:spacing w:val="-3"/>
          <w:szCs w:val="24"/>
        </w:rPr>
        <w:t xml:space="preserve">.), за: </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 xml:space="preserve">1. Механично съпротивление и устойчивост; </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 xml:space="preserve">2. Безопасност в случай на пожар; </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 xml:space="preserve">3. Хигиена, здраве и околна среда; </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 xml:space="preserve">4. Достъпност и безопасност при експлоатация; </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 xml:space="preserve">5. Защита от шум; </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lang w:val="ru-RU"/>
        </w:rPr>
        <w:t>6</w:t>
      </w:r>
      <w:r w:rsidRPr="005733D8">
        <w:rPr>
          <w:color w:val="auto"/>
          <w:spacing w:val="-3"/>
          <w:szCs w:val="24"/>
        </w:rPr>
        <w:t xml:space="preserve">. Устойчиво използване на природните ресурси. </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 xml:space="preserve">С отчитане на горните нормативни изисквания, всички строителни продукти и материали, които се влагат при изпълнението на СМР в сградите по проекта, трябва да имат оценено съответствие съгласно горепосочената наредба. </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 xml:space="preserve">Всяка доставка на строителната площадката и/или в складовете на Изпълнителя на строителни продукти които съответстват на европейските технически спецификации, трябва да има СЕ маркировка за съответствие, придружени от ЕО декларация за съответствие и от указания за прилагане, изготвени на български език. </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 xml:space="preserve">На строежа следва да бъдат доставени само строителни продукти, които притежават изискуемите характеристики за вграждане, монтиране, поставяне или инсталиране в сградите и само такива, които са заложени в проектите на сградите със съответните им технически характеристики, съответстващи на техническите правила, норми и нормативи, определени със съответните нормативни актове за проектиране и строителство. </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 xml:space="preserve">Всяка доставка се контролира от консултантът, упражняващ строителен надзор на строежа. </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 xml:space="preserve">Доставката на всички продукти, материали и оборудване, необходими за изпълнение на строителните и монтажните работи е задължение на Изпълнителя. </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 xml:space="preserve">В строежите трябва да бъдат вложени материали, определени в проектите, отговарящи на изискванията в българските и/или европейските стандарти. </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 xml:space="preserve">Изпълнителят предварително трябва да съгласува с Възложителя всички влагани в строителството материали, елементи, изделия, конструкции и др. подобни. Всяка промяна в одобрения проект следва да бъде съгласувана и приета от Възложителя. </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 xml:space="preserve">Не се допуска влагането на неодобрени материали и оборудване и такива ще бъдат отстранявани от строежа и заменяни с материали и оборудване, одобрени по нареждане на Възложителя. </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 xml:space="preserve">Изпълнителят е задължен да изпълни възложените работи и да осигури работна ръка, материали, строителни съоръжения, заготовки, изделия и всичко друго необходимо за изпълнение на строежа. </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 xml:space="preserve">Изпълнителят точно и надлежно трябва да изпълни договорените работи според одобрения от Възложителя инвестиционен проект и качество, съответстващо на БДС. Да </w:t>
      </w:r>
      <w:r w:rsidRPr="005733D8">
        <w:rPr>
          <w:color w:val="auto"/>
          <w:spacing w:val="-3"/>
          <w:szCs w:val="24"/>
        </w:rPr>
        <w:lastRenderedPageBreak/>
        <w:t xml:space="preserve">съблюдава и спазва всички норми за предаване и приемане на СМР и всички други нормативни изисквания. При възникнали грешки от страна на Изпълнителя, същият следва да ги отстранява за своя сметка до задоволяване исканията на възложителя и до приемане на работите от негова страна и от съответните държавни институции. </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Изпълнителят трябва да осигури и съхранява Заповедната книга на строежа. Всички предписания в Заповедната книга да се приемат и изпълняват само ако са одобрени и подписани от посочен представител на Възложителя. Всяко намаление или увеличение в обемите, посочени в договора, ще се обявява писмено и съгласува преди каквато и да е промяна в проекта и по-нататъшното изпълнение на поръчката и строителството.</w:t>
      </w:r>
    </w:p>
    <w:p w:rsidR="005733D8" w:rsidRPr="005733D8" w:rsidRDefault="005733D8" w:rsidP="005733D8">
      <w:pPr>
        <w:widowControl w:val="0"/>
        <w:spacing w:after="0" w:line="240" w:lineRule="auto"/>
        <w:ind w:right="0" w:firstLine="708"/>
        <w:rPr>
          <w:color w:val="auto"/>
          <w:spacing w:val="-3"/>
          <w:szCs w:val="24"/>
        </w:rPr>
      </w:pPr>
    </w:p>
    <w:p w:rsidR="005733D8" w:rsidRPr="005733D8" w:rsidRDefault="005733D8" w:rsidP="005733D8">
      <w:pPr>
        <w:widowControl w:val="0"/>
        <w:spacing w:after="0" w:line="240" w:lineRule="auto"/>
        <w:ind w:right="0" w:firstLine="708"/>
        <w:rPr>
          <w:b/>
          <w:color w:val="auto"/>
          <w:spacing w:val="-3"/>
          <w:szCs w:val="24"/>
        </w:rPr>
      </w:pPr>
      <w:r w:rsidRPr="005733D8">
        <w:rPr>
          <w:b/>
          <w:color w:val="auto"/>
          <w:spacing w:val="-3"/>
          <w:szCs w:val="24"/>
        </w:rPr>
        <w:t xml:space="preserve">Изисквания относно осигуряване на безопасни и здравословни условия на труд. План за безопасност и здраве. </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 xml:space="preserve">По време на изпълнение на строителните и монтажните работи Изпълнителят трябва да спазва изискванията на Наредба № 2 от 22.03.2004 г. за минималните изисквания за здравословни и безопасни условия на труд при извършване на строителни и монтажни работи, както и по всички други действащи нормативни актове и стандарти относно безопасността и хигиената на труда, техническата и пожарната безопасност при строителство и експлоатация на подобни обекти, а също и да се грижи за сигурността на всички лица, които се намират на строителната площадка. </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 xml:space="preserve">Изпълнителят е длъжен да спазва изискванията на нормативните документи в страната по безопасност и хигиена на труда, пожарна безопасност, екологични изисквания и други свързани със строителството по действащите в страната стандарти и технически нормативни документи за строителство. </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 xml:space="preserve">Изпълнителят е длъжен да спазва одобрения от Възложителя и компетентните органи План за безопасност и здраве за строежа Възложителят, чрез Консултанта изпълняващ строителен надзор, ще осигури Координатор по безопасност и здраве за етапа на строителството в съответствие с изискванията на Наредба № 2 от 22.03.2004 г. за минимални изисквания за здравословни и безопасни условия на труд при извършване на строителни и монтажни работи. </w:t>
      </w:r>
    </w:p>
    <w:p w:rsidR="005733D8" w:rsidRPr="005733D8" w:rsidRDefault="005733D8" w:rsidP="005733D8">
      <w:pPr>
        <w:widowControl w:val="0"/>
        <w:spacing w:after="0" w:line="240" w:lineRule="auto"/>
        <w:ind w:right="0" w:firstLine="708"/>
        <w:rPr>
          <w:color w:val="auto"/>
          <w:spacing w:val="-3"/>
          <w:szCs w:val="24"/>
        </w:rPr>
      </w:pPr>
    </w:p>
    <w:p w:rsidR="005733D8" w:rsidRPr="005733D8" w:rsidRDefault="005733D8" w:rsidP="005733D8">
      <w:pPr>
        <w:widowControl w:val="0"/>
        <w:spacing w:after="0" w:line="240" w:lineRule="auto"/>
        <w:ind w:right="0" w:firstLine="708"/>
        <w:rPr>
          <w:b/>
          <w:color w:val="auto"/>
          <w:spacing w:val="-3"/>
          <w:szCs w:val="24"/>
        </w:rPr>
      </w:pPr>
      <w:r w:rsidRPr="005733D8">
        <w:rPr>
          <w:b/>
          <w:color w:val="auto"/>
          <w:spacing w:val="-3"/>
          <w:szCs w:val="24"/>
        </w:rPr>
        <w:t xml:space="preserve">Изисквания относно опазване на околната среда. </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 xml:space="preserve">При изпълнение на строителните и монтажните работи Изпълнителят трябва да ограничи своите действия в рамките само на строителната площадка. </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След приключване на строителните и монтажните работи Изпълнителят е длъжен да възстанови строителната площадка в първоначалния вид - да изтегли цялата си механизация и  невложените материали и да остави площадката чиста от отпадъци.</w:t>
      </w:r>
    </w:p>
    <w:p w:rsidR="005733D8" w:rsidRPr="005733D8" w:rsidRDefault="005733D8" w:rsidP="005733D8">
      <w:pPr>
        <w:widowControl w:val="0"/>
        <w:spacing w:after="0" w:line="240" w:lineRule="auto"/>
        <w:ind w:right="0" w:firstLine="708"/>
        <w:rPr>
          <w:color w:val="auto"/>
          <w:spacing w:val="-3"/>
          <w:szCs w:val="24"/>
        </w:rPr>
      </w:pPr>
    </w:p>
    <w:p w:rsidR="005733D8" w:rsidRPr="005733D8" w:rsidRDefault="005733D8" w:rsidP="005733D8">
      <w:pPr>
        <w:widowControl w:val="0"/>
        <w:spacing w:after="0" w:line="240" w:lineRule="auto"/>
        <w:ind w:right="0" w:firstLine="708"/>
        <w:rPr>
          <w:b/>
          <w:color w:val="auto"/>
          <w:spacing w:val="-3"/>
          <w:szCs w:val="24"/>
        </w:rPr>
      </w:pPr>
      <w:r w:rsidRPr="005733D8">
        <w:rPr>
          <w:b/>
          <w:color w:val="auto"/>
          <w:spacing w:val="-3"/>
          <w:szCs w:val="24"/>
        </w:rPr>
        <w:t xml:space="preserve">Системи за проверка и контрол на работите в процеса на тяхното изпълнение. Възложителят осигурява Консултант, който ще упражняване строителен надзор съгласно чл. 166, ал. 1, т.1 от ЗУТ. </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 xml:space="preserve">Възложителят и/или Консултантът може по всяко време да инспектират работите, да контролират технологията на изпълнението и да издават инструкции за отстраняване на дефекти, съобразно изискванията на специфицираната технология и начин на изпълнение. В случай на констатирани сериозни дефекти, отклонения и ниско качествено изпълнение, работите се спират и Възложителят уведомява Изпълнителя за нарушения в договора. </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 xml:space="preserve">Всички дефектни материали и оборудване се отстраняват от строежа, а дефектните работи </w:t>
      </w:r>
      <w:r w:rsidRPr="005733D8">
        <w:rPr>
          <w:color w:val="auto"/>
          <w:spacing w:val="-3"/>
          <w:szCs w:val="24"/>
        </w:rPr>
        <w:lastRenderedPageBreak/>
        <w:t xml:space="preserve">се разрушават за сметка на Изпълнителя. В случай на оспорване се прилагат съответните стандарти и правилници и се извършват съответните изпитания. </w:t>
      </w:r>
    </w:p>
    <w:p w:rsidR="005733D8" w:rsidRPr="005733D8" w:rsidRDefault="005733D8" w:rsidP="005733D8">
      <w:pPr>
        <w:widowControl w:val="0"/>
        <w:spacing w:after="0" w:line="240" w:lineRule="auto"/>
        <w:ind w:right="0" w:firstLine="708"/>
        <w:rPr>
          <w:color w:val="auto"/>
          <w:spacing w:val="-3"/>
          <w:szCs w:val="24"/>
        </w:rPr>
      </w:pPr>
    </w:p>
    <w:p w:rsidR="005733D8" w:rsidRPr="005733D8" w:rsidRDefault="005733D8" w:rsidP="005733D8">
      <w:pPr>
        <w:widowControl w:val="0"/>
        <w:spacing w:after="0" w:line="240" w:lineRule="auto"/>
        <w:ind w:right="0" w:firstLine="708"/>
        <w:rPr>
          <w:b/>
          <w:color w:val="auto"/>
          <w:spacing w:val="-3"/>
          <w:szCs w:val="24"/>
        </w:rPr>
      </w:pPr>
      <w:r w:rsidRPr="005733D8">
        <w:rPr>
          <w:b/>
          <w:color w:val="auto"/>
          <w:spacing w:val="-3"/>
          <w:szCs w:val="24"/>
        </w:rPr>
        <w:t xml:space="preserve">Проверки и изпитвания. </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 xml:space="preserve">Изпълнителят е длъжен да осигурява винаги достъп до строителната площадка на упълномощени представители на Възложителя и Консултанта. </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 xml:space="preserve">Изпитванията и измерванията на извършените строително - монтажни работи следва да се изпълняват от сертифицирани лаборатории и да се удостоверяват с протоколи. </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 xml:space="preserve">Необходимо е да се представят и декларации за експлоатационни показатели/декларации за характеристика на строителните продукти и съоръжения които се влагат в обекта. </w:t>
      </w:r>
    </w:p>
    <w:p w:rsidR="005733D8" w:rsidRPr="005733D8" w:rsidRDefault="005733D8" w:rsidP="005733D8">
      <w:pPr>
        <w:widowControl w:val="0"/>
        <w:spacing w:after="0" w:line="240" w:lineRule="auto"/>
        <w:ind w:right="0" w:firstLine="708"/>
        <w:rPr>
          <w:color w:val="auto"/>
          <w:spacing w:val="-3"/>
          <w:szCs w:val="24"/>
        </w:rPr>
      </w:pPr>
      <w:r w:rsidRPr="005733D8">
        <w:rPr>
          <w:color w:val="auto"/>
          <w:spacing w:val="-3"/>
          <w:szCs w:val="24"/>
        </w:rPr>
        <w:t>Текущият контрол от Изпълнителя на строително-монтажните работи следва да се извършва по начин, осигуряващ необходимото качество на изпълнение.</w:t>
      </w:r>
    </w:p>
    <w:p w:rsidR="005733D8" w:rsidRPr="005733D8" w:rsidRDefault="005733D8" w:rsidP="005733D8">
      <w:pPr>
        <w:widowControl w:val="0"/>
        <w:spacing w:after="0" w:line="240" w:lineRule="auto"/>
        <w:ind w:right="0" w:firstLine="708"/>
        <w:rPr>
          <w:color w:val="auto"/>
          <w:spacing w:val="-3"/>
          <w:szCs w:val="24"/>
        </w:rPr>
      </w:pPr>
    </w:p>
    <w:p w:rsidR="005733D8" w:rsidRPr="005733D8" w:rsidRDefault="005733D8" w:rsidP="005733D8">
      <w:pPr>
        <w:autoSpaceDE w:val="0"/>
        <w:autoSpaceDN w:val="0"/>
        <w:adjustRightInd w:val="0"/>
        <w:spacing w:after="0" w:line="240" w:lineRule="auto"/>
        <w:ind w:right="0" w:firstLine="708"/>
        <w:rPr>
          <w:i/>
          <w:color w:val="auto"/>
          <w:szCs w:val="24"/>
          <w:lang w:eastAsia="en-US"/>
        </w:rPr>
      </w:pPr>
      <w:r w:rsidRPr="005733D8">
        <w:rPr>
          <w:i/>
          <w:iCs/>
          <w:color w:val="auto"/>
          <w:szCs w:val="24"/>
          <w:lang w:eastAsia="en-US"/>
        </w:rPr>
        <w:t xml:space="preserve">Всеки участник в настоящата обществена поръчка следва да представи </w:t>
      </w:r>
      <w:r w:rsidRPr="005733D8">
        <w:rPr>
          <w:b/>
          <w:color w:val="auto"/>
          <w:szCs w:val="24"/>
          <w:lang w:eastAsia="en-US"/>
        </w:rPr>
        <w:t>Подробен Линеен график</w:t>
      </w:r>
      <w:r w:rsidRPr="005733D8">
        <w:rPr>
          <w:color w:val="auto"/>
          <w:szCs w:val="24"/>
          <w:lang w:eastAsia="en-US"/>
        </w:rPr>
        <w:t xml:space="preserve"> за изпълнение на предвидените дейности с</w:t>
      </w:r>
      <w:r w:rsidRPr="005733D8">
        <w:rPr>
          <w:i/>
          <w:color w:val="auto"/>
          <w:szCs w:val="24"/>
          <w:lang w:eastAsia="en-US"/>
        </w:rPr>
        <w:t xml:space="preserve"> </w:t>
      </w:r>
      <w:r w:rsidRPr="005733D8">
        <w:rPr>
          <w:color w:val="auto"/>
          <w:szCs w:val="24"/>
          <w:lang w:eastAsia="en-US"/>
        </w:rPr>
        <w:t>приложена диаграма на работната ръка. Графикът следва да представя строителната</w:t>
      </w:r>
      <w:r w:rsidRPr="005733D8">
        <w:rPr>
          <w:i/>
          <w:color w:val="auto"/>
          <w:szCs w:val="24"/>
          <w:lang w:eastAsia="en-US"/>
        </w:rPr>
        <w:t xml:space="preserve"> </w:t>
      </w:r>
      <w:r w:rsidRPr="005733D8">
        <w:rPr>
          <w:color w:val="auto"/>
          <w:szCs w:val="24"/>
          <w:lang w:eastAsia="en-US"/>
        </w:rPr>
        <w:t>програма за изпълнението на всички дейности, предвидени съгласно изискванията на</w:t>
      </w:r>
      <w:r w:rsidRPr="005733D8">
        <w:rPr>
          <w:i/>
          <w:color w:val="auto"/>
          <w:szCs w:val="24"/>
          <w:lang w:eastAsia="en-US"/>
        </w:rPr>
        <w:t xml:space="preserve"> </w:t>
      </w:r>
      <w:r w:rsidRPr="005733D8">
        <w:rPr>
          <w:color w:val="auto"/>
          <w:szCs w:val="24"/>
          <w:lang w:eastAsia="en-US"/>
        </w:rPr>
        <w:t>документацията за участие и техническата спецификация за настоящата поръчка. Линейният график трябва да прецизира съответните</w:t>
      </w:r>
      <w:r w:rsidRPr="005733D8">
        <w:rPr>
          <w:i/>
          <w:color w:val="auto"/>
          <w:szCs w:val="24"/>
          <w:lang w:eastAsia="en-US"/>
        </w:rPr>
        <w:t xml:space="preserve"> </w:t>
      </w:r>
      <w:r w:rsidRPr="005733D8">
        <w:rPr>
          <w:color w:val="auto"/>
          <w:szCs w:val="24"/>
          <w:lang w:eastAsia="en-US"/>
        </w:rPr>
        <w:t>дейности, да е съобразен с технологичната последователност на предвидените работи и</w:t>
      </w:r>
      <w:r w:rsidRPr="005733D8">
        <w:rPr>
          <w:i/>
          <w:color w:val="auto"/>
          <w:szCs w:val="24"/>
          <w:lang w:eastAsia="en-US"/>
        </w:rPr>
        <w:t xml:space="preserve"> </w:t>
      </w:r>
      <w:r w:rsidRPr="005733D8">
        <w:rPr>
          <w:color w:val="auto"/>
          <w:szCs w:val="24"/>
          <w:lang w:eastAsia="en-US"/>
        </w:rPr>
        <w:t>да показва последователността, продължителността и разпределението във времето на</w:t>
      </w:r>
      <w:r w:rsidRPr="005733D8">
        <w:rPr>
          <w:i/>
          <w:color w:val="auto"/>
          <w:szCs w:val="24"/>
          <w:lang w:eastAsia="en-US"/>
        </w:rPr>
        <w:t xml:space="preserve"> </w:t>
      </w:r>
      <w:r w:rsidRPr="005733D8">
        <w:rPr>
          <w:color w:val="auto"/>
          <w:szCs w:val="24"/>
          <w:lang w:eastAsia="en-US"/>
        </w:rPr>
        <w:t>всеки етап от Обекта, в това число проектиране, строителство, доставка на материали и</w:t>
      </w:r>
      <w:r w:rsidRPr="005733D8">
        <w:rPr>
          <w:i/>
          <w:color w:val="auto"/>
          <w:szCs w:val="24"/>
          <w:lang w:eastAsia="en-US"/>
        </w:rPr>
        <w:t xml:space="preserve"> </w:t>
      </w:r>
      <w:r w:rsidRPr="005733D8">
        <w:rPr>
          <w:color w:val="auto"/>
          <w:szCs w:val="24"/>
          <w:lang w:eastAsia="en-US"/>
        </w:rPr>
        <w:t>оборудване и др. Линейният календарен график следва да отразява всички посочени в</w:t>
      </w:r>
      <w:r w:rsidRPr="005733D8">
        <w:rPr>
          <w:i/>
          <w:color w:val="auto"/>
          <w:szCs w:val="24"/>
          <w:lang w:eastAsia="en-US"/>
        </w:rPr>
        <w:t xml:space="preserve"> </w:t>
      </w:r>
      <w:r w:rsidRPr="005733D8">
        <w:rPr>
          <w:color w:val="auto"/>
          <w:szCs w:val="24"/>
          <w:lang w:eastAsia="en-US"/>
        </w:rPr>
        <w:t>Техническата спецификация дейности и да е придружен с Диаграма на работната ръка.</w:t>
      </w:r>
      <w:r w:rsidRPr="005733D8">
        <w:rPr>
          <w:i/>
          <w:color w:val="auto"/>
          <w:szCs w:val="24"/>
          <w:lang w:eastAsia="en-US"/>
        </w:rPr>
        <w:t xml:space="preserve"> </w:t>
      </w:r>
      <w:r w:rsidRPr="005733D8">
        <w:rPr>
          <w:color w:val="auto"/>
          <w:szCs w:val="24"/>
          <w:lang w:eastAsia="en-US"/>
        </w:rPr>
        <w:t>В графика следва да се посочи времето за изпълнение на всяка една предвидена</w:t>
      </w:r>
      <w:r w:rsidRPr="005733D8">
        <w:rPr>
          <w:i/>
          <w:color w:val="auto"/>
          <w:szCs w:val="24"/>
          <w:lang w:eastAsia="en-US"/>
        </w:rPr>
        <w:t xml:space="preserve"> </w:t>
      </w:r>
      <w:r w:rsidRPr="005733D8">
        <w:rPr>
          <w:color w:val="auto"/>
          <w:szCs w:val="24"/>
          <w:lang w:eastAsia="en-US"/>
        </w:rPr>
        <w:t>дейност, както и броят и квалификацията на необходимите квалифицирани лица и</w:t>
      </w:r>
      <w:r w:rsidRPr="005733D8">
        <w:rPr>
          <w:i/>
          <w:color w:val="auto"/>
          <w:szCs w:val="24"/>
          <w:lang w:eastAsia="en-US"/>
        </w:rPr>
        <w:t xml:space="preserve"> </w:t>
      </w:r>
      <w:r w:rsidRPr="005733D8">
        <w:rPr>
          <w:color w:val="auto"/>
          <w:szCs w:val="24"/>
          <w:lang w:eastAsia="en-US"/>
        </w:rPr>
        <w:t>предвиденото оборудване и механизация. При изготвянето на линейния график за</w:t>
      </w:r>
      <w:r w:rsidRPr="005733D8">
        <w:rPr>
          <w:i/>
          <w:color w:val="auto"/>
          <w:szCs w:val="24"/>
          <w:lang w:eastAsia="en-US"/>
        </w:rPr>
        <w:t xml:space="preserve"> </w:t>
      </w:r>
      <w:r w:rsidRPr="005733D8">
        <w:rPr>
          <w:color w:val="auto"/>
          <w:szCs w:val="24"/>
          <w:lang w:eastAsia="en-US"/>
        </w:rPr>
        <w:t>изпълнение на поръчката трябва да бъде съобразен с изискванията на техническите</w:t>
      </w:r>
      <w:r w:rsidRPr="005733D8">
        <w:rPr>
          <w:i/>
          <w:color w:val="auto"/>
          <w:szCs w:val="24"/>
          <w:lang w:eastAsia="en-US"/>
        </w:rPr>
        <w:t xml:space="preserve"> </w:t>
      </w:r>
      <w:r w:rsidRPr="005733D8">
        <w:rPr>
          <w:color w:val="auto"/>
          <w:szCs w:val="24"/>
          <w:lang w:eastAsia="en-US"/>
        </w:rPr>
        <w:t>спецификации.</w:t>
      </w:r>
    </w:p>
    <w:p w:rsidR="005733D8" w:rsidRPr="005733D8" w:rsidRDefault="005733D8" w:rsidP="005733D8">
      <w:pPr>
        <w:autoSpaceDE w:val="0"/>
        <w:autoSpaceDN w:val="0"/>
        <w:adjustRightInd w:val="0"/>
        <w:spacing w:after="0" w:line="240" w:lineRule="auto"/>
        <w:ind w:right="0" w:firstLine="708"/>
        <w:rPr>
          <w:i/>
          <w:color w:val="auto"/>
          <w:szCs w:val="24"/>
          <w:lang w:eastAsia="en-US"/>
        </w:rPr>
      </w:pPr>
      <w:r w:rsidRPr="005733D8">
        <w:rPr>
          <w:color w:val="auto"/>
          <w:szCs w:val="24"/>
          <w:lang w:eastAsia="en-US"/>
        </w:rPr>
        <w:t>В частта, касаеща изпълнението на СМР, графикът трябва да включва времето за</w:t>
      </w:r>
      <w:r w:rsidRPr="005733D8">
        <w:rPr>
          <w:i/>
          <w:color w:val="auto"/>
          <w:szCs w:val="24"/>
          <w:lang w:eastAsia="en-US"/>
        </w:rPr>
        <w:t xml:space="preserve"> </w:t>
      </w:r>
      <w:r w:rsidRPr="005733D8">
        <w:rPr>
          <w:color w:val="auto"/>
          <w:szCs w:val="24"/>
          <w:lang w:eastAsia="en-US"/>
        </w:rPr>
        <w:t>изпълнение, последователността на отделните операции и дейности, взаимна</w:t>
      </w:r>
      <w:r w:rsidRPr="005733D8">
        <w:rPr>
          <w:i/>
          <w:color w:val="auto"/>
          <w:szCs w:val="24"/>
          <w:lang w:eastAsia="en-US"/>
        </w:rPr>
        <w:t xml:space="preserve"> </w:t>
      </w:r>
      <w:r w:rsidRPr="005733D8">
        <w:rPr>
          <w:color w:val="auto"/>
          <w:szCs w:val="24"/>
          <w:lang w:eastAsia="en-US"/>
        </w:rPr>
        <w:t>обвързаност между отделните етапи и да демонстрира умението да се организира</w:t>
      </w:r>
      <w:r w:rsidRPr="005733D8">
        <w:rPr>
          <w:i/>
          <w:color w:val="auto"/>
          <w:szCs w:val="24"/>
          <w:lang w:eastAsia="en-US"/>
        </w:rPr>
        <w:t xml:space="preserve"> </w:t>
      </w:r>
      <w:r w:rsidRPr="005733D8">
        <w:rPr>
          <w:color w:val="auto"/>
          <w:szCs w:val="24"/>
          <w:lang w:eastAsia="en-US"/>
        </w:rPr>
        <w:t>изпълнението на СМР в рамките на поставените крайни срокове, при минимални</w:t>
      </w:r>
      <w:r w:rsidRPr="005733D8">
        <w:rPr>
          <w:i/>
          <w:color w:val="auto"/>
          <w:szCs w:val="24"/>
          <w:lang w:eastAsia="en-US"/>
        </w:rPr>
        <w:t xml:space="preserve"> </w:t>
      </w:r>
      <w:r w:rsidRPr="005733D8">
        <w:rPr>
          <w:color w:val="auto"/>
          <w:szCs w:val="24"/>
          <w:lang w:eastAsia="en-US"/>
        </w:rPr>
        <w:t>усложнения за намиращите се в сградата лица.</w:t>
      </w:r>
    </w:p>
    <w:p w:rsidR="005733D8" w:rsidRPr="005733D8" w:rsidRDefault="005733D8" w:rsidP="005733D8">
      <w:pPr>
        <w:autoSpaceDE w:val="0"/>
        <w:autoSpaceDN w:val="0"/>
        <w:adjustRightInd w:val="0"/>
        <w:spacing w:after="0" w:line="240" w:lineRule="auto"/>
        <w:ind w:right="0" w:firstLine="708"/>
        <w:rPr>
          <w:i/>
          <w:color w:val="auto"/>
          <w:szCs w:val="24"/>
          <w:lang w:eastAsia="en-US"/>
        </w:rPr>
      </w:pPr>
      <w:r w:rsidRPr="005733D8">
        <w:rPr>
          <w:i/>
          <w:color w:val="auto"/>
          <w:szCs w:val="24"/>
          <w:lang w:eastAsia="en-US"/>
        </w:rPr>
        <w:t>Забележка: Ще бъдат отстранени предложения, в които е констатирано разминаване между предложените срокове за изпълнение и линейния график.</w:t>
      </w:r>
    </w:p>
    <w:p w:rsidR="005733D8" w:rsidRPr="005733D8" w:rsidRDefault="005733D8" w:rsidP="005733D8">
      <w:pPr>
        <w:autoSpaceDE w:val="0"/>
        <w:autoSpaceDN w:val="0"/>
        <w:adjustRightInd w:val="0"/>
        <w:spacing w:after="0" w:line="240" w:lineRule="auto"/>
        <w:ind w:right="0" w:firstLine="708"/>
        <w:rPr>
          <w:i/>
          <w:color w:val="auto"/>
          <w:szCs w:val="24"/>
          <w:lang w:eastAsia="en-US"/>
        </w:rPr>
      </w:pPr>
      <w:r w:rsidRPr="005733D8">
        <w:rPr>
          <w:i/>
          <w:color w:val="auto"/>
          <w:szCs w:val="24"/>
          <w:lang w:eastAsia="en-US"/>
        </w:rPr>
        <w:t>Участник, чийто линеен график показва технологична несъвместимост на отделните строителни операции или несъответствие със строителната програма, се отстранява.</w:t>
      </w:r>
    </w:p>
    <w:p w:rsidR="005733D8" w:rsidRPr="005733D8" w:rsidRDefault="005733D8" w:rsidP="005733D8">
      <w:pPr>
        <w:spacing w:after="0" w:line="240" w:lineRule="auto"/>
        <w:ind w:right="0" w:firstLine="0"/>
        <w:jc w:val="left"/>
        <w:rPr>
          <w:color w:val="auto"/>
          <w:szCs w:val="24"/>
          <w:lang w:eastAsia="en-US"/>
        </w:rPr>
      </w:pPr>
    </w:p>
    <w:p w:rsidR="005733D8" w:rsidRPr="005733D8" w:rsidRDefault="005733D8" w:rsidP="005733D8">
      <w:pPr>
        <w:widowControl w:val="0"/>
        <w:spacing w:after="0" w:line="240" w:lineRule="auto"/>
        <w:ind w:right="0" w:firstLine="708"/>
        <w:rPr>
          <w:color w:val="auto"/>
          <w:spacing w:val="-3"/>
          <w:szCs w:val="24"/>
          <w:lang w:val="ru-RU"/>
        </w:rPr>
      </w:pPr>
      <w:r w:rsidRPr="005733D8">
        <w:rPr>
          <w:b/>
          <w:color w:val="auto"/>
          <w:spacing w:val="-3"/>
          <w:szCs w:val="24"/>
        </w:rPr>
        <w:t>Приложени</w:t>
      </w:r>
      <w:r w:rsidRPr="005733D8">
        <w:rPr>
          <w:b/>
          <w:color w:val="auto"/>
          <w:spacing w:val="-3"/>
          <w:szCs w:val="24"/>
          <w:lang w:val="en-US"/>
        </w:rPr>
        <w:t>e</w:t>
      </w:r>
      <w:r w:rsidRPr="005733D8">
        <w:rPr>
          <w:b/>
          <w:color w:val="auto"/>
          <w:spacing w:val="-3"/>
          <w:szCs w:val="24"/>
        </w:rPr>
        <w:t xml:space="preserve"> към техническата спецификация:</w:t>
      </w:r>
      <w:r w:rsidR="00020702">
        <w:rPr>
          <w:color w:val="auto"/>
          <w:spacing w:val="-3"/>
          <w:szCs w:val="24"/>
        </w:rPr>
        <w:t xml:space="preserve"> Инвестиционен технически</w:t>
      </w:r>
      <w:r w:rsidRPr="005733D8">
        <w:rPr>
          <w:color w:val="auto"/>
          <w:spacing w:val="-3"/>
          <w:szCs w:val="24"/>
        </w:rPr>
        <w:t xml:space="preserve"> проект</w:t>
      </w:r>
    </w:p>
    <w:p w:rsidR="002D4306" w:rsidRPr="00D14A21" w:rsidRDefault="002D4306" w:rsidP="002D4306">
      <w:pPr>
        <w:spacing w:after="171" w:line="268" w:lineRule="auto"/>
        <w:ind w:left="-15" w:right="0" w:firstLine="720"/>
        <w:rPr>
          <w:b/>
          <w:color w:val="auto"/>
          <w:highlight w:val="yellow"/>
        </w:rPr>
      </w:pPr>
      <w:bookmarkStart w:id="0" w:name="_GoBack"/>
      <w:bookmarkEnd w:id="0"/>
    </w:p>
    <w:sectPr w:rsidR="002D4306" w:rsidRPr="00D14A21" w:rsidSect="00FE2DF3">
      <w:headerReference w:type="even" r:id="rId9"/>
      <w:headerReference w:type="default" r:id="rId10"/>
      <w:footerReference w:type="even" r:id="rId11"/>
      <w:footerReference w:type="default" r:id="rId12"/>
      <w:headerReference w:type="first" r:id="rId13"/>
      <w:footerReference w:type="first" r:id="rId14"/>
      <w:pgSz w:w="11906" w:h="16838"/>
      <w:pgMar w:top="567" w:right="950" w:bottom="1418" w:left="1133" w:header="0" w:footer="341"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3A1" w:rsidRDefault="001803A1">
      <w:pPr>
        <w:spacing w:after="0" w:line="240" w:lineRule="auto"/>
      </w:pPr>
      <w:r>
        <w:separator/>
      </w:r>
    </w:p>
  </w:endnote>
  <w:endnote w:type="continuationSeparator" w:id="0">
    <w:p w:rsidR="001803A1" w:rsidRDefault="00180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20002A87" w:usb1="00000000"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HebarU">
    <w:altName w:val="Courier New"/>
    <w:charset w:val="00"/>
    <w:family w:val="auto"/>
    <w:pitch w:val="variable"/>
    <w:sig w:usb0="00000001"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Dutch">
    <w:altName w:val="Times New Roman"/>
    <w:panose1 w:val="00000000000000000000"/>
    <w:charset w:val="00"/>
    <w:family w:val="auto"/>
    <w:notTrueType/>
    <w:pitch w:val="variable"/>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Bookvar">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Futura Bk">
    <w:altName w:val="Century Gothic"/>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796" w:rsidRDefault="00F06796">
    <w:pPr>
      <w:spacing w:after="0" w:line="274" w:lineRule="auto"/>
      <w:ind w:right="182" w:firstLine="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2DCD11C6" wp14:editId="2F2F91CD">
              <wp:simplePos x="0" y="0"/>
              <wp:positionH relativeFrom="page">
                <wp:posOffset>701040</wp:posOffset>
              </wp:positionH>
              <wp:positionV relativeFrom="page">
                <wp:posOffset>9279382</wp:posOffset>
              </wp:positionV>
              <wp:extent cx="6158230" cy="6096"/>
              <wp:effectExtent l="0" t="0" r="0" b="0"/>
              <wp:wrapSquare wrapText="bothSides"/>
              <wp:docPr id="66142" name="Group 66142"/>
              <wp:cNvGraphicFramePr/>
              <a:graphic xmlns:a="http://schemas.openxmlformats.org/drawingml/2006/main">
                <a:graphicData uri="http://schemas.microsoft.com/office/word/2010/wordprocessingGroup">
                  <wpg:wgp>
                    <wpg:cNvGrpSpPr/>
                    <wpg:grpSpPr>
                      <a:xfrm>
                        <a:off x="0" y="0"/>
                        <a:ext cx="6158230" cy="6096"/>
                        <a:chOff x="0" y="0"/>
                        <a:chExt cx="6158230" cy="6096"/>
                      </a:xfrm>
                    </wpg:grpSpPr>
                    <wps:wsp>
                      <wps:cNvPr id="67712" name="Shape 67712"/>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25F42F76" id="Group 66142" o:spid="_x0000_s1026" style="position:absolute;margin-left:55.2pt;margin-top:730.65pt;width:484.9pt;height:.5pt;z-index:251670528;mso-position-horizontal-relative:page;mso-position-vertical-relative:pag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">
              <v:shape id="Shape 67712" o:spid="_x0000_s1027" style="position:absolute;width:61582;height:91;visibility:visible;mso-wrap-style:square;v-text-anchor:top" coordsize="61582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isoA&#10;AADeAAAADwAAAGRycy9kb3ducmV2LnhtbESPT0/CQBTE7yZ8h80j8SZbOLSmsm0AozEi/kEPent0&#10;H21D923TXWj107MmJh4nM/ObzDwfTCNO1LnasoLpJAJBXFhdc6ng4/3u6hqE88gaG8uk4Jsc5Nno&#10;Yo6ptj2/0WnrSxEg7FJUUHnfplK6oiKDbmJb4uDtbWfQB9mVUnfYB7hp5CyKYmmw5rBQYUuriorD&#10;9mgUDHH/evvz+fhES/vy9dw2u2Rzv1bqcjwsbkB4Gvx/+K/9oBXESTKdwe+dcAVkd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x/84rKAAAA3gAAAA8AAAAAAAAAAAAAAAAAmAIA&#10;AGRycy9kb3ducmV2LnhtbFBLBQYAAAAABAAEAPUAAACPAwAAAAA=&#10;" path="m,l6158230,r,9144l,9144,,e" fillcolor="black" stroked="f" strokeweight="0">
                <v:stroke miterlimit="83231f" joinstyle="miter"/>
                <v:path arrowok="t" textboxrect="0,0,6158230,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4EF93A24" wp14:editId="4A385AA8">
              <wp:simplePos x="0" y="0"/>
              <wp:positionH relativeFrom="page">
                <wp:posOffset>701040</wp:posOffset>
              </wp:positionH>
              <wp:positionV relativeFrom="page">
                <wp:posOffset>10233355</wp:posOffset>
              </wp:positionV>
              <wp:extent cx="5993638" cy="6096"/>
              <wp:effectExtent l="0" t="0" r="0" b="0"/>
              <wp:wrapSquare wrapText="bothSides"/>
              <wp:docPr id="66144" name="Group 66144"/>
              <wp:cNvGraphicFramePr/>
              <a:graphic xmlns:a="http://schemas.openxmlformats.org/drawingml/2006/main">
                <a:graphicData uri="http://schemas.microsoft.com/office/word/2010/wordprocessingGroup">
                  <wpg:wgp>
                    <wpg:cNvGrpSpPr/>
                    <wpg:grpSpPr>
                      <a:xfrm>
                        <a:off x="0" y="0"/>
                        <a:ext cx="5993638" cy="6096"/>
                        <a:chOff x="0" y="0"/>
                        <a:chExt cx="5993638" cy="6096"/>
                      </a:xfrm>
                    </wpg:grpSpPr>
                    <wps:wsp>
                      <wps:cNvPr id="67713" name="Shape 67713"/>
                      <wps:cNvSpPr/>
                      <wps:spPr>
                        <a:xfrm>
                          <a:off x="0" y="0"/>
                          <a:ext cx="5993638" cy="9144"/>
                        </a:xfrm>
                        <a:custGeom>
                          <a:avLst/>
                          <a:gdLst/>
                          <a:ahLst/>
                          <a:cxnLst/>
                          <a:rect l="0" t="0" r="0" b="0"/>
                          <a:pathLst>
                            <a:path w="5993638" h="9144">
                              <a:moveTo>
                                <a:pt x="0" y="0"/>
                              </a:moveTo>
                              <a:lnTo>
                                <a:pt x="5993638" y="0"/>
                              </a:lnTo>
                              <a:lnTo>
                                <a:pt x="59936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5419EF0F" id="Group 66144" o:spid="_x0000_s1026" style="position:absolute;margin-left:55.2pt;margin-top:805.8pt;width:471.95pt;height:.5pt;z-index:251671552;mso-position-horizontal-relative:page;mso-position-vertical-relative:page" coordsize="599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">
              <v:shape id="Shape 67713" o:spid="_x0000_s1027" style="position:absolute;width:59936;height:91;visibility:visible;mso-wrap-style:square;v-text-anchor:top" coordsize="59936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o1cUA&#10;AADeAAAADwAAAGRycy9kb3ducmV2LnhtbESPzWrDMBCE74W8g9hAbrXshsbBsWJCaUmu+aG9LtbG&#10;NrFWxpId5+2jQqHHYWa+YfJiMq0YqXeNZQVJFIMgLq1uuFJwOX+9rkE4j6yxtUwKHuSg2M5ecsy0&#10;vfORxpOvRICwy1BB7X2XSenKmgy6yHbEwbva3qAPsq+k7vEe4KaVb3G8kgYbDgs1dvRRU3k7DUYB&#10;H3i4fcdmn5yX47v+ST+dPl6UWsyn3QaEp8n/h//aB61glabJEn7vhCs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GjVxQAAAN4AAAAPAAAAAAAAAAAAAAAAAJgCAABkcnMv&#10;ZG93bnJldi54bWxQSwUGAAAAAAQABAD1AAAAigMAAAAA&#10;" path="m,l5993638,r,9144l,9144,,e" fillcolor="black" stroked="f" strokeweight="0">
                <v:stroke miterlimit="83231f" joinstyle="miter"/>
                <v:path arrowok="t" textboxrect="0,0,5993638,9144"/>
              </v:shape>
              <w10:wrap type="square" anchorx="page" anchory="page"/>
            </v:group>
          </w:pict>
        </mc:Fallback>
      </mc:AlternateContent>
    </w:r>
    <w:r>
      <w:rPr>
        <w:rFonts w:ascii="Arial" w:eastAsia="Arial" w:hAnsi="Arial" w:cs="Arial"/>
        <w:i/>
        <w:sz w:val="16"/>
      </w:rPr>
      <w:t>Този документ е създаден в рамките на проект „Обновяване на градската среда в град Казанлък” по Договор за БФП №BG16RFOP001-1.024-0001-C01, който се осъществява с финансовата подкрепа на Оперативна програма „Региони в растеж” 2014-2020 г., съфинансирана от Европейския съюз чрез Европейския фонд за регионално развитие. Цялата отговорност за съдържанието на публикацията се носи от Община Казанлък и при никакви обстоятелства не може да се счита, че този документ отразява официалното становище на Европейския съюз и Управляващия орган на ОПРР 2014-</w:t>
    </w:r>
  </w:p>
  <w:p w:rsidR="00F06796" w:rsidRDefault="00F06796">
    <w:pPr>
      <w:spacing w:after="10" w:line="259" w:lineRule="auto"/>
      <w:ind w:right="0" w:firstLine="0"/>
      <w:jc w:val="left"/>
    </w:pPr>
    <w:r>
      <w:rPr>
        <w:rFonts w:ascii="Arial" w:eastAsia="Arial" w:hAnsi="Arial" w:cs="Arial"/>
        <w:i/>
        <w:sz w:val="16"/>
      </w:rPr>
      <w:t xml:space="preserve">2020 г. </w:t>
    </w:r>
  </w:p>
  <w:p w:rsidR="00F06796" w:rsidRDefault="00F06796">
    <w:pPr>
      <w:spacing w:after="53" w:line="240" w:lineRule="auto"/>
      <w:ind w:left="215" w:right="355" w:firstLine="0"/>
      <w:jc w:val="center"/>
    </w:pPr>
    <w:r>
      <w:rPr>
        <w:rFonts w:ascii="Arial" w:eastAsia="Arial" w:hAnsi="Arial" w:cs="Arial"/>
        <w:i/>
        <w:sz w:val="16"/>
      </w:rPr>
      <w:t xml:space="preserve">Община Казанлък, 6100 Казанлък, бул. „Розова долина“ № 6, тел.0431 / 98 201, 98 211, факс 0431 98 266 </w:t>
    </w:r>
    <w:r>
      <w:rPr>
        <w:rFonts w:ascii="Arial" w:eastAsia="Arial" w:hAnsi="Arial" w:cs="Arial"/>
        <w:i/>
        <w:color w:val="0563C1"/>
        <w:sz w:val="16"/>
        <w:u w:val="single" w:color="0563C1"/>
      </w:rPr>
      <w:t>www.kazanlak.bg</w:t>
    </w:r>
    <w:r>
      <w:rPr>
        <w:rFonts w:ascii="Arial" w:eastAsia="Arial" w:hAnsi="Arial" w:cs="Arial"/>
        <w:i/>
        <w:sz w:val="16"/>
      </w:rPr>
      <w:t xml:space="preserve"> </w:t>
    </w:r>
  </w:p>
  <w:p w:rsidR="00F06796" w:rsidRDefault="00F06796">
    <w:pPr>
      <w:spacing w:after="0" w:line="259" w:lineRule="auto"/>
      <w:ind w:right="444" w:firstLine="0"/>
      <w:jc w:val="right"/>
    </w:pPr>
    <w:r>
      <w:rPr>
        <w:b/>
        <w:color w:val="8496B0"/>
        <w:sz w:val="16"/>
      </w:rPr>
      <w:t xml:space="preserve">Р а з д е л I I I - С т р а н и ц а </w:t>
    </w:r>
    <w:r>
      <w:fldChar w:fldCharType="begin"/>
    </w:r>
    <w:r>
      <w:instrText xml:space="preserve"> PAGE   \* MERGEFORMAT </w:instrText>
    </w:r>
    <w:r>
      <w:fldChar w:fldCharType="separate"/>
    </w:r>
    <w:r>
      <w:rPr>
        <w:b/>
        <w:color w:val="323E4F"/>
        <w:sz w:val="16"/>
      </w:rPr>
      <w:t>10</w:t>
    </w:r>
    <w:r>
      <w:rPr>
        <w:b/>
        <w:color w:val="323E4F"/>
        <w:sz w:val="16"/>
      </w:rPr>
      <w:fldChar w:fldCharType="end"/>
    </w:r>
    <w:r>
      <w:rPr>
        <w:b/>
        <w:color w:val="323E4F"/>
        <w:sz w:val="16"/>
      </w:rPr>
      <w:t xml:space="preserve"> | </w:t>
    </w:r>
    <w:r w:rsidR="00AA3891">
      <w:fldChar w:fldCharType="begin"/>
    </w:r>
    <w:r w:rsidR="00AA3891">
      <w:instrText xml:space="preserve"> NUMPAGES   \* MERGEFORMAT </w:instrText>
    </w:r>
    <w:r w:rsidR="00AA3891">
      <w:fldChar w:fldCharType="separate"/>
    </w:r>
    <w:r w:rsidRPr="00437FA7">
      <w:rPr>
        <w:b/>
        <w:noProof/>
        <w:color w:val="323E4F"/>
        <w:sz w:val="16"/>
      </w:rPr>
      <w:t>66</w:t>
    </w:r>
    <w:r w:rsidR="00AA3891">
      <w:rPr>
        <w:b/>
        <w:noProof/>
        <w:color w:val="323E4F"/>
        <w:sz w:val="16"/>
      </w:rPr>
      <w:fldChar w:fldCharType="end"/>
    </w:r>
    <w:r>
      <w:rPr>
        <w:b/>
        <w:color w:val="222A35"/>
        <w:sz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796" w:rsidRPr="00F26957" w:rsidRDefault="00F06796" w:rsidP="00F26957">
    <w:pPr>
      <w:spacing w:after="0" w:line="240" w:lineRule="auto"/>
      <w:ind w:right="0" w:firstLine="0"/>
      <w:jc w:val="center"/>
      <w:rPr>
        <w:b/>
        <w:i/>
        <w:color w:val="auto"/>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796" w:rsidRDefault="00F06796">
    <w:pPr>
      <w:spacing w:after="0" w:line="274" w:lineRule="auto"/>
      <w:ind w:right="182" w:firstLine="0"/>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2AF022A0" wp14:editId="596D2964">
              <wp:simplePos x="0" y="0"/>
              <wp:positionH relativeFrom="page">
                <wp:posOffset>701040</wp:posOffset>
              </wp:positionH>
              <wp:positionV relativeFrom="page">
                <wp:posOffset>9279382</wp:posOffset>
              </wp:positionV>
              <wp:extent cx="6158230" cy="6096"/>
              <wp:effectExtent l="0" t="0" r="0" b="0"/>
              <wp:wrapSquare wrapText="bothSides"/>
              <wp:docPr id="65950" name="Group 65950"/>
              <wp:cNvGraphicFramePr/>
              <a:graphic xmlns:a="http://schemas.openxmlformats.org/drawingml/2006/main">
                <a:graphicData uri="http://schemas.microsoft.com/office/word/2010/wordprocessingGroup">
                  <wpg:wgp>
                    <wpg:cNvGrpSpPr/>
                    <wpg:grpSpPr>
                      <a:xfrm>
                        <a:off x="0" y="0"/>
                        <a:ext cx="6158230" cy="6096"/>
                        <a:chOff x="0" y="0"/>
                        <a:chExt cx="6158230" cy="6096"/>
                      </a:xfrm>
                    </wpg:grpSpPr>
                    <wps:wsp>
                      <wps:cNvPr id="67708" name="Shape 67708"/>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7CA0468B" id="Group 65950" o:spid="_x0000_s1026" style="position:absolute;margin-left:55.2pt;margin-top:730.65pt;width:484.9pt;height:.5pt;z-index:251674624;mso-position-horizontal-relative:page;mso-position-vertical-relative:pag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">
              <v:shape id="Shape 67708" o:spid="_x0000_s1027" style="position:absolute;width:61582;height:91;visibility:visible;mso-wrap-style:square;v-text-anchor:top" coordsize="61582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5SvcYA&#10;AADeAAAADwAAAGRycy9kb3ducmV2LnhtbERPy07CQBTdk/APk2viTqayaE1hIIjBGJQ3C91dOte2&#10;sXOn6Yy08vXMwoTlyXmPp52pxJkaV1pW8DiIQBBnVpecKzgeFg9PIJxH1lhZJgV/5GA66ffGmGrb&#10;8o7Oe5+LEMIuRQWF93UqpcsKMugGtiYO3LdtDPoAm1zqBtsQbio5jKJYGiw5NBRY07yg7Gf/axR0&#10;cbt9uXwuP+jZbr7WdXVKVq/vSt3fdbMRCE+dv4n/3W9aQZwkUdgb7oQr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5SvcYAAADeAAAADwAAAAAAAAAAAAAAAACYAgAAZHJz&#10;L2Rvd25yZXYueG1sUEsFBgAAAAAEAAQA9QAAAIsDAAAAAA==&#10;" path="m,l6158230,r,9144l,9144,,e" fillcolor="black" stroked="f" strokeweight="0">
                <v:stroke miterlimit="83231f" joinstyle="miter"/>
                <v:path arrowok="t" textboxrect="0,0,6158230,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4BD9D64A" wp14:editId="7EFEC379">
              <wp:simplePos x="0" y="0"/>
              <wp:positionH relativeFrom="page">
                <wp:posOffset>701040</wp:posOffset>
              </wp:positionH>
              <wp:positionV relativeFrom="page">
                <wp:posOffset>10233355</wp:posOffset>
              </wp:positionV>
              <wp:extent cx="5993638" cy="6096"/>
              <wp:effectExtent l="0" t="0" r="0" b="0"/>
              <wp:wrapSquare wrapText="bothSides"/>
              <wp:docPr id="65952" name="Group 65952"/>
              <wp:cNvGraphicFramePr/>
              <a:graphic xmlns:a="http://schemas.openxmlformats.org/drawingml/2006/main">
                <a:graphicData uri="http://schemas.microsoft.com/office/word/2010/wordprocessingGroup">
                  <wpg:wgp>
                    <wpg:cNvGrpSpPr/>
                    <wpg:grpSpPr>
                      <a:xfrm>
                        <a:off x="0" y="0"/>
                        <a:ext cx="5993638" cy="6096"/>
                        <a:chOff x="0" y="0"/>
                        <a:chExt cx="5993638" cy="6096"/>
                      </a:xfrm>
                    </wpg:grpSpPr>
                    <wps:wsp>
                      <wps:cNvPr id="67709" name="Shape 67709"/>
                      <wps:cNvSpPr/>
                      <wps:spPr>
                        <a:xfrm>
                          <a:off x="0" y="0"/>
                          <a:ext cx="5993638" cy="9144"/>
                        </a:xfrm>
                        <a:custGeom>
                          <a:avLst/>
                          <a:gdLst/>
                          <a:ahLst/>
                          <a:cxnLst/>
                          <a:rect l="0" t="0" r="0" b="0"/>
                          <a:pathLst>
                            <a:path w="5993638" h="9144">
                              <a:moveTo>
                                <a:pt x="0" y="0"/>
                              </a:moveTo>
                              <a:lnTo>
                                <a:pt x="5993638" y="0"/>
                              </a:lnTo>
                              <a:lnTo>
                                <a:pt x="59936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7AF983A1" id="Group 65952" o:spid="_x0000_s1026" style="position:absolute;margin-left:55.2pt;margin-top:805.8pt;width:471.95pt;height:.5pt;z-index:251675648;mso-position-horizontal-relative:page;mso-position-vertical-relative:page" coordsize="599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">
              <v:shape id="Shape 67709" o:spid="_x0000_s1027" style="position:absolute;width:59936;height:91;visibility:visible;mso-wrap-style:square;v-text-anchor:top" coordsize="59936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J4sQA&#10;AADeAAAADwAAAGRycy9kb3ducmV2LnhtbESPT4vCMBTE78J+h/AW9qaJu2i1GmURF736B70+mmdb&#10;bF5KE2v32xtB8DjMzG+Y+bKzlWip8aVjDcOBAkGcOVNyruF4+OtPQPiAbLByTBr+ycNy8dGbY2rc&#10;nXfU7kMuIoR9ihqKEOpUSp8VZNEPXE0cvYtrLIYom1yaBu8Rbiv5rdRYWiw5LhRY06qg7Lq/WQ28&#10;5dv1pOxmePhpR+acrL3ZHbX++ux+ZyACdeEdfrW3RsM4SdQUnnfiF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ZyeLEAAAA3gAAAA8AAAAAAAAAAAAAAAAAmAIAAGRycy9k&#10;b3ducmV2LnhtbFBLBQYAAAAABAAEAPUAAACJAwAAAAA=&#10;" path="m,l5993638,r,9144l,9144,,e" fillcolor="black" stroked="f" strokeweight="0">
                <v:stroke miterlimit="83231f" joinstyle="miter"/>
                <v:path arrowok="t" textboxrect="0,0,5993638,9144"/>
              </v:shape>
              <w10:wrap type="square" anchorx="page" anchory="page"/>
            </v:group>
          </w:pict>
        </mc:Fallback>
      </mc:AlternateContent>
    </w:r>
    <w:r>
      <w:rPr>
        <w:rFonts w:ascii="Arial" w:eastAsia="Arial" w:hAnsi="Arial" w:cs="Arial"/>
        <w:i/>
        <w:sz w:val="16"/>
      </w:rPr>
      <w:t>Този документ е създаден в рамките на проект „Обновяване на градската среда в град Казанлък” по Договор за БФП №BG16RFOP001-1.024-0001-C01, който се осъществява с финансовата подкрепа на Оперативна програма „Региони в растеж” 2014-2020 г., съфинансирана от Европейския съюз чрез Европейския фонд за регионално развитие. Цялата отговорност за съдържанието на публикацията се носи от Община Казанлък и при никакви обстоятелства не може да се счита, че този документ отразява официалното становище на Европейския съюз и Управляващия орган на ОПРР 2014-</w:t>
    </w:r>
  </w:p>
  <w:p w:rsidR="00F06796" w:rsidRDefault="00F06796">
    <w:pPr>
      <w:spacing w:after="10" w:line="259" w:lineRule="auto"/>
      <w:ind w:right="0" w:firstLine="0"/>
      <w:jc w:val="left"/>
    </w:pPr>
    <w:r>
      <w:rPr>
        <w:rFonts w:ascii="Arial" w:eastAsia="Arial" w:hAnsi="Arial" w:cs="Arial"/>
        <w:i/>
        <w:sz w:val="16"/>
      </w:rPr>
      <w:t xml:space="preserve">2020 г. </w:t>
    </w:r>
  </w:p>
  <w:p w:rsidR="00F06796" w:rsidRDefault="00F06796">
    <w:pPr>
      <w:spacing w:after="53" w:line="240" w:lineRule="auto"/>
      <w:ind w:left="215" w:right="355" w:firstLine="0"/>
      <w:jc w:val="center"/>
    </w:pPr>
    <w:r>
      <w:rPr>
        <w:rFonts w:ascii="Arial" w:eastAsia="Arial" w:hAnsi="Arial" w:cs="Arial"/>
        <w:i/>
        <w:sz w:val="16"/>
      </w:rPr>
      <w:t xml:space="preserve">Община Казанлък, 6100 Казанлък, бул. „Розова долина“ № 6, тел.0431 / 98 201, 98 211, факс 0431 98 266 </w:t>
    </w:r>
    <w:r>
      <w:rPr>
        <w:rFonts w:ascii="Arial" w:eastAsia="Arial" w:hAnsi="Arial" w:cs="Arial"/>
        <w:i/>
        <w:color w:val="0563C1"/>
        <w:sz w:val="16"/>
        <w:u w:val="single" w:color="0563C1"/>
      </w:rPr>
      <w:t>www.kazanlak.bg</w:t>
    </w:r>
    <w:r>
      <w:rPr>
        <w:rFonts w:ascii="Arial" w:eastAsia="Arial" w:hAnsi="Arial" w:cs="Arial"/>
        <w:i/>
        <w:sz w:val="16"/>
      </w:rPr>
      <w:t xml:space="preserve"> </w:t>
    </w:r>
  </w:p>
  <w:p w:rsidR="00F06796" w:rsidRDefault="00F06796">
    <w:pPr>
      <w:spacing w:after="0" w:line="259" w:lineRule="auto"/>
      <w:ind w:right="444" w:firstLine="0"/>
      <w:jc w:val="right"/>
    </w:pPr>
    <w:r>
      <w:rPr>
        <w:b/>
        <w:color w:val="8496B0"/>
        <w:sz w:val="16"/>
      </w:rPr>
      <w:t xml:space="preserve">Р а з д е л I I I - С т р а н и ц а </w:t>
    </w:r>
    <w:r>
      <w:fldChar w:fldCharType="begin"/>
    </w:r>
    <w:r>
      <w:instrText xml:space="preserve"> PAGE   \* MERGEFORMAT </w:instrText>
    </w:r>
    <w:r>
      <w:fldChar w:fldCharType="separate"/>
    </w:r>
    <w:r>
      <w:rPr>
        <w:b/>
        <w:color w:val="323E4F"/>
        <w:sz w:val="16"/>
      </w:rPr>
      <w:t>10</w:t>
    </w:r>
    <w:r>
      <w:rPr>
        <w:b/>
        <w:color w:val="323E4F"/>
        <w:sz w:val="16"/>
      </w:rPr>
      <w:fldChar w:fldCharType="end"/>
    </w:r>
    <w:r>
      <w:rPr>
        <w:b/>
        <w:color w:val="323E4F"/>
        <w:sz w:val="16"/>
      </w:rPr>
      <w:t xml:space="preserve"> | </w:t>
    </w:r>
    <w:r w:rsidR="00AA3891">
      <w:fldChar w:fldCharType="begin"/>
    </w:r>
    <w:r w:rsidR="00AA3891">
      <w:instrText xml:space="preserve"> NUMPAGES   \* MERGEFORMAT </w:instrText>
    </w:r>
    <w:r w:rsidR="00AA3891">
      <w:fldChar w:fldCharType="separate"/>
    </w:r>
    <w:r w:rsidRPr="00437FA7">
      <w:rPr>
        <w:b/>
        <w:noProof/>
        <w:color w:val="323E4F"/>
        <w:sz w:val="16"/>
      </w:rPr>
      <w:t>66</w:t>
    </w:r>
    <w:r w:rsidR="00AA3891">
      <w:rPr>
        <w:b/>
        <w:noProof/>
        <w:color w:val="323E4F"/>
        <w:sz w:val="16"/>
      </w:rPr>
      <w:fldChar w:fldCharType="end"/>
    </w:r>
    <w:r>
      <w:rPr>
        <w:b/>
        <w:color w:val="222A35"/>
        <w:sz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3A1" w:rsidRDefault="001803A1">
      <w:pPr>
        <w:spacing w:after="0" w:line="240" w:lineRule="auto"/>
      </w:pPr>
      <w:r>
        <w:separator/>
      </w:r>
    </w:p>
  </w:footnote>
  <w:footnote w:type="continuationSeparator" w:id="0">
    <w:p w:rsidR="001803A1" w:rsidRDefault="001803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796" w:rsidRDefault="00F06796">
    <w:pPr>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120E32B4" wp14:editId="45BBD25F">
              <wp:simplePos x="0" y="0"/>
              <wp:positionH relativeFrom="page">
                <wp:posOffset>701040</wp:posOffset>
              </wp:positionH>
              <wp:positionV relativeFrom="page">
                <wp:posOffset>449580</wp:posOffset>
              </wp:positionV>
              <wp:extent cx="6158230" cy="845050"/>
              <wp:effectExtent l="0" t="0" r="0" b="0"/>
              <wp:wrapSquare wrapText="bothSides"/>
              <wp:docPr id="66102" name="Group 66102"/>
              <wp:cNvGraphicFramePr/>
              <a:graphic xmlns:a="http://schemas.openxmlformats.org/drawingml/2006/main">
                <a:graphicData uri="http://schemas.microsoft.com/office/word/2010/wordprocessingGroup">
                  <wpg:wgp>
                    <wpg:cNvGrpSpPr/>
                    <wpg:grpSpPr>
                      <a:xfrm>
                        <a:off x="0" y="0"/>
                        <a:ext cx="6158230" cy="845050"/>
                        <a:chOff x="0" y="0"/>
                        <a:chExt cx="6158230" cy="845050"/>
                      </a:xfrm>
                    </wpg:grpSpPr>
                    <pic:pic xmlns:pic="http://schemas.openxmlformats.org/drawingml/2006/picture">
                      <pic:nvPicPr>
                        <pic:cNvPr id="66103" name="Picture 66103"/>
                        <pic:cNvPicPr/>
                      </pic:nvPicPr>
                      <pic:blipFill>
                        <a:blip r:embed="rId1"/>
                        <a:stretch>
                          <a:fillRect/>
                        </a:stretch>
                      </pic:blipFill>
                      <pic:spPr>
                        <a:xfrm>
                          <a:off x="18415" y="0"/>
                          <a:ext cx="2206625" cy="768350"/>
                        </a:xfrm>
                        <a:prstGeom prst="rect">
                          <a:avLst/>
                        </a:prstGeom>
                      </pic:spPr>
                    </pic:pic>
                    <wps:wsp>
                      <wps:cNvPr id="66109" name="Rectangle 66109"/>
                      <wps:cNvSpPr/>
                      <wps:spPr>
                        <a:xfrm>
                          <a:off x="2225675" y="451963"/>
                          <a:ext cx="118068" cy="522806"/>
                        </a:xfrm>
                        <a:prstGeom prst="rect">
                          <a:avLst/>
                        </a:prstGeom>
                        <a:ln>
                          <a:noFill/>
                        </a:ln>
                      </wps:spPr>
                      <wps:txbx>
                        <w:txbxContent>
                          <w:p w:rsidR="00F06796" w:rsidRDefault="00F06796">
                            <w:pPr>
                              <w:spacing w:after="160" w:line="259" w:lineRule="auto"/>
                              <w:ind w:right="0" w:firstLine="0"/>
                              <w:jc w:val="left"/>
                            </w:pPr>
                            <w:r>
                              <w:rPr>
                                <w:sz w:val="56"/>
                              </w:rPr>
                              <w:t xml:space="preserve"> </w:t>
                            </w:r>
                          </w:p>
                        </w:txbxContent>
                      </wps:txbx>
                      <wps:bodyPr horzOverflow="overflow" vert="horz" lIns="0" tIns="0" rIns="0" bIns="0" rtlCol="0">
                        <a:noAutofit/>
                      </wps:bodyPr>
                    </wps:wsp>
                    <wps:wsp>
                      <wps:cNvPr id="67701" name="Shape 67701"/>
                      <wps:cNvSpPr/>
                      <wps:spPr>
                        <a:xfrm>
                          <a:off x="0" y="782067"/>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6105" name="Picture 66105"/>
                        <pic:cNvPicPr/>
                      </pic:nvPicPr>
                      <pic:blipFill>
                        <a:blip r:embed="rId2"/>
                        <a:stretch>
                          <a:fillRect/>
                        </a:stretch>
                      </pic:blipFill>
                      <pic:spPr>
                        <a:xfrm>
                          <a:off x="4072890" y="10160"/>
                          <a:ext cx="2084070" cy="720090"/>
                        </a:xfrm>
                        <a:prstGeom prst="rect">
                          <a:avLst/>
                        </a:prstGeom>
                      </pic:spPr>
                    </pic:pic>
                    <wps:wsp>
                      <wps:cNvPr id="66107" name="Rectangle 66107"/>
                      <wps:cNvSpPr/>
                      <wps:spPr>
                        <a:xfrm>
                          <a:off x="2599055" y="599065"/>
                          <a:ext cx="1205258" cy="124597"/>
                        </a:xfrm>
                        <a:prstGeom prst="rect">
                          <a:avLst/>
                        </a:prstGeom>
                        <a:ln>
                          <a:noFill/>
                        </a:ln>
                      </wps:spPr>
                      <wps:txbx>
                        <w:txbxContent>
                          <w:p w:rsidR="00F06796" w:rsidRDefault="00F06796">
                            <w:pPr>
                              <w:spacing w:after="160" w:line="259" w:lineRule="auto"/>
                              <w:ind w:right="0" w:firstLine="0"/>
                              <w:jc w:val="left"/>
                            </w:pPr>
                            <w:r>
                              <w:rPr>
                                <w:rFonts w:ascii="Franklin Gothic Book" w:eastAsia="Franklin Gothic Book" w:hAnsi="Franklin Gothic Book" w:cs="Franklin Gothic Book"/>
                                <w:color w:val="7F7F7F"/>
                                <w:sz w:val="16"/>
                              </w:rPr>
                              <w:t>ОБЩИНА КАЗАНЛЪК</w:t>
                            </w:r>
                          </w:p>
                        </w:txbxContent>
                      </wps:txbx>
                      <wps:bodyPr horzOverflow="overflow" vert="horz" lIns="0" tIns="0" rIns="0" bIns="0" rtlCol="0">
                        <a:noAutofit/>
                      </wps:bodyPr>
                    </wps:wsp>
                    <wps:wsp>
                      <wps:cNvPr id="66108" name="Rectangle 66108"/>
                      <wps:cNvSpPr/>
                      <wps:spPr>
                        <a:xfrm>
                          <a:off x="3504311" y="599065"/>
                          <a:ext cx="33951" cy="124597"/>
                        </a:xfrm>
                        <a:prstGeom prst="rect">
                          <a:avLst/>
                        </a:prstGeom>
                        <a:ln>
                          <a:noFill/>
                        </a:ln>
                      </wps:spPr>
                      <wps:txbx>
                        <w:txbxContent>
                          <w:p w:rsidR="00F06796" w:rsidRDefault="00F06796">
                            <w:pPr>
                              <w:spacing w:after="160" w:line="259" w:lineRule="auto"/>
                              <w:ind w:right="0" w:firstLine="0"/>
                              <w:jc w:val="left"/>
                            </w:pPr>
                            <w:r>
                              <w:rPr>
                                <w:rFonts w:ascii="Franklin Gothic Book" w:eastAsia="Franklin Gothic Book" w:hAnsi="Franklin Gothic Book" w:cs="Franklin Gothic Book"/>
                                <w:color w:val="7F7F7F"/>
                                <w:sz w:val="16"/>
                              </w:rPr>
                              <w:t xml:space="preserve"> </w:t>
                            </w:r>
                          </w:p>
                        </w:txbxContent>
                      </wps:txbx>
                      <wps:bodyPr horzOverflow="overflow" vert="horz" lIns="0" tIns="0" rIns="0" bIns="0" rtlCol="0">
                        <a:noAutofit/>
                      </wps:bodyPr>
                    </wps:wsp>
                    <pic:pic xmlns:pic="http://schemas.openxmlformats.org/drawingml/2006/picture">
                      <pic:nvPicPr>
                        <pic:cNvPr id="66106" name="Picture 66106"/>
                        <pic:cNvPicPr/>
                      </pic:nvPicPr>
                      <pic:blipFill>
                        <a:blip r:embed="rId3"/>
                        <a:stretch>
                          <a:fillRect/>
                        </a:stretch>
                      </pic:blipFill>
                      <pic:spPr>
                        <a:xfrm>
                          <a:off x="2806065" y="10161"/>
                          <a:ext cx="431165" cy="539750"/>
                        </a:xfrm>
                        <a:prstGeom prst="rect">
                          <a:avLst/>
                        </a:prstGeom>
                      </pic:spPr>
                    </pic:pic>
                  </wpg:wgp>
                </a:graphicData>
              </a:graphic>
            </wp:anchor>
          </w:drawing>
        </mc:Choice>
        <mc:Fallback xmlns:w15="http://schemas.microsoft.com/office/word/2012/wordml">
          <w:pict>
            <v:group w14:anchorId="0CB4AF2D" id="Group 66102" o:spid="_x0000_s1026" style="position:absolute;margin-left:55.2pt;margin-top:35.4pt;width:484.9pt;height:66.55pt;z-index:251667456;mso-position-horizontal-relative:page;mso-position-vertical-relative:page" coordsize="61582,845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103" o:spid="_x0000_s1027" type="#_x0000_t75" style="position:absolute;left:184;width:22066;height:7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X/rbGAAAA3gAAAA8AAABkcnMvZG93bnJldi54bWxEj0FrAjEUhO8F/0N4Qm81uxaXshpFpYXS&#10;W9WC3h6b52Zx87JNUl399U2h4HGYmW+Y2aK3rTiTD41jBfkoA0FcOd1wrWC3fXt6AREissbWMSm4&#10;UoDFfPAww1K7C3/SeRNrkSAcSlRgYuxKKUNlyGIYuY44eUfnLcYkfS21x0uC21aOs6yQFhtOCwY7&#10;WhuqTpsfqyDmwR9eJ6ttGH98Xffrm/ne90apx2G/nIKI1Md7+L/9rhUURZ49w9+ddAX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f+tsYAAADeAAAADwAAAAAAAAAAAAAA&#10;AACfAgAAZHJzL2Rvd25yZXYueG1sUEsFBgAAAAAEAAQA9wAAAJIDAAAAAA==&#10;">
                <v:imagedata r:id="rId4" o:title=""/>
              </v:shape>
              <v:rect id="Rectangle 66109" o:spid="_x0000_s1028" style="position:absolute;left:22256;top:4519;width:1181;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4d8sYA&#10;AADeAAAADwAAAGRycy9kb3ducmV2LnhtbESPT4vCMBTE78J+h/AW9qapHoqtRpFdRY/+WXC9PZpn&#10;W2xeShNt109vBMHjMDO/YabzzlTiRo0rLSsYDiIQxJnVJecKfg+r/hiE88gaK8uk4J8czGcfvSmm&#10;2ra8o9ve5yJA2KWooPC+TqV0WUEG3cDWxME728agD7LJpW6wDXBTyVEUxdJgyWGhwJq+C8ou+6tR&#10;sB7Xi7+Nvbd5tTytj9tj8nNIvFJfn91iAsJT59/hV3ujFcTxMEr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4d8sYAAADeAAAADwAAAAAAAAAAAAAAAACYAgAAZHJz&#10;L2Rvd25yZXYueG1sUEsFBgAAAAAEAAQA9QAAAIsDAAAAAA==&#10;" filled="f" stroked="f">
                <v:textbox inset="0,0,0,0">
                  <w:txbxContent>
                    <w:p w:rsidR="00F06796" w:rsidRDefault="00F06796">
                      <w:pPr>
                        <w:spacing w:after="160" w:line="259" w:lineRule="auto"/>
                        <w:ind w:right="0" w:firstLine="0"/>
                        <w:jc w:val="left"/>
                      </w:pPr>
                      <w:r>
                        <w:rPr>
                          <w:sz w:val="56"/>
                        </w:rPr>
                        <w:t xml:space="preserve"> </w:t>
                      </w:r>
                    </w:p>
                  </w:txbxContent>
                </v:textbox>
              </v:rect>
              <v:shape id="Shape 67701" o:spid="_x0000_s1029" style="position:absolute;top:7820;width:61582;height:92;visibility:visible;mso-wrap-style:square;v-text-anchor:top" coordsize="61582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7IMkA&#10;AADeAAAADwAAAGRycy9kb3ducmV2LnhtbESPQUvDQBSE74L/YXkFb2YTD4nEbEurKKK2avRgb6/Z&#10;1ySYfRuyaxP99V1B8DjMzDdMsZhMJw40uNaygiSKQRBXVrdcK3h/uz2/BOE8ssbOMin4JgeL+elJ&#10;gbm2I7/SofS1CBB2OSpovO9zKV3VkEEX2Z44eHs7GPRBDrXUA44Bbjp5EcepNNhyWGiwp+uGqs/y&#10;yyiY0vHl5ufj4YlW9nm76btdtr57VOpsNi2vQHia/H/4r32vFaRZFifweydcATk/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XT7IMkAAADeAAAADwAAAAAAAAAAAAAAAACYAgAA&#10;ZHJzL2Rvd25yZXYueG1sUEsFBgAAAAAEAAQA9QAAAI4DAAAAAA==&#10;" path="m,l6158230,r,9144l,9144,,e" fillcolor="black" stroked="f" strokeweight="0">
                <v:stroke miterlimit="83231f" joinstyle="miter"/>
                <v:path arrowok="t" textboxrect="0,0,6158230,9144"/>
              </v:shape>
              <v:shape id="Picture 66105" o:spid="_x0000_s1030" type="#_x0000_t75" style="position:absolute;left:40728;top:101;width:20841;height:7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BiYTFAAAA3gAAAA8AAABkcnMvZG93bnJldi54bWxEj0FrAjEUhO8F/0N4gpeiWYVu29UoRagU&#10;pEitvT83z83i5mVJou7+e1Mo9DjMfDPMYtXZRlzJh9qxgukkA0FcOl1zpeDw/T5+AREissbGMSno&#10;KcBqOXhYYKHdjb/ouo+VSCUcClRgYmwLKUNpyGKYuJY4eSfnLcYkfSW1x1sqt42cZVkuLdacFgy2&#10;tDZUnvcXqyD/DP2mx+MPtd1jxJ15fvXrrVKjYfc2BxGpi//hP/pDJy6fZk/weyddAb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gYmExQAAAN4AAAAPAAAAAAAAAAAAAAAA&#10;AJ8CAABkcnMvZG93bnJldi54bWxQSwUGAAAAAAQABAD3AAAAkQMAAAAA&#10;">
                <v:imagedata r:id="rId5" o:title=""/>
              </v:shape>
              <v:rect id="Rectangle 66107" o:spid="_x0000_s1031" style="position:absolute;left:25990;top:5990;width:12053;height:1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0sG8YA&#10;AADeAAAADwAAAGRycy9kb3ducmV2LnhtbESPT4vCMBTE74LfITxhb5rqoavVKOIf9OiqoN4ezbMt&#10;Ni+liba7n94sLOxxmJnfMLNFa0rxotoVlhUMBxEI4tTqgjMF59O2PwbhPLLG0jIp+CYHi3m3M8NE&#10;24a/6HX0mQgQdgkqyL2vEildmpNBN7AVcfDutjbog6wzqWtsAtyUchRFsTRYcFjIsaJVTunj+DQK&#10;duNqed3bnyYrN7fd5XCZrE8Tr9RHr11OQXhq/X/4r73XCuJ4GH3C751wBeT8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0sG8YAAADeAAAADwAAAAAAAAAAAAAAAACYAgAAZHJz&#10;L2Rvd25yZXYueG1sUEsFBgAAAAAEAAQA9QAAAIsDAAAAAA==&#10;" filled="f" stroked="f">
                <v:textbox inset="0,0,0,0">
                  <w:txbxContent>
                    <w:p w:rsidR="00F06796" w:rsidRDefault="00F06796">
                      <w:pPr>
                        <w:spacing w:after="160" w:line="259" w:lineRule="auto"/>
                        <w:ind w:right="0" w:firstLine="0"/>
                        <w:jc w:val="left"/>
                      </w:pPr>
                      <w:r>
                        <w:rPr>
                          <w:rFonts w:ascii="Franklin Gothic Book" w:eastAsia="Franklin Gothic Book" w:hAnsi="Franklin Gothic Book" w:cs="Franklin Gothic Book"/>
                          <w:color w:val="7F7F7F"/>
                          <w:sz w:val="16"/>
                        </w:rPr>
                        <w:t>ОБЩИНА КАЗАНЛЪК</w:t>
                      </w:r>
                    </w:p>
                  </w:txbxContent>
                </v:textbox>
              </v:rect>
              <v:rect id="Rectangle 66108" o:spid="_x0000_s1032" style="position:absolute;left:35043;top:5990;width:339;height:1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K4acQA&#10;AADeAAAADwAAAGRycy9kb3ducmV2LnhtbERPy2rCQBTdC/7DcIXuzEQXIaYZRXxgllYLtrtL5jYJ&#10;zdwJmdGkfn1nUejycN75ZjSteFDvGssKFlEMgri0uuFKwfv1OE9BOI+ssbVMCn7IwWY9neSYaTvw&#10;Gz0uvhIhhF2GCmrvu0xKV9Zk0EW2Iw7cl+0N+gD7SuoehxBuWrmM40QabDg01NjRrqby+3I3Ck5p&#10;t/0o7HOo2sPn6Xa+rfbXlVfqZTZuX0F4Gv2/+M9daAVJsojD3nAnX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SuGnEAAAA3gAAAA8AAAAAAAAAAAAAAAAAmAIAAGRycy9k&#10;b3ducmV2LnhtbFBLBQYAAAAABAAEAPUAAACJAwAAAAA=&#10;" filled="f" stroked="f">
                <v:textbox inset="0,0,0,0">
                  <w:txbxContent>
                    <w:p w:rsidR="00F06796" w:rsidRDefault="00F06796">
                      <w:pPr>
                        <w:spacing w:after="160" w:line="259" w:lineRule="auto"/>
                        <w:ind w:right="0" w:firstLine="0"/>
                        <w:jc w:val="left"/>
                      </w:pPr>
                      <w:r>
                        <w:rPr>
                          <w:rFonts w:ascii="Franklin Gothic Book" w:eastAsia="Franklin Gothic Book" w:hAnsi="Franklin Gothic Book" w:cs="Franklin Gothic Book"/>
                          <w:color w:val="7F7F7F"/>
                          <w:sz w:val="16"/>
                        </w:rPr>
                        <w:t xml:space="preserve"> </w:t>
                      </w:r>
                    </w:p>
                  </w:txbxContent>
                </v:textbox>
              </v:rect>
              <v:shape id="Picture 66106" o:spid="_x0000_s1033" type="#_x0000_t75" style="position:absolute;left:28060;top:101;width:4312;height:5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pWEDGAAAA3gAAAA8AAABkcnMvZG93bnJldi54bWxEj0FrwkAUhO8F/8PyhN7qJq0Gja4iFcGT&#10;ViueH9lnEsy+TbNbTf69Kwgeh5n5hpktWlOJKzWutKwgHkQgiDOrS84VHH/XH2MQziNrrCyTgo4c&#10;LOa9txmm2t54T9eDz0WAsEtRQeF9nUrpsoIMuoGtiYN3to1BH2STS93gLcBNJT+jKJEGSw4LBdb0&#10;XVB2OfwbBctd97P/m4y2w+4rd/Fpu9ptziul3vvtcgrCU+tf4Wd7oxUkSRwl8LgTroC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qlYQMYAAADeAAAADwAAAAAAAAAAAAAA&#10;AACfAgAAZHJzL2Rvd25yZXYueG1sUEsFBgAAAAAEAAQA9wAAAJIDAAAAAA==&#10;">
                <v:imagedata r:id="rId6" o:title=""/>
              </v:shape>
              <w10:wrap type="square" anchorx="page" anchory="page"/>
            </v:group>
          </w:pict>
        </mc:Fallback>
      </mc:AlternateContent>
    </w:r>
    <w:r>
      <w:rPr>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796" w:rsidRDefault="00F06796">
    <w:pPr>
      <w:pStyle w:val="ad"/>
    </w:pPr>
  </w:p>
  <w:tbl>
    <w:tblPr>
      <w:tblW w:w="10008" w:type="dxa"/>
      <w:tblInd w:w="-252" w:type="dxa"/>
      <w:tblBorders>
        <w:bottom w:val="single" w:sz="4" w:space="0" w:color="auto"/>
      </w:tblBorders>
      <w:tblLook w:val="01E0" w:firstRow="1" w:lastRow="1" w:firstColumn="1" w:lastColumn="1" w:noHBand="0" w:noVBand="0"/>
    </w:tblPr>
    <w:tblGrid>
      <w:gridCol w:w="3888"/>
      <w:gridCol w:w="1800"/>
      <w:gridCol w:w="4320"/>
    </w:tblGrid>
    <w:tr w:rsidR="00F06796" w:rsidRPr="003577AD" w:rsidTr="005733D8">
      <w:trPr>
        <w:trHeight w:val="1657"/>
      </w:trPr>
      <w:tc>
        <w:tcPr>
          <w:tcW w:w="3888" w:type="dxa"/>
          <w:tcBorders>
            <w:top w:val="nil"/>
            <w:left w:val="nil"/>
            <w:bottom w:val="thinThickSmallGap" w:sz="24" w:space="0" w:color="auto"/>
            <w:right w:val="nil"/>
          </w:tcBorders>
        </w:tcPr>
        <w:p w:rsidR="00F06796" w:rsidRPr="003577AD" w:rsidRDefault="00F06796" w:rsidP="003577AD">
          <w:pPr>
            <w:spacing w:after="0" w:line="240" w:lineRule="auto"/>
            <w:ind w:right="0" w:firstLine="0"/>
            <w:jc w:val="right"/>
            <w:rPr>
              <w:b/>
              <w:color w:val="auto"/>
              <w:szCs w:val="24"/>
              <w:lang w:val="en-US"/>
            </w:rPr>
          </w:pPr>
        </w:p>
        <w:p w:rsidR="00F06796" w:rsidRPr="003577AD" w:rsidRDefault="00F06796" w:rsidP="003577AD">
          <w:pPr>
            <w:spacing w:after="0" w:line="240" w:lineRule="auto"/>
            <w:ind w:right="0" w:firstLine="0"/>
            <w:jc w:val="right"/>
            <w:rPr>
              <w:b/>
              <w:color w:val="auto"/>
              <w:szCs w:val="24"/>
              <w:lang w:val="en-US"/>
            </w:rPr>
          </w:pPr>
          <w:r w:rsidRPr="003577AD">
            <w:rPr>
              <w:b/>
              <w:color w:val="auto"/>
              <w:szCs w:val="24"/>
              <w:lang w:val="en-US"/>
            </w:rPr>
            <w:t>ОБЩИНА СИМЕОНОВГРАД</w:t>
          </w:r>
        </w:p>
        <w:p w:rsidR="00F06796" w:rsidRPr="003577AD" w:rsidRDefault="00F06796" w:rsidP="003577AD">
          <w:pPr>
            <w:spacing w:after="0" w:line="240" w:lineRule="auto"/>
            <w:ind w:right="0" w:firstLine="0"/>
            <w:jc w:val="right"/>
            <w:rPr>
              <w:color w:val="auto"/>
              <w:szCs w:val="24"/>
              <w:lang w:val="en-US"/>
            </w:rPr>
          </w:pPr>
          <w:r w:rsidRPr="003577AD">
            <w:rPr>
              <w:color w:val="auto"/>
              <w:szCs w:val="24"/>
              <w:lang w:val="en-US"/>
            </w:rPr>
            <w:t>6490, Симеоновград</w:t>
          </w:r>
        </w:p>
        <w:p w:rsidR="00F06796" w:rsidRPr="003577AD" w:rsidRDefault="00F06796" w:rsidP="003577AD">
          <w:pPr>
            <w:spacing w:after="0" w:line="240" w:lineRule="auto"/>
            <w:ind w:right="0" w:firstLine="0"/>
            <w:jc w:val="right"/>
            <w:rPr>
              <w:color w:val="auto"/>
              <w:szCs w:val="24"/>
              <w:lang w:val="en-US"/>
            </w:rPr>
          </w:pPr>
          <w:proofErr w:type="gramStart"/>
          <w:r w:rsidRPr="003577AD">
            <w:rPr>
              <w:color w:val="auto"/>
              <w:szCs w:val="24"/>
              <w:lang w:val="en-US"/>
            </w:rPr>
            <w:t>пл</w:t>
          </w:r>
          <w:proofErr w:type="gramEnd"/>
          <w:r w:rsidRPr="003577AD">
            <w:rPr>
              <w:color w:val="auto"/>
              <w:szCs w:val="24"/>
              <w:lang w:val="en-US"/>
            </w:rPr>
            <w:t>.”Шейновски” № 3</w:t>
          </w:r>
        </w:p>
        <w:p w:rsidR="00F06796" w:rsidRPr="003577AD" w:rsidRDefault="00F06796" w:rsidP="003577AD">
          <w:pPr>
            <w:spacing w:after="0" w:line="240" w:lineRule="auto"/>
            <w:ind w:right="0" w:firstLine="0"/>
            <w:jc w:val="right"/>
            <w:rPr>
              <w:color w:val="auto"/>
              <w:szCs w:val="24"/>
              <w:lang w:val="en-US"/>
            </w:rPr>
          </w:pPr>
          <w:proofErr w:type="gramStart"/>
          <w:r w:rsidRPr="003577AD">
            <w:rPr>
              <w:color w:val="auto"/>
              <w:szCs w:val="24"/>
              <w:lang w:val="en-US"/>
            </w:rPr>
            <w:t>тел.:0</w:t>
          </w:r>
          <w:proofErr w:type="gramEnd"/>
          <w:r w:rsidRPr="003577AD">
            <w:rPr>
              <w:color w:val="auto"/>
              <w:szCs w:val="24"/>
              <w:lang w:val="en-US"/>
            </w:rPr>
            <w:t>3781/23-41; факс 03781/20-06</w:t>
          </w:r>
        </w:p>
        <w:p w:rsidR="00F06796" w:rsidRPr="003577AD" w:rsidRDefault="00F06796" w:rsidP="003577AD">
          <w:pPr>
            <w:spacing w:after="0" w:line="240" w:lineRule="auto"/>
            <w:ind w:right="0" w:firstLine="0"/>
            <w:jc w:val="right"/>
            <w:rPr>
              <w:color w:val="auto"/>
              <w:szCs w:val="24"/>
              <w:lang w:val="en-US"/>
            </w:rPr>
          </w:pPr>
          <w:r w:rsidRPr="003577AD">
            <w:rPr>
              <w:color w:val="auto"/>
              <w:szCs w:val="24"/>
              <w:lang w:val="en-US"/>
            </w:rPr>
            <w:t>e-mail: obshtina_simgrad@abv.bg</w:t>
          </w:r>
        </w:p>
        <w:p w:rsidR="00F06796" w:rsidRPr="003577AD" w:rsidRDefault="00F06796" w:rsidP="003577AD">
          <w:pPr>
            <w:spacing w:after="0" w:line="240" w:lineRule="auto"/>
            <w:ind w:right="0" w:firstLine="0"/>
            <w:jc w:val="right"/>
            <w:rPr>
              <w:color w:val="auto"/>
              <w:sz w:val="16"/>
              <w:szCs w:val="16"/>
              <w:lang w:val="en-US"/>
            </w:rPr>
          </w:pPr>
        </w:p>
      </w:tc>
      <w:tc>
        <w:tcPr>
          <w:tcW w:w="1800" w:type="dxa"/>
          <w:tcBorders>
            <w:top w:val="nil"/>
            <w:left w:val="nil"/>
            <w:bottom w:val="thinThickSmallGap" w:sz="24" w:space="0" w:color="auto"/>
            <w:right w:val="nil"/>
          </w:tcBorders>
        </w:tcPr>
        <w:p w:rsidR="00F06796" w:rsidRPr="003577AD" w:rsidRDefault="00F06796" w:rsidP="003577AD">
          <w:pPr>
            <w:spacing w:after="0" w:line="240" w:lineRule="auto"/>
            <w:ind w:right="0" w:firstLine="0"/>
            <w:jc w:val="left"/>
            <w:rPr>
              <w:color w:val="auto"/>
              <w:szCs w:val="24"/>
              <w:lang w:val="en-US"/>
            </w:rPr>
          </w:pPr>
          <w:r>
            <w:rPr>
              <w:noProof/>
              <w:color w:val="auto"/>
              <w:szCs w:val="24"/>
            </w:rPr>
            <mc:AlternateContent>
              <mc:Choice Requires="wps">
                <w:drawing>
                  <wp:anchor distT="0" distB="0" distL="114300" distR="114300" simplePos="0" relativeHeight="251677696" behindDoc="0" locked="0" layoutInCell="1" allowOverlap="1" wp14:anchorId="51825C14" wp14:editId="111355BE">
                    <wp:simplePos x="0" y="0"/>
                    <wp:positionH relativeFrom="column">
                      <wp:posOffset>-22860</wp:posOffset>
                    </wp:positionH>
                    <wp:positionV relativeFrom="paragraph">
                      <wp:posOffset>138430</wp:posOffset>
                    </wp:positionV>
                    <wp:extent cx="1010285" cy="904240"/>
                    <wp:effectExtent l="0" t="0" r="20955" b="10160"/>
                    <wp:wrapNone/>
                    <wp:docPr id="8" name="Текстово 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904240"/>
                            </a:xfrm>
                            <a:prstGeom prst="rect">
                              <a:avLst/>
                            </a:prstGeom>
                            <a:solidFill>
                              <a:srgbClr val="FFFFFF"/>
                            </a:solidFill>
                            <a:ln w="9525">
                              <a:solidFill>
                                <a:srgbClr val="FFFFFF"/>
                              </a:solidFill>
                              <a:miter lim="800000"/>
                              <a:headEnd/>
                              <a:tailEnd/>
                            </a:ln>
                          </wps:spPr>
                          <wps:txbx>
                            <w:txbxContent>
                              <w:p w:rsidR="00F06796" w:rsidRDefault="00F06796" w:rsidP="001B652A">
                                <w:pPr>
                                  <w:ind w:firstLine="0"/>
                                </w:pPr>
                                <w:r>
                                  <w:rPr>
                                    <w:noProof/>
                                  </w:rPr>
                                  <w:drawing>
                                    <wp:inline distT="0" distB="0" distL="0" distR="0" wp14:anchorId="1F09001B" wp14:editId="3755D7F0">
                                      <wp:extent cx="815340" cy="754380"/>
                                      <wp:effectExtent l="0" t="0" r="3810" b="762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340" cy="75438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391A123" id="_x0000_t202" coordsize="21600,21600" o:spt="202" path="m,l,21600r21600,l21600,xe">
                    <v:stroke joinstyle="miter"/>
                    <v:path gradientshapeok="t" o:connecttype="rect"/>
                  </v:shapetype>
                  <v:shape id="Текстово поле 8" o:spid="_x0000_s1034" type="#_x0000_t202" style="position:absolute;margin-left:-1.8pt;margin-top:10.9pt;width:79.55pt;height:71.2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" strokecolor="white">
                    <v:textbox>
                      <w:txbxContent>
                        <w:p w:rsidR="00F06796" w:rsidRDefault="00F06796" w:rsidP="001B652A">
                          <w:pPr>
                            <w:ind w:firstLine="0"/>
                          </w:pPr>
                          <w:r>
                            <w:rPr>
                              <w:noProof/>
                            </w:rPr>
                            <w:drawing>
                              <wp:inline distT="0" distB="0" distL="0" distR="0" wp14:anchorId="44D9FA9B" wp14:editId="796FEE76">
                                <wp:extent cx="815340" cy="754380"/>
                                <wp:effectExtent l="0" t="0" r="3810" b="762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5340" cy="754380"/>
                                        </a:xfrm>
                                        <a:prstGeom prst="rect">
                                          <a:avLst/>
                                        </a:prstGeom>
                                        <a:noFill/>
                                        <a:ln>
                                          <a:noFill/>
                                        </a:ln>
                                      </pic:spPr>
                                    </pic:pic>
                                  </a:graphicData>
                                </a:graphic>
                              </wp:inline>
                            </w:drawing>
                          </w:r>
                        </w:p>
                      </w:txbxContent>
                    </v:textbox>
                  </v:shape>
                </w:pict>
              </mc:Fallback>
            </mc:AlternateContent>
          </w:r>
        </w:p>
      </w:tc>
      <w:tc>
        <w:tcPr>
          <w:tcW w:w="4320" w:type="dxa"/>
          <w:tcBorders>
            <w:top w:val="nil"/>
            <w:left w:val="nil"/>
            <w:bottom w:val="thinThickSmallGap" w:sz="24" w:space="0" w:color="auto"/>
            <w:right w:val="nil"/>
          </w:tcBorders>
        </w:tcPr>
        <w:p w:rsidR="00F06796" w:rsidRPr="003577AD" w:rsidRDefault="00F06796" w:rsidP="003577AD">
          <w:pPr>
            <w:spacing w:after="0" w:line="240" w:lineRule="auto"/>
            <w:ind w:right="0" w:firstLine="0"/>
            <w:jc w:val="left"/>
            <w:rPr>
              <w:b/>
              <w:color w:val="auto"/>
              <w:szCs w:val="24"/>
              <w:lang w:val="en-US"/>
            </w:rPr>
          </w:pPr>
        </w:p>
        <w:p w:rsidR="00F06796" w:rsidRPr="003577AD" w:rsidRDefault="00F06796" w:rsidP="003577AD">
          <w:pPr>
            <w:spacing w:after="0" w:line="240" w:lineRule="auto"/>
            <w:ind w:right="0" w:firstLine="0"/>
            <w:jc w:val="left"/>
            <w:rPr>
              <w:b/>
              <w:color w:val="auto"/>
              <w:szCs w:val="24"/>
              <w:lang w:val="en-US"/>
            </w:rPr>
          </w:pPr>
          <w:r w:rsidRPr="003577AD">
            <w:rPr>
              <w:b/>
              <w:color w:val="auto"/>
              <w:szCs w:val="24"/>
              <w:lang w:val="en-US"/>
            </w:rPr>
            <w:t>SIMEONOVGRAD MUNICIPALITY</w:t>
          </w:r>
        </w:p>
        <w:p w:rsidR="00F06796" w:rsidRPr="003577AD" w:rsidRDefault="00F06796" w:rsidP="003577AD">
          <w:pPr>
            <w:spacing w:after="0" w:line="240" w:lineRule="auto"/>
            <w:ind w:right="0" w:firstLine="0"/>
            <w:jc w:val="left"/>
            <w:rPr>
              <w:color w:val="auto"/>
              <w:szCs w:val="24"/>
              <w:lang w:val="en-US"/>
            </w:rPr>
          </w:pPr>
          <w:r w:rsidRPr="003577AD">
            <w:rPr>
              <w:color w:val="auto"/>
              <w:szCs w:val="24"/>
              <w:lang w:val="en-US"/>
            </w:rPr>
            <w:t xml:space="preserve">6490, Simeonovgrad </w:t>
          </w:r>
        </w:p>
        <w:p w:rsidR="00F06796" w:rsidRPr="003577AD" w:rsidRDefault="00F06796" w:rsidP="003577AD">
          <w:pPr>
            <w:spacing w:after="0" w:line="240" w:lineRule="auto"/>
            <w:ind w:right="0" w:firstLine="0"/>
            <w:jc w:val="left"/>
            <w:rPr>
              <w:color w:val="auto"/>
              <w:szCs w:val="24"/>
              <w:lang w:val="en-US"/>
            </w:rPr>
          </w:pPr>
          <w:r w:rsidRPr="003577AD">
            <w:rPr>
              <w:color w:val="auto"/>
              <w:szCs w:val="24"/>
              <w:lang w:val="en-US"/>
            </w:rPr>
            <w:t>”Sheinovski” sq. № 3</w:t>
          </w:r>
        </w:p>
        <w:p w:rsidR="00F06796" w:rsidRPr="003577AD" w:rsidRDefault="00F06796" w:rsidP="003577AD">
          <w:pPr>
            <w:spacing w:after="0" w:line="240" w:lineRule="auto"/>
            <w:ind w:right="0" w:firstLine="0"/>
            <w:jc w:val="left"/>
            <w:rPr>
              <w:color w:val="auto"/>
              <w:szCs w:val="24"/>
              <w:lang w:val="en-US"/>
            </w:rPr>
          </w:pPr>
          <w:r w:rsidRPr="003577AD">
            <w:rPr>
              <w:color w:val="auto"/>
              <w:szCs w:val="24"/>
              <w:lang w:val="en-US"/>
            </w:rPr>
            <w:t>tel.:+359 3781/23-41; fax.: +359 3781/20-06</w:t>
          </w:r>
        </w:p>
        <w:p w:rsidR="00F06796" w:rsidRPr="003577AD" w:rsidRDefault="00F06796" w:rsidP="003577AD">
          <w:pPr>
            <w:spacing w:after="0" w:line="240" w:lineRule="auto"/>
            <w:ind w:right="0" w:firstLine="0"/>
            <w:jc w:val="left"/>
            <w:rPr>
              <w:color w:val="auto"/>
              <w:szCs w:val="24"/>
              <w:lang w:val="en-US"/>
            </w:rPr>
          </w:pPr>
          <w:r w:rsidRPr="003577AD">
            <w:rPr>
              <w:color w:val="auto"/>
              <w:szCs w:val="24"/>
              <w:lang w:val="en-US"/>
            </w:rPr>
            <w:t>www.simeonovgrad.bg</w:t>
          </w:r>
        </w:p>
        <w:p w:rsidR="00F06796" w:rsidRPr="003577AD" w:rsidRDefault="00F06796" w:rsidP="003577AD">
          <w:pPr>
            <w:spacing w:after="0" w:line="240" w:lineRule="auto"/>
            <w:ind w:right="0" w:firstLine="0"/>
            <w:jc w:val="left"/>
            <w:rPr>
              <w:color w:val="auto"/>
              <w:sz w:val="16"/>
              <w:szCs w:val="16"/>
              <w:lang w:val="en-US"/>
            </w:rPr>
          </w:pPr>
        </w:p>
      </w:tc>
    </w:tr>
  </w:tbl>
  <w:p w:rsidR="00F06796" w:rsidRDefault="00F06796">
    <w:pPr>
      <w:spacing w:after="0" w:line="259" w:lineRule="auto"/>
      <w:ind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796" w:rsidRDefault="00F06796">
    <w:pPr>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6EFAC83A" wp14:editId="25E05A2C">
              <wp:simplePos x="0" y="0"/>
              <wp:positionH relativeFrom="page">
                <wp:posOffset>701040</wp:posOffset>
              </wp:positionH>
              <wp:positionV relativeFrom="page">
                <wp:posOffset>449580</wp:posOffset>
              </wp:positionV>
              <wp:extent cx="6158230" cy="845050"/>
              <wp:effectExtent l="0" t="0" r="0" b="0"/>
              <wp:wrapSquare wrapText="bothSides"/>
              <wp:docPr id="65910" name="Group 65910"/>
              <wp:cNvGraphicFramePr/>
              <a:graphic xmlns:a="http://schemas.openxmlformats.org/drawingml/2006/main">
                <a:graphicData uri="http://schemas.microsoft.com/office/word/2010/wordprocessingGroup">
                  <wpg:wgp>
                    <wpg:cNvGrpSpPr/>
                    <wpg:grpSpPr>
                      <a:xfrm>
                        <a:off x="0" y="0"/>
                        <a:ext cx="6158230" cy="845050"/>
                        <a:chOff x="0" y="0"/>
                        <a:chExt cx="6158230" cy="845050"/>
                      </a:xfrm>
                    </wpg:grpSpPr>
                    <pic:pic xmlns:pic="http://schemas.openxmlformats.org/drawingml/2006/picture">
                      <pic:nvPicPr>
                        <pic:cNvPr id="65911" name="Picture 65911"/>
                        <pic:cNvPicPr/>
                      </pic:nvPicPr>
                      <pic:blipFill>
                        <a:blip r:embed="rId1"/>
                        <a:stretch>
                          <a:fillRect/>
                        </a:stretch>
                      </pic:blipFill>
                      <pic:spPr>
                        <a:xfrm>
                          <a:off x="18415" y="0"/>
                          <a:ext cx="2206625" cy="768350"/>
                        </a:xfrm>
                        <a:prstGeom prst="rect">
                          <a:avLst/>
                        </a:prstGeom>
                      </pic:spPr>
                    </pic:pic>
                    <wps:wsp>
                      <wps:cNvPr id="65917" name="Rectangle 65917"/>
                      <wps:cNvSpPr/>
                      <wps:spPr>
                        <a:xfrm>
                          <a:off x="2225675" y="451963"/>
                          <a:ext cx="118068" cy="522806"/>
                        </a:xfrm>
                        <a:prstGeom prst="rect">
                          <a:avLst/>
                        </a:prstGeom>
                        <a:ln>
                          <a:noFill/>
                        </a:ln>
                      </wps:spPr>
                      <wps:txbx>
                        <w:txbxContent>
                          <w:p w:rsidR="00F06796" w:rsidRDefault="00F06796">
                            <w:pPr>
                              <w:spacing w:after="160" w:line="259" w:lineRule="auto"/>
                              <w:ind w:right="0" w:firstLine="0"/>
                              <w:jc w:val="left"/>
                            </w:pPr>
                            <w:r>
                              <w:rPr>
                                <w:sz w:val="56"/>
                              </w:rPr>
                              <w:t xml:space="preserve"> </w:t>
                            </w:r>
                          </w:p>
                        </w:txbxContent>
                      </wps:txbx>
                      <wps:bodyPr horzOverflow="overflow" vert="horz" lIns="0" tIns="0" rIns="0" bIns="0" rtlCol="0">
                        <a:noAutofit/>
                      </wps:bodyPr>
                    </wps:wsp>
                    <wps:wsp>
                      <wps:cNvPr id="67699" name="Shape 67699"/>
                      <wps:cNvSpPr/>
                      <wps:spPr>
                        <a:xfrm>
                          <a:off x="0" y="782067"/>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5913" name="Picture 65913"/>
                        <pic:cNvPicPr/>
                      </pic:nvPicPr>
                      <pic:blipFill>
                        <a:blip r:embed="rId2"/>
                        <a:stretch>
                          <a:fillRect/>
                        </a:stretch>
                      </pic:blipFill>
                      <pic:spPr>
                        <a:xfrm>
                          <a:off x="4072890" y="10160"/>
                          <a:ext cx="2084070" cy="720090"/>
                        </a:xfrm>
                        <a:prstGeom prst="rect">
                          <a:avLst/>
                        </a:prstGeom>
                      </pic:spPr>
                    </pic:pic>
                    <wps:wsp>
                      <wps:cNvPr id="65915" name="Rectangle 65915"/>
                      <wps:cNvSpPr/>
                      <wps:spPr>
                        <a:xfrm>
                          <a:off x="2599055" y="599065"/>
                          <a:ext cx="1205258" cy="124597"/>
                        </a:xfrm>
                        <a:prstGeom prst="rect">
                          <a:avLst/>
                        </a:prstGeom>
                        <a:ln>
                          <a:noFill/>
                        </a:ln>
                      </wps:spPr>
                      <wps:txbx>
                        <w:txbxContent>
                          <w:p w:rsidR="00F06796" w:rsidRDefault="00F06796">
                            <w:pPr>
                              <w:spacing w:after="160" w:line="259" w:lineRule="auto"/>
                              <w:ind w:right="0" w:firstLine="0"/>
                              <w:jc w:val="left"/>
                            </w:pPr>
                            <w:r>
                              <w:rPr>
                                <w:rFonts w:ascii="Franklin Gothic Book" w:eastAsia="Franklin Gothic Book" w:hAnsi="Franklin Gothic Book" w:cs="Franklin Gothic Book"/>
                                <w:color w:val="7F7F7F"/>
                                <w:sz w:val="16"/>
                              </w:rPr>
                              <w:t>ОБЩИНА КАЗАНЛЪК</w:t>
                            </w:r>
                          </w:p>
                        </w:txbxContent>
                      </wps:txbx>
                      <wps:bodyPr horzOverflow="overflow" vert="horz" lIns="0" tIns="0" rIns="0" bIns="0" rtlCol="0">
                        <a:noAutofit/>
                      </wps:bodyPr>
                    </wps:wsp>
                    <wps:wsp>
                      <wps:cNvPr id="65916" name="Rectangle 65916"/>
                      <wps:cNvSpPr/>
                      <wps:spPr>
                        <a:xfrm>
                          <a:off x="3504311" y="599065"/>
                          <a:ext cx="33951" cy="124597"/>
                        </a:xfrm>
                        <a:prstGeom prst="rect">
                          <a:avLst/>
                        </a:prstGeom>
                        <a:ln>
                          <a:noFill/>
                        </a:ln>
                      </wps:spPr>
                      <wps:txbx>
                        <w:txbxContent>
                          <w:p w:rsidR="00F06796" w:rsidRDefault="00F06796">
                            <w:pPr>
                              <w:spacing w:after="160" w:line="259" w:lineRule="auto"/>
                              <w:ind w:right="0" w:firstLine="0"/>
                              <w:jc w:val="left"/>
                            </w:pPr>
                            <w:r>
                              <w:rPr>
                                <w:rFonts w:ascii="Franklin Gothic Book" w:eastAsia="Franklin Gothic Book" w:hAnsi="Franklin Gothic Book" w:cs="Franklin Gothic Book"/>
                                <w:color w:val="7F7F7F"/>
                                <w:sz w:val="16"/>
                              </w:rPr>
                              <w:t xml:space="preserve"> </w:t>
                            </w:r>
                          </w:p>
                        </w:txbxContent>
                      </wps:txbx>
                      <wps:bodyPr horzOverflow="overflow" vert="horz" lIns="0" tIns="0" rIns="0" bIns="0" rtlCol="0">
                        <a:noAutofit/>
                      </wps:bodyPr>
                    </wps:wsp>
                    <pic:pic xmlns:pic="http://schemas.openxmlformats.org/drawingml/2006/picture">
                      <pic:nvPicPr>
                        <pic:cNvPr id="65914" name="Picture 65914"/>
                        <pic:cNvPicPr/>
                      </pic:nvPicPr>
                      <pic:blipFill>
                        <a:blip r:embed="rId3"/>
                        <a:stretch>
                          <a:fillRect/>
                        </a:stretch>
                      </pic:blipFill>
                      <pic:spPr>
                        <a:xfrm>
                          <a:off x="2806065" y="10161"/>
                          <a:ext cx="431165" cy="539750"/>
                        </a:xfrm>
                        <a:prstGeom prst="rect">
                          <a:avLst/>
                        </a:prstGeom>
                      </pic:spPr>
                    </pic:pic>
                  </wpg:wgp>
                </a:graphicData>
              </a:graphic>
            </wp:anchor>
          </w:drawing>
        </mc:Choice>
        <mc:Fallback xmlns:w15="http://schemas.microsoft.com/office/word/2012/wordml">
          <w:pict>
            <v:group w14:anchorId="09053C80" id="Group 65910" o:spid="_x0000_s1035" style="position:absolute;margin-left:55.2pt;margin-top:35.4pt;width:484.9pt;height:66.55pt;z-index:251669504;mso-position-horizontal-relative:page;mso-position-vertical-relative:page" coordsize="61582,845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911" o:spid="_x0000_s1036" type="#_x0000_t75" style="position:absolute;left:184;width:22066;height:7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kd6XGAAAA3gAAAA8AAABkcnMvZG93bnJldi54bWxEj0FrAjEUhO+C/yE8wZtmV1DarVGqKIi3&#10;agv29ti8bpZuXtYk6tpf3xQKHoeZ+YaZLzvbiCv5UDtWkI8zEMSl0zVXCt6P29ETiBCRNTaOScGd&#10;AiwX/d4cC+1u/EbXQ6xEgnAoUIGJsS2kDKUhi2HsWuLkfTlvMSbpK6k93hLcNnKSZTNpsea0YLCl&#10;taHy+3CxCmIe/OdmujqGyf7jflr/mPOpM0oNB93rC4hIXXyE/9s7rWA2fc5z+LuTro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2R3pcYAAADeAAAADwAAAAAAAAAAAAAA&#10;AACfAgAAZHJzL2Rvd25yZXYueG1sUEsFBgAAAAAEAAQA9wAAAJIDAAAAAA==&#10;">
                <v:imagedata r:id="rId4" o:title=""/>
              </v:shape>
              <v:rect id="Rectangle 65917" o:spid="_x0000_s1037" style="position:absolute;left:22256;top:4519;width:1181;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Ce5MgA&#10;AADeAAAADwAAAGRycy9kb3ducmV2LnhtbESPW2vCQBSE3wv9D8sp+FY3FqomZiPSC/ropaC+HbLH&#10;JDR7NmRXk/rrXUHo4zAz3zDpvDe1uFDrKssKRsMIBHFudcWFgp/d9+sUhPPIGmvLpOCPHMyz56cU&#10;E2073tBl6wsRIOwSVFB63yRSurwkg25oG+LgnWxr0AfZFlK32AW4qeVbFI2lwYrDQokNfZSU/27P&#10;RsFy2iwOK3vtivrruNyv9/HnLvZKDV76xQyEp97/hx/tlVYwfo9HE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oJ7kyAAAAN4AAAAPAAAAAAAAAAAAAAAAAJgCAABk&#10;cnMvZG93bnJldi54bWxQSwUGAAAAAAQABAD1AAAAjQMAAAAA&#10;" filled="f" stroked="f">
                <v:textbox inset="0,0,0,0">
                  <w:txbxContent>
                    <w:p w:rsidR="00F06796" w:rsidRDefault="00F06796">
                      <w:pPr>
                        <w:spacing w:after="160" w:line="259" w:lineRule="auto"/>
                        <w:ind w:right="0" w:firstLine="0"/>
                        <w:jc w:val="left"/>
                      </w:pPr>
                      <w:r>
                        <w:rPr>
                          <w:sz w:val="56"/>
                        </w:rPr>
                        <w:t xml:space="preserve"> </w:t>
                      </w:r>
                    </w:p>
                  </w:txbxContent>
                </v:textbox>
              </v:rect>
              <v:shape id="Shape 67699" o:spid="_x0000_s1038" style="position:absolute;top:7820;width:61582;height:92;visibility:visible;mso-wrap-style:square;v-text-anchor:top" coordsize="61582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tPMoA&#10;AADeAAAADwAAAGRycy9kb3ducmV2LnhtbESPT0/CQBTE7yZ8h80z4SZbPRQoLAQlECMqf/Sgt0f3&#10;0TZ23zbdlRY+vWtCwnEyM7/JjKetKcWRaldYVnDfi0AQp1YXnCn4/FjcDUA4j6yxtEwKTuRgOunc&#10;jDHRtuEtHXc+EwHCLkEFufdVIqVLczLoerYiDt7B1gZ9kHUmdY1NgJtSPkRRLA0WHBZyrOgpp/Rn&#10;92sUtHGzmZ+/Xl7p0a6/36ty339brpTq3razEQhPrb+GL+1nrSDux8Mh/N8JV0BO/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npbTzKAAAA3gAAAA8AAAAAAAAAAAAAAAAAmAIA&#10;AGRycy9kb3ducmV2LnhtbFBLBQYAAAAABAAEAPUAAACPAwAAAAA=&#10;" path="m,l6158230,r,9144l,9144,,e" fillcolor="black" stroked="f" strokeweight="0">
                <v:stroke miterlimit="83231f" joinstyle="miter"/>
                <v:path arrowok="t" textboxrect="0,0,6158230,9144"/>
              </v:shape>
              <v:shape id="Picture 65913" o:spid="_x0000_s1039" type="#_x0000_t75" style="position:absolute;left:40728;top:101;width:20841;height:7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JBpTGAAAA3gAAAA8AAABkcnMvZG93bnJldi54bWxEj1trAjEUhN+F/odwCn0RzdpSL6tRitBS&#10;ECne3o+b42bp5mRJUt39941Q6OMw880wi1Vra3ElHyrHCkbDDARx4XTFpYLj4X0wBREissbaMSno&#10;KMBq+dBbYK7djXd03cdSpBIOOSowMTa5lKEwZDEMXUOcvIvzFmOSvpTa4y2V21o+Z9lYWqw4LRhs&#10;aG2o+N7/WAXjbeg+OjyfqGn7Eb/MZObXG6WeHtu3OYhIbfwP/9GfOnGvs9EL3O+kK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YkGlMYAAADeAAAADwAAAAAAAAAAAAAA&#10;AACfAgAAZHJzL2Rvd25yZXYueG1sUEsFBgAAAAAEAAQA9wAAAJIDAAAAAA==&#10;">
                <v:imagedata r:id="rId5" o:title=""/>
              </v:shape>
              <v:rect id="Rectangle 65915" o:spid="_x0000_s1040" style="position:absolute;left:25990;top:5990;width:12053;height:1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6lCMcA&#10;AADeAAAADwAAAGRycy9kb3ducmV2LnhtbESPQWvCQBSE74L/YXlCb7qxoJjUVcS26LE1QtrbI/ua&#10;BHffhuzWpP313YLgcZiZb5j1drBGXKnzjWMF81kCgrh0uuFKwTl/na5A+ICs0TgmBT/kYbsZj9aY&#10;adfzO11PoRIRwj5DBXUIbSalL2uy6GeuJY7el+sshii7SuoO+wi3Rj4myVJabDgu1NjSvqbycvq2&#10;Cg6rdvdxdL99ZV4+D8VbkT7naVDqYTLsnkAEGsI9fGsftYLlIp0v4P9Ov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pQjHAAAA3gAAAA8AAAAAAAAAAAAAAAAAmAIAAGRy&#10;cy9kb3ducmV2LnhtbFBLBQYAAAAABAAEAPUAAACMAwAAAAA=&#10;" filled="f" stroked="f">
                <v:textbox inset="0,0,0,0">
                  <w:txbxContent>
                    <w:p w:rsidR="00F06796" w:rsidRDefault="00F06796">
                      <w:pPr>
                        <w:spacing w:after="160" w:line="259" w:lineRule="auto"/>
                        <w:ind w:right="0" w:firstLine="0"/>
                        <w:jc w:val="left"/>
                      </w:pPr>
                      <w:r>
                        <w:rPr>
                          <w:rFonts w:ascii="Franklin Gothic Book" w:eastAsia="Franklin Gothic Book" w:hAnsi="Franklin Gothic Book" w:cs="Franklin Gothic Book"/>
                          <w:color w:val="7F7F7F"/>
                          <w:sz w:val="16"/>
                        </w:rPr>
                        <w:t>ОБЩИНА КАЗАНЛЪК</w:t>
                      </w:r>
                    </w:p>
                  </w:txbxContent>
                </v:textbox>
              </v:rect>
              <v:rect id="Rectangle 65916" o:spid="_x0000_s1041" style="position:absolute;left:35043;top:5990;width:339;height:1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7f8YA&#10;AADeAAAADwAAAGRycy9kb3ducmV2LnhtbESPQWvCQBSE70L/w/IK3nSjYDDRVaS16NGqoN4e2dck&#10;NPs2ZLcm+uvdguBxmJlvmPmyM5W4UuNKywpGwwgEcWZ1ybmC4+FrMAXhPLLGyjIpuJGD5eKtN8dU&#10;25a/6br3uQgQdikqKLyvUyldVpBBN7Q1cfB+bGPQB9nkUjfYBrip5DiKYmmw5LBQYE0fBWW/+z+j&#10;YDOtV+etvbd5tb5sTrtT8nlIvFL99241A+Gp86/ws73VCuJJMorh/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7f8YAAADeAAAADwAAAAAAAAAAAAAAAACYAgAAZHJz&#10;L2Rvd25yZXYueG1sUEsFBgAAAAAEAAQA9QAAAIsDAAAAAA==&#10;" filled="f" stroked="f">
                <v:textbox inset="0,0,0,0">
                  <w:txbxContent>
                    <w:p w:rsidR="00F06796" w:rsidRDefault="00F06796">
                      <w:pPr>
                        <w:spacing w:after="160" w:line="259" w:lineRule="auto"/>
                        <w:ind w:right="0" w:firstLine="0"/>
                        <w:jc w:val="left"/>
                      </w:pPr>
                      <w:r>
                        <w:rPr>
                          <w:rFonts w:ascii="Franklin Gothic Book" w:eastAsia="Franklin Gothic Book" w:hAnsi="Franklin Gothic Book" w:cs="Franklin Gothic Book"/>
                          <w:color w:val="7F7F7F"/>
                          <w:sz w:val="16"/>
                        </w:rPr>
                        <w:t xml:space="preserve"> </w:t>
                      </w:r>
                    </w:p>
                  </w:txbxContent>
                </v:textbox>
              </v:rect>
              <v:shape id="Picture 65914" o:spid="_x0000_s1042" type="#_x0000_t75" style="position:absolute;left:28060;top:101;width:4312;height:5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a0VPGAAAA3gAAAA8AAABkcnMvZG93bnJldi54bWxEj0+LwjAUxO/CfofwFrxp2l0VrUaRFcGT&#10;rn/w/GiebbF56TZR229vBGGPw8z8hpktGlOKO9WusKwg7kcgiFOrC84UnI7r3hiE88gaS8ukoCUH&#10;i/lHZ4aJtg/e0/3gMxEg7BJUkHtfJVK6NCeDrm8r4uBdbG3QB1lnUtf4CHBTyq8oGkmDBYeFHCv6&#10;ySm9Hm5GwXLX/u7/JsPtoP3OXHzernaby0qp7meznILw1Pj/8Lu90QpGw0k8gNedcAXk/A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5rRU8YAAADeAAAADwAAAAAAAAAAAAAA&#10;AACfAgAAZHJzL2Rvd25yZXYueG1sUEsFBgAAAAAEAAQA9wAAAJIDAAAAAA==&#10;">
                <v:imagedata r:id="rId6" o:title=""/>
              </v:shape>
              <w10:wrap type="square" anchorx="page" anchory="page"/>
            </v:group>
          </w:pict>
        </mc:Fallback>
      </mc:AlternateContent>
    </w:r>
    <w:r>
      <w:rPr>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9746208"/>
    <w:lvl w:ilvl="0">
      <w:numFmt w:val="bullet"/>
      <w:lvlText w:val="*"/>
      <w:lvlJc w:val="left"/>
    </w:lvl>
  </w:abstractNum>
  <w:abstractNum w:abstractNumId="1">
    <w:nsid w:val="09ED0563"/>
    <w:multiLevelType w:val="hybridMultilevel"/>
    <w:tmpl w:val="B0B80E5C"/>
    <w:lvl w:ilvl="0" w:tplc="455428D8">
      <w:start w:val="1"/>
      <w:numFmt w:val="bullet"/>
      <w:lvlText w:val="•"/>
      <w:lvlJc w:val="left"/>
      <w:pPr>
        <w:ind w:left="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EE1C80">
      <w:start w:val="1"/>
      <w:numFmt w:val="bullet"/>
      <w:lvlText w:val="o"/>
      <w:lvlJc w:val="left"/>
      <w:pPr>
        <w:ind w:left="14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285A08">
      <w:start w:val="1"/>
      <w:numFmt w:val="bullet"/>
      <w:lvlText w:val="▪"/>
      <w:lvlJc w:val="left"/>
      <w:pPr>
        <w:ind w:left="21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AE229A">
      <w:start w:val="1"/>
      <w:numFmt w:val="bullet"/>
      <w:lvlText w:val="•"/>
      <w:lvlJc w:val="left"/>
      <w:pPr>
        <w:ind w:left="28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5685CE">
      <w:start w:val="1"/>
      <w:numFmt w:val="bullet"/>
      <w:lvlText w:val="o"/>
      <w:lvlJc w:val="left"/>
      <w:pPr>
        <w:ind w:left="35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062852">
      <w:start w:val="1"/>
      <w:numFmt w:val="bullet"/>
      <w:lvlText w:val="▪"/>
      <w:lvlJc w:val="left"/>
      <w:pPr>
        <w:ind w:left="42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6492B8">
      <w:start w:val="1"/>
      <w:numFmt w:val="bullet"/>
      <w:lvlText w:val="•"/>
      <w:lvlJc w:val="left"/>
      <w:pPr>
        <w:ind w:left="50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F021C6">
      <w:start w:val="1"/>
      <w:numFmt w:val="bullet"/>
      <w:lvlText w:val="o"/>
      <w:lvlJc w:val="left"/>
      <w:pPr>
        <w:ind w:left="5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EA938E">
      <w:start w:val="1"/>
      <w:numFmt w:val="bullet"/>
      <w:lvlText w:val="▪"/>
      <w:lvlJc w:val="left"/>
      <w:pPr>
        <w:ind w:left="64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0A08125D"/>
    <w:multiLevelType w:val="hybridMultilevel"/>
    <w:tmpl w:val="790078B4"/>
    <w:lvl w:ilvl="0" w:tplc="ECC001B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CC9ADA">
      <w:start w:val="1"/>
      <w:numFmt w:val="bullet"/>
      <w:lvlText w:val="o"/>
      <w:lvlJc w:val="left"/>
      <w:pPr>
        <w:ind w:left="15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0A72CA">
      <w:start w:val="1"/>
      <w:numFmt w:val="bullet"/>
      <w:lvlText w:val="▪"/>
      <w:lvlJc w:val="left"/>
      <w:pPr>
        <w:ind w:left="2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3E12C8">
      <w:start w:val="1"/>
      <w:numFmt w:val="bullet"/>
      <w:lvlText w:val="•"/>
      <w:lvlJc w:val="left"/>
      <w:pPr>
        <w:ind w:left="30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0E72B6">
      <w:start w:val="1"/>
      <w:numFmt w:val="bullet"/>
      <w:lvlText w:val="o"/>
      <w:lvlJc w:val="left"/>
      <w:pPr>
        <w:ind w:left="37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126E70">
      <w:start w:val="1"/>
      <w:numFmt w:val="bullet"/>
      <w:lvlText w:val="▪"/>
      <w:lvlJc w:val="left"/>
      <w:pPr>
        <w:ind w:left="44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667F32">
      <w:start w:val="1"/>
      <w:numFmt w:val="bullet"/>
      <w:lvlText w:val="•"/>
      <w:lvlJc w:val="left"/>
      <w:pPr>
        <w:ind w:left="5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6E6DE8">
      <w:start w:val="1"/>
      <w:numFmt w:val="bullet"/>
      <w:lvlText w:val="o"/>
      <w:lvlJc w:val="left"/>
      <w:pPr>
        <w:ind w:left="59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D410B8">
      <w:start w:val="1"/>
      <w:numFmt w:val="bullet"/>
      <w:lvlText w:val="▪"/>
      <w:lvlJc w:val="left"/>
      <w:pPr>
        <w:ind w:left="66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nsid w:val="0C5126FC"/>
    <w:multiLevelType w:val="hybridMultilevel"/>
    <w:tmpl w:val="F7EE266C"/>
    <w:lvl w:ilvl="0" w:tplc="0402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
    <w:nsid w:val="0D1165F5"/>
    <w:multiLevelType w:val="hybridMultilevel"/>
    <w:tmpl w:val="BF12AA12"/>
    <w:lvl w:ilvl="0" w:tplc="0EA40F0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F041CDC">
      <w:start w:val="6"/>
      <w:numFmt w:val="decimal"/>
      <w:lvlText w:val="%2."/>
      <w:lvlJc w:val="left"/>
      <w:pPr>
        <w:ind w:left="708"/>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2" w:tplc="BD3AFE8A">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B52FACC">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AB60A16">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906AE68">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15A3EA6">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6B005C2">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1D0288A">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nsid w:val="130B302E"/>
    <w:multiLevelType w:val="singleLevel"/>
    <w:tmpl w:val="00D691F6"/>
    <w:lvl w:ilvl="0">
      <w:start w:val="3"/>
      <w:numFmt w:val="decimal"/>
      <w:lvlText w:val="%1."/>
      <w:legacy w:legacy="1" w:legacySpace="0" w:legacyIndent="307"/>
      <w:lvlJc w:val="left"/>
      <w:rPr>
        <w:rFonts w:ascii="Times New Roman" w:hAnsi="Times New Roman" w:cs="Times New Roman" w:hint="default"/>
      </w:rPr>
    </w:lvl>
  </w:abstractNum>
  <w:abstractNum w:abstractNumId="6">
    <w:nsid w:val="17873FB9"/>
    <w:multiLevelType w:val="hybridMultilevel"/>
    <w:tmpl w:val="D1FAF1FA"/>
    <w:lvl w:ilvl="0" w:tplc="BF10629C">
      <w:start w:val="2"/>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3EE25EC">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104F4DC">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4EEC2CE">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5E2D4B8">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9409666">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EC407EC">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9749598">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946B328">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nsid w:val="1A3F0B3A"/>
    <w:multiLevelType w:val="hybridMultilevel"/>
    <w:tmpl w:val="DBE0E11C"/>
    <w:lvl w:ilvl="0" w:tplc="B1CA3B2C">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90EA44">
      <w:start w:val="2"/>
      <w:numFmt w:val="decimal"/>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BBC6EE0">
      <w:start w:val="1"/>
      <w:numFmt w:val="lowerRoman"/>
      <w:lvlText w:val="%3"/>
      <w:lvlJc w:val="left"/>
      <w:pPr>
        <w:ind w:left="17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46487CC">
      <w:start w:val="1"/>
      <w:numFmt w:val="decimal"/>
      <w:lvlText w:val="%4"/>
      <w:lvlJc w:val="left"/>
      <w:pPr>
        <w:ind w:left="25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4D4E14C">
      <w:start w:val="1"/>
      <w:numFmt w:val="lowerLetter"/>
      <w:lvlText w:val="%5"/>
      <w:lvlJc w:val="left"/>
      <w:pPr>
        <w:ind w:left="32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04A9E0E">
      <w:start w:val="1"/>
      <w:numFmt w:val="lowerRoman"/>
      <w:lvlText w:val="%6"/>
      <w:lvlJc w:val="left"/>
      <w:pPr>
        <w:ind w:left="39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5325490">
      <w:start w:val="1"/>
      <w:numFmt w:val="decimal"/>
      <w:lvlText w:val="%7"/>
      <w:lvlJc w:val="left"/>
      <w:pPr>
        <w:ind w:left="46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13023D8">
      <w:start w:val="1"/>
      <w:numFmt w:val="lowerLetter"/>
      <w:lvlText w:val="%8"/>
      <w:lvlJc w:val="left"/>
      <w:pPr>
        <w:ind w:left="53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692851C">
      <w:start w:val="1"/>
      <w:numFmt w:val="lowerRoman"/>
      <w:lvlText w:val="%9"/>
      <w:lvlJc w:val="left"/>
      <w:pPr>
        <w:ind w:left="61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nsid w:val="1DA86240"/>
    <w:multiLevelType w:val="singleLevel"/>
    <w:tmpl w:val="E6563664"/>
    <w:lvl w:ilvl="0">
      <w:start w:val="1"/>
      <w:numFmt w:val="decimal"/>
      <w:lvlText w:val="%1."/>
      <w:legacy w:legacy="1" w:legacySpace="0" w:legacyIndent="307"/>
      <w:lvlJc w:val="left"/>
      <w:rPr>
        <w:rFonts w:ascii="Times New Roman" w:hAnsi="Times New Roman" w:cs="Times New Roman" w:hint="default"/>
      </w:rPr>
    </w:lvl>
  </w:abstractNum>
  <w:abstractNum w:abstractNumId="9">
    <w:nsid w:val="22E44180"/>
    <w:multiLevelType w:val="multilevel"/>
    <w:tmpl w:val="AB8A4C3E"/>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5A27783"/>
    <w:multiLevelType w:val="multilevel"/>
    <w:tmpl w:val="6C7AFEF4"/>
    <w:lvl w:ilvl="0">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29DF00A2"/>
    <w:multiLevelType w:val="hybridMultilevel"/>
    <w:tmpl w:val="D9D0AD4E"/>
    <w:lvl w:ilvl="0" w:tplc="24540AB2">
      <w:start w:val="2"/>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140B398">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C04B8D4">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95AE1BC">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8B623CA">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38AE1B8">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E18FE06">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EB4AF76">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27E3A84">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nsid w:val="2E496D11"/>
    <w:multiLevelType w:val="hybridMultilevel"/>
    <w:tmpl w:val="EE2A526A"/>
    <w:lvl w:ilvl="0" w:tplc="323A522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4A4D87E">
      <w:start w:val="1"/>
      <w:numFmt w:val="decimal"/>
      <w:lvlText w:val="%2."/>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6A40180">
      <w:start w:val="1"/>
      <w:numFmt w:val="lowerRoman"/>
      <w:lvlText w:val="%3"/>
      <w:lvlJc w:val="left"/>
      <w:pPr>
        <w:ind w:left="17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928874E">
      <w:start w:val="1"/>
      <w:numFmt w:val="decimal"/>
      <w:lvlText w:val="%4"/>
      <w:lvlJc w:val="left"/>
      <w:pPr>
        <w:ind w:left="24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D981236">
      <w:start w:val="1"/>
      <w:numFmt w:val="lowerLetter"/>
      <w:lvlText w:val="%5"/>
      <w:lvlJc w:val="left"/>
      <w:pPr>
        <w:ind w:left="3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9169C5C">
      <w:start w:val="1"/>
      <w:numFmt w:val="lowerRoman"/>
      <w:lvlText w:val="%6"/>
      <w:lvlJc w:val="left"/>
      <w:pPr>
        <w:ind w:left="39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BC0C2AA">
      <w:start w:val="1"/>
      <w:numFmt w:val="decimal"/>
      <w:lvlText w:val="%7"/>
      <w:lvlJc w:val="left"/>
      <w:pPr>
        <w:ind w:left="46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2F43830">
      <w:start w:val="1"/>
      <w:numFmt w:val="lowerLetter"/>
      <w:lvlText w:val="%8"/>
      <w:lvlJc w:val="left"/>
      <w:pPr>
        <w:ind w:left="53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B5A9664">
      <w:start w:val="1"/>
      <w:numFmt w:val="lowerRoman"/>
      <w:lvlText w:val="%9"/>
      <w:lvlJc w:val="left"/>
      <w:pPr>
        <w:ind w:left="60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nsid w:val="2FB743F7"/>
    <w:multiLevelType w:val="hybridMultilevel"/>
    <w:tmpl w:val="1CD226E8"/>
    <w:lvl w:ilvl="0" w:tplc="013CCF18">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9B84CE0">
      <w:start w:val="1"/>
      <w:numFmt w:val="decimal"/>
      <w:lvlText w:val="(%2)"/>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DE44562">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344C3FA">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15C1A66">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2008DA8">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1D694C0">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CDC42B4">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2502716">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nsid w:val="316B248B"/>
    <w:multiLevelType w:val="hybridMultilevel"/>
    <w:tmpl w:val="3A4AB026"/>
    <w:lvl w:ilvl="0" w:tplc="2B803C86">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B22D6F6">
      <w:start w:val="1"/>
      <w:numFmt w:val="decimal"/>
      <w:lvlText w:val="(%2)"/>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6523724">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00CB2E8">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BF0313A">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EAAD95C">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552E682">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D522642">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E6067C2">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nsid w:val="31A82A3D"/>
    <w:multiLevelType w:val="hybridMultilevel"/>
    <w:tmpl w:val="35FC5486"/>
    <w:lvl w:ilvl="0" w:tplc="F230E6BA">
      <w:start w:val="1"/>
      <w:numFmt w:val="decimal"/>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D7406D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6B28574">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AA27C50">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13ADF1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78E7CB4">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6E22156">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8FCA7E4">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12EC5CA">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
    <w:nsid w:val="32661E49"/>
    <w:multiLevelType w:val="hybridMultilevel"/>
    <w:tmpl w:val="173CD182"/>
    <w:lvl w:ilvl="0" w:tplc="02420FD2">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5455FC">
      <w:start w:val="2"/>
      <w:numFmt w:val="decimal"/>
      <w:lvlText w:val="(%2)"/>
      <w:lvlJc w:val="left"/>
      <w:pPr>
        <w:ind w:left="10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BF84AB2">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89066E6">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DEA24E">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DB625FC">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B5864B0">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FF27E8A">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F0ED35C">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nsid w:val="32A06C90"/>
    <w:multiLevelType w:val="hybridMultilevel"/>
    <w:tmpl w:val="3574EDBE"/>
    <w:lvl w:ilvl="0" w:tplc="4B36AB94">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1A2E826">
      <w:start w:val="1"/>
      <w:numFmt w:val="lowerLetter"/>
      <w:lvlText w:val="%2"/>
      <w:lvlJc w:val="left"/>
      <w:pPr>
        <w:ind w:left="17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61E8592">
      <w:start w:val="1"/>
      <w:numFmt w:val="lowerRoman"/>
      <w:lvlText w:val="%3"/>
      <w:lvlJc w:val="left"/>
      <w:pPr>
        <w:ind w:left="24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61EC6F2">
      <w:start w:val="1"/>
      <w:numFmt w:val="decimal"/>
      <w:lvlText w:val="%4"/>
      <w:lvlJc w:val="left"/>
      <w:pPr>
        <w:ind w:left="3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C1C9BC2">
      <w:start w:val="1"/>
      <w:numFmt w:val="lowerLetter"/>
      <w:lvlText w:val="%5"/>
      <w:lvlJc w:val="left"/>
      <w:pPr>
        <w:ind w:left="39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18E84D4">
      <w:start w:val="1"/>
      <w:numFmt w:val="lowerRoman"/>
      <w:lvlText w:val="%6"/>
      <w:lvlJc w:val="left"/>
      <w:pPr>
        <w:ind w:left="46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1D481F2">
      <w:start w:val="1"/>
      <w:numFmt w:val="decimal"/>
      <w:lvlText w:val="%7"/>
      <w:lvlJc w:val="left"/>
      <w:pPr>
        <w:ind w:left="53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9DC3B02">
      <w:start w:val="1"/>
      <w:numFmt w:val="lowerLetter"/>
      <w:lvlText w:val="%8"/>
      <w:lvlJc w:val="left"/>
      <w:pPr>
        <w:ind w:left="60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59420B2">
      <w:start w:val="1"/>
      <w:numFmt w:val="lowerRoman"/>
      <w:lvlText w:val="%9"/>
      <w:lvlJc w:val="left"/>
      <w:pPr>
        <w:ind w:left="67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nsid w:val="32CA248F"/>
    <w:multiLevelType w:val="multilevel"/>
    <w:tmpl w:val="286AEE12"/>
    <w:lvl w:ilvl="0">
      <w:start w:val="1"/>
      <w:numFmt w:val="decimal"/>
      <w:lvlText w:val="%1."/>
      <w:lvlJc w:val="left"/>
      <w:pPr>
        <w:ind w:left="928"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32" w:hanging="720"/>
      </w:pPr>
      <w:rPr>
        <w:rFonts w:hint="default"/>
      </w:rPr>
    </w:lvl>
    <w:lvl w:ilvl="3">
      <w:start w:val="1"/>
      <w:numFmt w:val="decimal"/>
      <w:isLgl/>
      <w:lvlText w:val="%1.%2.%3.%4."/>
      <w:lvlJc w:val="left"/>
      <w:pPr>
        <w:ind w:left="1434" w:hanging="720"/>
      </w:pPr>
      <w:rPr>
        <w:rFonts w:hint="default"/>
      </w:rPr>
    </w:lvl>
    <w:lvl w:ilvl="4">
      <w:start w:val="1"/>
      <w:numFmt w:val="decimal"/>
      <w:isLgl/>
      <w:lvlText w:val="%1.%2.%3.%4.%5."/>
      <w:lvlJc w:val="left"/>
      <w:pPr>
        <w:ind w:left="1796" w:hanging="1080"/>
      </w:pPr>
      <w:rPr>
        <w:rFonts w:hint="default"/>
      </w:rPr>
    </w:lvl>
    <w:lvl w:ilvl="5">
      <w:start w:val="1"/>
      <w:numFmt w:val="decimal"/>
      <w:isLgl/>
      <w:lvlText w:val="%1.%2.%3.%4.%5.%6."/>
      <w:lvlJc w:val="left"/>
      <w:pPr>
        <w:ind w:left="1798"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2" w:hanging="1440"/>
      </w:pPr>
      <w:rPr>
        <w:rFonts w:hint="default"/>
      </w:rPr>
    </w:lvl>
    <w:lvl w:ilvl="8">
      <w:start w:val="1"/>
      <w:numFmt w:val="decimal"/>
      <w:isLgl/>
      <w:lvlText w:val="%1.%2.%3.%4.%5.%6.%7.%8.%9."/>
      <w:lvlJc w:val="left"/>
      <w:pPr>
        <w:ind w:left="2524" w:hanging="1800"/>
      </w:pPr>
      <w:rPr>
        <w:rFonts w:hint="default"/>
      </w:rPr>
    </w:lvl>
  </w:abstractNum>
  <w:abstractNum w:abstractNumId="19">
    <w:nsid w:val="33A16983"/>
    <w:multiLevelType w:val="singleLevel"/>
    <w:tmpl w:val="0D6A07FE"/>
    <w:lvl w:ilvl="0">
      <w:start w:val="1"/>
      <w:numFmt w:val="bullet"/>
      <w:pStyle w:val="a"/>
      <w:lvlText w:val=""/>
      <w:lvlJc w:val="left"/>
      <w:pPr>
        <w:tabs>
          <w:tab w:val="num" w:pos="1247"/>
        </w:tabs>
        <w:ind w:left="1247" w:hanging="396"/>
      </w:pPr>
      <w:rPr>
        <w:rFonts w:ascii="Symbol" w:hAnsi="Symbol" w:hint="default"/>
        <w:color w:val="auto"/>
      </w:rPr>
    </w:lvl>
  </w:abstractNum>
  <w:abstractNum w:abstractNumId="20">
    <w:nsid w:val="34B2564F"/>
    <w:multiLevelType w:val="hybridMultilevel"/>
    <w:tmpl w:val="AF689D32"/>
    <w:lvl w:ilvl="0" w:tplc="3878A0EA">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2204560">
      <w:start w:val="7"/>
      <w:numFmt w:val="decimal"/>
      <w:lvlText w:val="(%2)"/>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BECD65C">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384D69A">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A5ACA4A">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30A9BB2">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01659CA">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162D2E">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28E6C62">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
    <w:nsid w:val="362F6212"/>
    <w:multiLevelType w:val="hybridMultilevel"/>
    <w:tmpl w:val="3F04083E"/>
    <w:lvl w:ilvl="0" w:tplc="76FE6382">
      <w:start w:val="2"/>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224E006">
      <w:start w:val="1"/>
      <w:numFmt w:val="lowerLetter"/>
      <w:lvlText w:val="%2"/>
      <w:lvlJc w:val="left"/>
      <w:pPr>
        <w:ind w:left="17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8424AAA">
      <w:start w:val="1"/>
      <w:numFmt w:val="lowerRoman"/>
      <w:lvlText w:val="%3"/>
      <w:lvlJc w:val="left"/>
      <w:pPr>
        <w:ind w:left="24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726AB9E">
      <w:start w:val="1"/>
      <w:numFmt w:val="decimal"/>
      <w:lvlText w:val="%4"/>
      <w:lvlJc w:val="left"/>
      <w:pPr>
        <w:ind w:left="32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CC0C74C">
      <w:start w:val="1"/>
      <w:numFmt w:val="lowerLetter"/>
      <w:lvlText w:val="%5"/>
      <w:lvlJc w:val="left"/>
      <w:pPr>
        <w:ind w:left="39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934263A">
      <w:start w:val="1"/>
      <w:numFmt w:val="lowerRoman"/>
      <w:lvlText w:val="%6"/>
      <w:lvlJc w:val="left"/>
      <w:pPr>
        <w:ind w:left="46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7BAB222">
      <w:start w:val="1"/>
      <w:numFmt w:val="decimal"/>
      <w:lvlText w:val="%7"/>
      <w:lvlJc w:val="left"/>
      <w:pPr>
        <w:ind w:left="53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1F0B8B8">
      <w:start w:val="1"/>
      <w:numFmt w:val="lowerLetter"/>
      <w:lvlText w:val="%8"/>
      <w:lvlJc w:val="left"/>
      <w:pPr>
        <w:ind w:left="60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AB4B2F0">
      <w:start w:val="1"/>
      <w:numFmt w:val="lowerRoman"/>
      <w:lvlText w:val="%9"/>
      <w:lvlJc w:val="left"/>
      <w:pPr>
        <w:ind w:left="68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
    <w:nsid w:val="3A6F72AC"/>
    <w:multiLevelType w:val="hybridMultilevel"/>
    <w:tmpl w:val="08004C6A"/>
    <w:lvl w:ilvl="0" w:tplc="05DACBF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EADFF2">
      <w:start w:val="1"/>
      <w:numFmt w:val="bullet"/>
      <w:lvlText w:val="o"/>
      <w:lvlJc w:val="left"/>
      <w:pPr>
        <w:ind w:left="15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184C82">
      <w:start w:val="1"/>
      <w:numFmt w:val="bullet"/>
      <w:lvlText w:val="▪"/>
      <w:lvlJc w:val="left"/>
      <w:pPr>
        <w:ind w:left="22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AECCE8">
      <w:start w:val="1"/>
      <w:numFmt w:val="bullet"/>
      <w:lvlText w:val="•"/>
      <w:lvlJc w:val="left"/>
      <w:pPr>
        <w:ind w:left="30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CA264C">
      <w:start w:val="1"/>
      <w:numFmt w:val="bullet"/>
      <w:lvlText w:val="o"/>
      <w:lvlJc w:val="left"/>
      <w:pPr>
        <w:ind w:left="37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DE4DF2">
      <w:start w:val="1"/>
      <w:numFmt w:val="bullet"/>
      <w:lvlText w:val="▪"/>
      <w:lvlJc w:val="left"/>
      <w:pPr>
        <w:ind w:left="44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7C8F4E">
      <w:start w:val="1"/>
      <w:numFmt w:val="bullet"/>
      <w:lvlText w:val="•"/>
      <w:lvlJc w:val="left"/>
      <w:pPr>
        <w:ind w:left="51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D4E9BA">
      <w:start w:val="1"/>
      <w:numFmt w:val="bullet"/>
      <w:lvlText w:val="o"/>
      <w:lvlJc w:val="left"/>
      <w:pPr>
        <w:ind w:left="58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8C0AD6">
      <w:start w:val="1"/>
      <w:numFmt w:val="bullet"/>
      <w:lvlText w:val="▪"/>
      <w:lvlJc w:val="left"/>
      <w:pPr>
        <w:ind w:left="66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nsid w:val="3BAD12DB"/>
    <w:multiLevelType w:val="hybridMultilevel"/>
    <w:tmpl w:val="15803FC4"/>
    <w:lvl w:ilvl="0" w:tplc="ADD090E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1A59B2">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5AC580">
      <w:start w:val="1"/>
      <w:numFmt w:val="lowerRoman"/>
      <w:lvlText w:val="%3"/>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DCB8FC">
      <w:start w:val="1"/>
      <w:numFmt w:val="decimal"/>
      <w:lvlText w:val="%4"/>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B490A0">
      <w:start w:val="1"/>
      <w:numFmt w:val="lowerLetter"/>
      <w:lvlText w:val="%5"/>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521C16">
      <w:start w:val="1"/>
      <w:numFmt w:val="lowerRoman"/>
      <w:lvlText w:val="%6"/>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020C58">
      <w:start w:val="1"/>
      <w:numFmt w:val="decimal"/>
      <w:lvlText w:val="%7"/>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3C37AC">
      <w:start w:val="1"/>
      <w:numFmt w:val="lowerLetter"/>
      <w:lvlText w:val="%8"/>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406F4E">
      <w:start w:val="1"/>
      <w:numFmt w:val="lowerRoman"/>
      <w:lvlText w:val="%9"/>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3C0C45E8"/>
    <w:multiLevelType w:val="hybridMultilevel"/>
    <w:tmpl w:val="35B4A906"/>
    <w:lvl w:ilvl="0" w:tplc="FE7A53D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66A95C">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EEF9C2">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32A53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0E032A">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0A8E12">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361F7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629924">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FACE2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nsid w:val="3C2A478E"/>
    <w:multiLevelType w:val="hybridMultilevel"/>
    <w:tmpl w:val="252C928C"/>
    <w:lvl w:ilvl="0" w:tplc="04020001">
      <w:start w:val="1"/>
      <w:numFmt w:val="bullet"/>
      <w:lvlText w:val=""/>
      <w:lvlJc w:val="left"/>
      <w:pPr>
        <w:ind w:left="1574" w:hanging="360"/>
      </w:pPr>
      <w:rPr>
        <w:rFonts w:ascii="Symbol" w:hAnsi="Symbol" w:hint="default"/>
      </w:rPr>
    </w:lvl>
    <w:lvl w:ilvl="1" w:tplc="04020003" w:tentative="1">
      <w:start w:val="1"/>
      <w:numFmt w:val="bullet"/>
      <w:lvlText w:val="o"/>
      <w:lvlJc w:val="left"/>
      <w:pPr>
        <w:ind w:left="2294" w:hanging="360"/>
      </w:pPr>
      <w:rPr>
        <w:rFonts w:ascii="Courier New" w:hAnsi="Courier New" w:cs="Courier New" w:hint="default"/>
      </w:rPr>
    </w:lvl>
    <w:lvl w:ilvl="2" w:tplc="04020005" w:tentative="1">
      <w:start w:val="1"/>
      <w:numFmt w:val="bullet"/>
      <w:lvlText w:val=""/>
      <w:lvlJc w:val="left"/>
      <w:pPr>
        <w:ind w:left="3014" w:hanging="360"/>
      </w:pPr>
      <w:rPr>
        <w:rFonts w:ascii="Wingdings" w:hAnsi="Wingdings" w:hint="default"/>
      </w:rPr>
    </w:lvl>
    <w:lvl w:ilvl="3" w:tplc="04020001" w:tentative="1">
      <w:start w:val="1"/>
      <w:numFmt w:val="bullet"/>
      <w:lvlText w:val=""/>
      <w:lvlJc w:val="left"/>
      <w:pPr>
        <w:ind w:left="3734" w:hanging="360"/>
      </w:pPr>
      <w:rPr>
        <w:rFonts w:ascii="Symbol" w:hAnsi="Symbol" w:hint="default"/>
      </w:rPr>
    </w:lvl>
    <w:lvl w:ilvl="4" w:tplc="04020003" w:tentative="1">
      <w:start w:val="1"/>
      <w:numFmt w:val="bullet"/>
      <w:lvlText w:val="o"/>
      <w:lvlJc w:val="left"/>
      <w:pPr>
        <w:ind w:left="4454" w:hanging="360"/>
      </w:pPr>
      <w:rPr>
        <w:rFonts w:ascii="Courier New" w:hAnsi="Courier New" w:cs="Courier New" w:hint="default"/>
      </w:rPr>
    </w:lvl>
    <w:lvl w:ilvl="5" w:tplc="04020005" w:tentative="1">
      <w:start w:val="1"/>
      <w:numFmt w:val="bullet"/>
      <w:lvlText w:val=""/>
      <w:lvlJc w:val="left"/>
      <w:pPr>
        <w:ind w:left="5174" w:hanging="360"/>
      </w:pPr>
      <w:rPr>
        <w:rFonts w:ascii="Wingdings" w:hAnsi="Wingdings" w:hint="default"/>
      </w:rPr>
    </w:lvl>
    <w:lvl w:ilvl="6" w:tplc="04020001" w:tentative="1">
      <w:start w:val="1"/>
      <w:numFmt w:val="bullet"/>
      <w:lvlText w:val=""/>
      <w:lvlJc w:val="left"/>
      <w:pPr>
        <w:ind w:left="5894" w:hanging="360"/>
      </w:pPr>
      <w:rPr>
        <w:rFonts w:ascii="Symbol" w:hAnsi="Symbol" w:hint="default"/>
      </w:rPr>
    </w:lvl>
    <w:lvl w:ilvl="7" w:tplc="04020003" w:tentative="1">
      <w:start w:val="1"/>
      <w:numFmt w:val="bullet"/>
      <w:lvlText w:val="o"/>
      <w:lvlJc w:val="left"/>
      <w:pPr>
        <w:ind w:left="6614" w:hanging="360"/>
      </w:pPr>
      <w:rPr>
        <w:rFonts w:ascii="Courier New" w:hAnsi="Courier New" w:cs="Courier New" w:hint="default"/>
      </w:rPr>
    </w:lvl>
    <w:lvl w:ilvl="8" w:tplc="04020005" w:tentative="1">
      <w:start w:val="1"/>
      <w:numFmt w:val="bullet"/>
      <w:lvlText w:val=""/>
      <w:lvlJc w:val="left"/>
      <w:pPr>
        <w:ind w:left="7334" w:hanging="360"/>
      </w:pPr>
      <w:rPr>
        <w:rFonts w:ascii="Wingdings" w:hAnsi="Wingdings" w:hint="default"/>
      </w:rPr>
    </w:lvl>
  </w:abstractNum>
  <w:abstractNum w:abstractNumId="26">
    <w:nsid w:val="3ED412B3"/>
    <w:multiLevelType w:val="hybridMultilevel"/>
    <w:tmpl w:val="177A003A"/>
    <w:lvl w:ilvl="0" w:tplc="0832CA6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502B20">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2CE284">
      <w:start w:val="1"/>
      <w:numFmt w:val="lowerRoman"/>
      <w:lvlText w:val="%3"/>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449F42">
      <w:start w:val="1"/>
      <w:numFmt w:val="decimal"/>
      <w:lvlText w:val="%4"/>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C68E44">
      <w:start w:val="1"/>
      <w:numFmt w:val="lowerLetter"/>
      <w:lvlText w:val="%5"/>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286BD0">
      <w:start w:val="1"/>
      <w:numFmt w:val="lowerRoman"/>
      <w:lvlText w:val="%6"/>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526DF2">
      <w:start w:val="1"/>
      <w:numFmt w:val="decimal"/>
      <w:lvlText w:val="%7"/>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7A9EF2">
      <w:start w:val="1"/>
      <w:numFmt w:val="lowerLetter"/>
      <w:lvlText w:val="%8"/>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04E35A">
      <w:start w:val="1"/>
      <w:numFmt w:val="lowerRoman"/>
      <w:lvlText w:val="%9"/>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3F22490E"/>
    <w:multiLevelType w:val="hybridMultilevel"/>
    <w:tmpl w:val="0F7A3884"/>
    <w:lvl w:ilvl="0" w:tplc="77D0D9BA">
      <w:start w:val="2"/>
      <w:numFmt w:val="decimal"/>
      <w:lvlText w:val="(%1)"/>
      <w:lvlJc w:val="left"/>
      <w:pPr>
        <w:ind w:left="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BC72F95C">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30B824">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4EC1FE">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88B794">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9E756A">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D09388">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E27622">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9660C8">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41AD4D24"/>
    <w:multiLevelType w:val="hybridMultilevel"/>
    <w:tmpl w:val="3E7EC988"/>
    <w:lvl w:ilvl="0" w:tplc="0402000D">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0">
    <w:nsid w:val="45D40BAE"/>
    <w:multiLevelType w:val="hybridMultilevel"/>
    <w:tmpl w:val="7AC68EA6"/>
    <w:lvl w:ilvl="0" w:tplc="E90E74F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C81DC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223DF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B6F9B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042E4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1C0ED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18803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82995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40F01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465D1ED7"/>
    <w:multiLevelType w:val="hybridMultilevel"/>
    <w:tmpl w:val="325C7490"/>
    <w:lvl w:ilvl="0" w:tplc="7E504554">
      <w:start w:val="100"/>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470D0F8C"/>
    <w:multiLevelType w:val="hybridMultilevel"/>
    <w:tmpl w:val="8E88773A"/>
    <w:lvl w:ilvl="0" w:tplc="A3D4AE98">
      <w:start w:val="1"/>
      <w:numFmt w:val="decimal"/>
      <w:pStyle w:val="Title3"/>
      <w:lvlText w:val="%1."/>
      <w:lvlJc w:val="left"/>
      <w:pPr>
        <w:tabs>
          <w:tab w:val="num" w:pos="567"/>
        </w:tabs>
        <w:ind w:left="567" w:hanging="567"/>
      </w:pPr>
      <w:rPr>
        <w:rFonts w:hint="default"/>
      </w:rPr>
    </w:lvl>
    <w:lvl w:ilvl="1" w:tplc="8EA244D8">
      <w:numFmt w:val="none"/>
      <w:lvlText w:val=""/>
      <w:lvlJc w:val="left"/>
      <w:pPr>
        <w:tabs>
          <w:tab w:val="num" w:pos="360"/>
        </w:tabs>
      </w:pPr>
    </w:lvl>
    <w:lvl w:ilvl="2" w:tplc="7352729E">
      <w:numFmt w:val="none"/>
      <w:lvlText w:val=""/>
      <w:lvlJc w:val="left"/>
      <w:pPr>
        <w:tabs>
          <w:tab w:val="num" w:pos="360"/>
        </w:tabs>
      </w:pPr>
    </w:lvl>
    <w:lvl w:ilvl="3" w:tplc="AC12AEA4">
      <w:numFmt w:val="none"/>
      <w:lvlText w:val=""/>
      <w:lvlJc w:val="left"/>
      <w:pPr>
        <w:tabs>
          <w:tab w:val="num" w:pos="360"/>
        </w:tabs>
      </w:pPr>
    </w:lvl>
    <w:lvl w:ilvl="4" w:tplc="3B2085AA">
      <w:numFmt w:val="none"/>
      <w:lvlText w:val=""/>
      <w:lvlJc w:val="left"/>
      <w:pPr>
        <w:tabs>
          <w:tab w:val="num" w:pos="360"/>
        </w:tabs>
      </w:pPr>
    </w:lvl>
    <w:lvl w:ilvl="5" w:tplc="3DBA87A2">
      <w:numFmt w:val="none"/>
      <w:lvlText w:val=""/>
      <w:lvlJc w:val="left"/>
      <w:pPr>
        <w:tabs>
          <w:tab w:val="num" w:pos="360"/>
        </w:tabs>
      </w:pPr>
    </w:lvl>
    <w:lvl w:ilvl="6" w:tplc="E73A471C">
      <w:numFmt w:val="none"/>
      <w:lvlText w:val=""/>
      <w:lvlJc w:val="left"/>
      <w:pPr>
        <w:tabs>
          <w:tab w:val="num" w:pos="360"/>
        </w:tabs>
      </w:pPr>
    </w:lvl>
    <w:lvl w:ilvl="7" w:tplc="6A76910A">
      <w:numFmt w:val="none"/>
      <w:lvlText w:val=""/>
      <w:lvlJc w:val="left"/>
      <w:pPr>
        <w:tabs>
          <w:tab w:val="num" w:pos="360"/>
        </w:tabs>
      </w:pPr>
    </w:lvl>
    <w:lvl w:ilvl="8" w:tplc="C1824AB0">
      <w:numFmt w:val="none"/>
      <w:lvlText w:val=""/>
      <w:lvlJc w:val="left"/>
      <w:pPr>
        <w:tabs>
          <w:tab w:val="num" w:pos="360"/>
        </w:tabs>
      </w:pPr>
    </w:lvl>
  </w:abstractNum>
  <w:abstractNum w:abstractNumId="33">
    <w:nsid w:val="47BF2A9B"/>
    <w:multiLevelType w:val="hybridMultilevel"/>
    <w:tmpl w:val="70083C8C"/>
    <w:lvl w:ilvl="0" w:tplc="16E8434A">
      <w:start w:val="2"/>
      <w:numFmt w:val="decimal"/>
      <w:lvlText w:val="(%1)"/>
      <w:lvlJc w:val="left"/>
      <w:pPr>
        <w:ind w:left="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28E246A">
      <w:start w:val="1"/>
      <w:numFmt w:val="lowerLetter"/>
      <w:lvlText w:val="%2"/>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AE18EA">
      <w:start w:val="1"/>
      <w:numFmt w:val="lowerRoman"/>
      <w:lvlText w:val="%3"/>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385C54">
      <w:start w:val="1"/>
      <w:numFmt w:val="decimal"/>
      <w:lvlText w:val="%4"/>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C0E9B2">
      <w:start w:val="1"/>
      <w:numFmt w:val="lowerLetter"/>
      <w:lvlText w:val="%5"/>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8A6C46">
      <w:start w:val="1"/>
      <w:numFmt w:val="lowerRoman"/>
      <w:lvlText w:val="%6"/>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E2F2D8">
      <w:start w:val="1"/>
      <w:numFmt w:val="decimal"/>
      <w:lvlText w:val="%7"/>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02F1A2">
      <w:start w:val="1"/>
      <w:numFmt w:val="lowerLetter"/>
      <w:lvlText w:val="%8"/>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8C5632">
      <w:start w:val="1"/>
      <w:numFmt w:val="lowerRoman"/>
      <w:lvlText w:val="%9"/>
      <w:lvlJc w:val="left"/>
      <w:pPr>
        <w:ind w:left="6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49615AAF"/>
    <w:multiLevelType w:val="hybridMultilevel"/>
    <w:tmpl w:val="5AFA7DE0"/>
    <w:lvl w:ilvl="0" w:tplc="991EB2B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8CB3C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0852E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B4338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7E5C9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8E5CE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3AA31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82752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CED3E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4D2725CF"/>
    <w:multiLevelType w:val="hybridMultilevel"/>
    <w:tmpl w:val="56D6BC6C"/>
    <w:lvl w:ilvl="0" w:tplc="332C6952">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BCE1B38">
      <w:start w:val="2"/>
      <w:numFmt w:val="decimal"/>
      <w:lvlText w:val="(%2)"/>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5EE8E00">
      <w:start w:val="1"/>
      <w:numFmt w:val="lowerRoman"/>
      <w:lvlText w:val="%3"/>
      <w:lvlJc w:val="left"/>
      <w:pPr>
        <w:ind w:left="16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D127064">
      <w:start w:val="1"/>
      <w:numFmt w:val="decimal"/>
      <w:lvlText w:val="%4"/>
      <w:lvlJc w:val="left"/>
      <w:pPr>
        <w:ind w:left="23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928F770">
      <w:start w:val="1"/>
      <w:numFmt w:val="lowerLetter"/>
      <w:lvlText w:val="%5"/>
      <w:lvlJc w:val="left"/>
      <w:pPr>
        <w:ind w:left="30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54E5642">
      <w:start w:val="1"/>
      <w:numFmt w:val="lowerRoman"/>
      <w:lvlText w:val="%6"/>
      <w:lvlJc w:val="left"/>
      <w:pPr>
        <w:ind w:left="3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7482BE4">
      <w:start w:val="1"/>
      <w:numFmt w:val="decimal"/>
      <w:lvlText w:val="%7"/>
      <w:lvlJc w:val="left"/>
      <w:pPr>
        <w:ind w:left="4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2D08A80">
      <w:start w:val="1"/>
      <w:numFmt w:val="lowerLetter"/>
      <w:lvlText w:val="%8"/>
      <w:lvlJc w:val="left"/>
      <w:pPr>
        <w:ind w:left="5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4F020FC">
      <w:start w:val="1"/>
      <w:numFmt w:val="lowerRoman"/>
      <w:lvlText w:val="%9"/>
      <w:lvlJc w:val="left"/>
      <w:pPr>
        <w:ind w:left="5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6">
    <w:nsid w:val="5076025F"/>
    <w:multiLevelType w:val="hybridMultilevel"/>
    <w:tmpl w:val="5C268780"/>
    <w:lvl w:ilvl="0" w:tplc="AC001B46">
      <w:start w:val="2"/>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BA0D1A4">
      <w:start w:val="1"/>
      <w:numFmt w:val="lowerLetter"/>
      <w:lvlText w:val="%2"/>
      <w:lvlJc w:val="left"/>
      <w:pPr>
        <w:ind w:left="16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F28B9D4">
      <w:start w:val="1"/>
      <w:numFmt w:val="lowerRoman"/>
      <w:lvlText w:val="%3"/>
      <w:lvlJc w:val="left"/>
      <w:pPr>
        <w:ind w:left="23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DCC051E">
      <w:start w:val="1"/>
      <w:numFmt w:val="decimal"/>
      <w:lvlText w:val="%4"/>
      <w:lvlJc w:val="left"/>
      <w:pPr>
        <w:ind w:left="30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B626C9A">
      <w:start w:val="1"/>
      <w:numFmt w:val="lowerLetter"/>
      <w:lvlText w:val="%5"/>
      <w:lvlJc w:val="left"/>
      <w:pPr>
        <w:ind w:left="3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7103DD4">
      <w:start w:val="1"/>
      <w:numFmt w:val="lowerRoman"/>
      <w:lvlText w:val="%6"/>
      <w:lvlJc w:val="left"/>
      <w:pPr>
        <w:ind w:left="4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AEACE9C">
      <w:start w:val="1"/>
      <w:numFmt w:val="decimal"/>
      <w:lvlText w:val="%7"/>
      <w:lvlJc w:val="left"/>
      <w:pPr>
        <w:ind w:left="5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4705290">
      <w:start w:val="1"/>
      <w:numFmt w:val="lowerLetter"/>
      <w:lvlText w:val="%8"/>
      <w:lvlJc w:val="left"/>
      <w:pPr>
        <w:ind w:left="5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7C06B2E">
      <w:start w:val="1"/>
      <w:numFmt w:val="lowerRoman"/>
      <w:lvlText w:val="%9"/>
      <w:lvlJc w:val="left"/>
      <w:pPr>
        <w:ind w:left="66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
    <w:nsid w:val="52F30AFD"/>
    <w:multiLevelType w:val="hybridMultilevel"/>
    <w:tmpl w:val="7C80D55E"/>
    <w:lvl w:ilvl="0" w:tplc="F70AF266">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61A350C">
      <w:start w:val="1"/>
      <w:numFmt w:val="decimal"/>
      <w:lvlText w:val="%2."/>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404DBF4">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BB89EEE">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08466A2">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0E078AC">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7868B86">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E225CE2">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708E492">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
    <w:nsid w:val="568B5B6F"/>
    <w:multiLevelType w:val="hybridMultilevel"/>
    <w:tmpl w:val="0A581E5C"/>
    <w:lvl w:ilvl="0" w:tplc="0A66679C">
      <w:start w:val="1"/>
      <w:numFmt w:val="bullet"/>
      <w:lvlText w:val=""/>
      <w:lvlJc w:val="left"/>
      <w:pPr>
        <w:tabs>
          <w:tab w:val="num" w:pos="1788"/>
        </w:tabs>
        <w:ind w:left="1788" w:hanging="360"/>
      </w:pPr>
      <w:rPr>
        <w:rFonts w:ascii="Wingdings" w:hAnsi="Wingdings" w:hint="default"/>
      </w:rPr>
    </w:lvl>
    <w:lvl w:ilvl="1" w:tplc="04090019" w:tentative="1">
      <w:start w:val="1"/>
      <w:numFmt w:val="bullet"/>
      <w:lvlText w:val="o"/>
      <w:lvlJc w:val="left"/>
      <w:pPr>
        <w:tabs>
          <w:tab w:val="num" w:pos="2508"/>
        </w:tabs>
        <w:ind w:left="2508" w:hanging="360"/>
      </w:pPr>
      <w:rPr>
        <w:rFonts w:ascii="Courier New" w:hAnsi="Courier New" w:cs="Courier New" w:hint="default"/>
      </w:rPr>
    </w:lvl>
    <w:lvl w:ilvl="2" w:tplc="0409001B" w:tentative="1">
      <w:start w:val="1"/>
      <w:numFmt w:val="bullet"/>
      <w:lvlText w:val=""/>
      <w:lvlJc w:val="left"/>
      <w:pPr>
        <w:tabs>
          <w:tab w:val="num" w:pos="3228"/>
        </w:tabs>
        <w:ind w:left="3228" w:hanging="360"/>
      </w:pPr>
      <w:rPr>
        <w:rFonts w:ascii="Wingdings" w:hAnsi="Wingdings" w:hint="default"/>
      </w:rPr>
    </w:lvl>
    <w:lvl w:ilvl="3" w:tplc="0409000F" w:tentative="1">
      <w:start w:val="1"/>
      <w:numFmt w:val="bullet"/>
      <w:lvlText w:val=""/>
      <w:lvlJc w:val="left"/>
      <w:pPr>
        <w:tabs>
          <w:tab w:val="num" w:pos="3948"/>
        </w:tabs>
        <w:ind w:left="3948" w:hanging="360"/>
      </w:pPr>
      <w:rPr>
        <w:rFonts w:ascii="Symbol" w:hAnsi="Symbol" w:hint="default"/>
      </w:rPr>
    </w:lvl>
    <w:lvl w:ilvl="4" w:tplc="04090019" w:tentative="1">
      <w:start w:val="1"/>
      <w:numFmt w:val="bullet"/>
      <w:lvlText w:val="o"/>
      <w:lvlJc w:val="left"/>
      <w:pPr>
        <w:tabs>
          <w:tab w:val="num" w:pos="4668"/>
        </w:tabs>
        <w:ind w:left="4668" w:hanging="360"/>
      </w:pPr>
      <w:rPr>
        <w:rFonts w:ascii="Courier New" w:hAnsi="Courier New" w:cs="Courier New" w:hint="default"/>
      </w:rPr>
    </w:lvl>
    <w:lvl w:ilvl="5" w:tplc="0409001B" w:tentative="1">
      <w:start w:val="1"/>
      <w:numFmt w:val="bullet"/>
      <w:lvlText w:val=""/>
      <w:lvlJc w:val="left"/>
      <w:pPr>
        <w:tabs>
          <w:tab w:val="num" w:pos="5388"/>
        </w:tabs>
        <w:ind w:left="5388" w:hanging="360"/>
      </w:pPr>
      <w:rPr>
        <w:rFonts w:ascii="Wingdings" w:hAnsi="Wingdings" w:hint="default"/>
      </w:rPr>
    </w:lvl>
    <w:lvl w:ilvl="6" w:tplc="0409000F" w:tentative="1">
      <w:start w:val="1"/>
      <w:numFmt w:val="bullet"/>
      <w:lvlText w:val=""/>
      <w:lvlJc w:val="left"/>
      <w:pPr>
        <w:tabs>
          <w:tab w:val="num" w:pos="6108"/>
        </w:tabs>
        <w:ind w:left="6108" w:hanging="360"/>
      </w:pPr>
      <w:rPr>
        <w:rFonts w:ascii="Symbol" w:hAnsi="Symbol" w:hint="default"/>
      </w:rPr>
    </w:lvl>
    <w:lvl w:ilvl="7" w:tplc="04090019" w:tentative="1">
      <w:start w:val="1"/>
      <w:numFmt w:val="bullet"/>
      <w:lvlText w:val="o"/>
      <w:lvlJc w:val="left"/>
      <w:pPr>
        <w:tabs>
          <w:tab w:val="num" w:pos="6828"/>
        </w:tabs>
        <w:ind w:left="6828" w:hanging="360"/>
      </w:pPr>
      <w:rPr>
        <w:rFonts w:ascii="Courier New" w:hAnsi="Courier New" w:cs="Courier New" w:hint="default"/>
      </w:rPr>
    </w:lvl>
    <w:lvl w:ilvl="8" w:tplc="0409001B" w:tentative="1">
      <w:start w:val="1"/>
      <w:numFmt w:val="bullet"/>
      <w:lvlText w:val=""/>
      <w:lvlJc w:val="left"/>
      <w:pPr>
        <w:tabs>
          <w:tab w:val="num" w:pos="7548"/>
        </w:tabs>
        <w:ind w:left="7548" w:hanging="360"/>
      </w:pPr>
      <w:rPr>
        <w:rFonts w:ascii="Wingdings" w:hAnsi="Wingdings" w:hint="default"/>
      </w:rPr>
    </w:lvl>
  </w:abstractNum>
  <w:abstractNum w:abstractNumId="39">
    <w:nsid w:val="57453496"/>
    <w:multiLevelType w:val="multilevel"/>
    <w:tmpl w:val="27B6FB64"/>
    <w:lvl w:ilvl="0">
      <w:start w:val="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1">
    <w:nsid w:val="5E9705CB"/>
    <w:multiLevelType w:val="hybridMultilevel"/>
    <w:tmpl w:val="E31A2140"/>
    <w:lvl w:ilvl="0" w:tplc="D70C775A">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EE0A1B6">
      <w:start w:val="2"/>
      <w:numFmt w:val="decimal"/>
      <w:lvlText w:val="(%2)"/>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3464EE8">
      <w:start w:val="1"/>
      <w:numFmt w:val="lowerRoman"/>
      <w:lvlText w:val="%3"/>
      <w:lvlJc w:val="left"/>
      <w:pPr>
        <w:ind w:left="16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94A9BE0">
      <w:start w:val="1"/>
      <w:numFmt w:val="decimal"/>
      <w:lvlText w:val="%4"/>
      <w:lvlJc w:val="left"/>
      <w:pPr>
        <w:ind w:left="23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89C66A2">
      <w:start w:val="1"/>
      <w:numFmt w:val="lowerLetter"/>
      <w:lvlText w:val="%5"/>
      <w:lvlJc w:val="left"/>
      <w:pPr>
        <w:ind w:left="30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E6236CA">
      <w:start w:val="1"/>
      <w:numFmt w:val="lowerRoman"/>
      <w:lvlText w:val="%6"/>
      <w:lvlJc w:val="left"/>
      <w:pPr>
        <w:ind w:left="3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ED85A00">
      <w:start w:val="1"/>
      <w:numFmt w:val="decimal"/>
      <w:lvlText w:val="%7"/>
      <w:lvlJc w:val="left"/>
      <w:pPr>
        <w:ind w:left="4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98C6EFC">
      <w:start w:val="1"/>
      <w:numFmt w:val="lowerLetter"/>
      <w:lvlText w:val="%8"/>
      <w:lvlJc w:val="left"/>
      <w:pPr>
        <w:ind w:left="5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20EA2CE">
      <w:start w:val="1"/>
      <w:numFmt w:val="lowerRoman"/>
      <w:lvlText w:val="%9"/>
      <w:lvlJc w:val="left"/>
      <w:pPr>
        <w:ind w:left="5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
    <w:nsid w:val="614E2750"/>
    <w:multiLevelType w:val="multilevel"/>
    <w:tmpl w:val="DD8012D6"/>
    <w:lvl w:ilvl="0">
      <w:start w:val="1"/>
      <w:numFmt w:val="decimal"/>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3">
    <w:nsid w:val="66E35F3F"/>
    <w:multiLevelType w:val="hybridMultilevel"/>
    <w:tmpl w:val="809A2002"/>
    <w:lvl w:ilvl="0" w:tplc="5E60208C">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B0E4252">
      <w:start w:val="2"/>
      <w:numFmt w:val="decimal"/>
      <w:lvlText w:val="(%2)"/>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69A3BEE">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3DC5398">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EB6EF00">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2ECEECE">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B76B532">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6949A9A">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762CD7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
    <w:nsid w:val="70926EE1"/>
    <w:multiLevelType w:val="hybridMultilevel"/>
    <w:tmpl w:val="18CE19E6"/>
    <w:lvl w:ilvl="0" w:tplc="F2E6F75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347068">
      <w:start w:val="2"/>
      <w:numFmt w:val="decimal"/>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2808F04">
      <w:start w:val="1"/>
      <w:numFmt w:val="lowerRoman"/>
      <w:lvlText w:val="%3"/>
      <w:lvlJc w:val="left"/>
      <w:pPr>
        <w:ind w:left="16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BFE3548">
      <w:start w:val="1"/>
      <w:numFmt w:val="decimal"/>
      <w:lvlText w:val="%4"/>
      <w:lvlJc w:val="left"/>
      <w:pPr>
        <w:ind w:left="23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A3E72C0">
      <w:start w:val="1"/>
      <w:numFmt w:val="lowerLetter"/>
      <w:lvlText w:val="%5"/>
      <w:lvlJc w:val="left"/>
      <w:pPr>
        <w:ind w:left="30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42A4E3E">
      <w:start w:val="1"/>
      <w:numFmt w:val="lowerRoman"/>
      <w:lvlText w:val="%6"/>
      <w:lvlJc w:val="left"/>
      <w:pPr>
        <w:ind w:left="3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D2C6E66">
      <w:start w:val="1"/>
      <w:numFmt w:val="decimal"/>
      <w:lvlText w:val="%7"/>
      <w:lvlJc w:val="left"/>
      <w:pPr>
        <w:ind w:left="4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32E1852">
      <w:start w:val="1"/>
      <w:numFmt w:val="lowerLetter"/>
      <w:lvlText w:val="%8"/>
      <w:lvlJc w:val="left"/>
      <w:pPr>
        <w:ind w:left="5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FDC8E38">
      <w:start w:val="1"/>
      <w:numFmt w:val="lowerRoman"/>
      <w:lvlText w:val="%9"/>
      <w:lvlJc w:val="left"/>
      <w:pPr>
        <w:ind w:left="5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5">
    <w:nsid w:val="73A855BB"/>
    <w:multiLevelType w:val="hybridMultilevel"/>
    <w:tmpl w:val="3EE8C82E"/>
    <w:lvl w:ilvl="0" w:tplc="3CB69C8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683A84">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BE55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367B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C651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0C53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C658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AA0A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3E60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7AEA3AEC"/>
    <w:multiLevelType w:val="hybridMultilevel"/>
    <w:tmpl w:val="6FBE4D12"/>
    <w:lvl w:ilvl="0" w:tplc="0726B98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1E2898">
      <w:start w:val="2"/>
      <w:numFmt w:val="decimal"/>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DE4F540">
      <w:start w:val="1"/>
      <w:numFmt w:val="bullet"/>
      <w:lvlText w:val="-"/>
      <w:lvlJc w:val="left"/>
      <w:pPr>
        <w:ind w:left="14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5FE7BDC">
      <w:start w:val="1"/>
      <w:numFmt w:val="bullet"/>
      <w:lvlText w:val="•"/>
      <w:lvlJc w:val="left"/>
      <w:pPr>
        <w:ind w:left="2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2149BBC">
      <w:start w:val="1"/>
      <w:numFmt w:val="bullet"/>
      <w:lvlText w:val="o"/>
      <w:lvlJc w:val="left"/>
      <w:pPr>
        <w:ind w:left="2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BCEF4B4">
      <w:start w:val="1"/>
      <w:numFmt w:val="bullet"/>
      <w:lvlText w:val="▪"/>
      <w:lvlJc w:val="left"/>
      <w:pPr>
        <w:ind w:left="3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6237A0">
      <w:start w:val="1"/>
      <w:numFmt w:val="bullet"/>
      <w:lvlText w:val="•"/>
      <w:lvlJc w:val="left"/>
      <w:pPr>
        <w:ind w:left="4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F7ED188">
      <w:start w:val="1"/>
      <w:numFmt w:val="bullet"/>
      <w:lvlText w:val="o"/>
      <w:lvlJc w:val="left"/>
      <w:pPr>
        <w:ind w:left="5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8052F4">
      <w:start w:val="1"/>
      <w:numFmt w:val="bullet"/>
      <w:lvlText w:val="▪"/>
      <w:lvlJc w:val="left"/>
      <w:pPr>
        <w:ind w:left="5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nsid w:val="7EAB3C04"/>
    <w:multiLevelType w:val="hybridMultilevel"/>
    <w:tmpl w:val="3BE2D17C"/>
    <w:lvl w:ilvl="0" w:tplc="3E7C8A22">
      <w:start w:val="2"/>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DD22EDE">
      <w:start w:val="1"/>
      <w:numFmt w:val="lowerLetter"/>
      <w:lvlText w:val="%2"/>
      <w:lvlJc w:val="left"/>
      <w:pPr>
        <w:ind w:left="17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C80258C">
      <w:start w:val="1"/>
      <w:numFmt w:val="lowerRoman"/>
      <w:lvlText w:val="%3"/>
      <w:lvlJc w:val="left"/>
      <w:pPr>
        <w:ind w:left="24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EF8B9AC">
      <w:start w:val="1"/>
      <w:numFmt w:val="decimal"/>
      <w:lvlText w:val="%4"/>
      <w:lvlJc w:val="left"/>
      <w:pPr>
        <w:ind w:left="3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7124490">
      <w:start w:val="1"/>
      <w:numFmt w:val="lowerLetter"/>
      <w:lvlText w:val="%5"/>
      <w:lvlJc w:val="left"/>
      <w:pPr>
        <w:ind w:left="39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43E2B02">
      <w:start w:val="1"/>
      <w:numFmt w:val="lowerRoman"/>
      <w:lvlText w:val="%6"/>
      <w:lvlJc w:val="left"/>
      <w:pPr>
        <w:ind w:left="46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2308948">
      <w:start w:val="1"/>
      <w:numFmt w:val="decimal"/>
      <w:lvlText w:val="%7"/>
      <w:lvlJc w:val="left"/>
      <w:pPr>
        <w:ind w:left="53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A026270">
      <w:start w:val="1"/>
      <w:numFmt w:val="lowerLetter"/>
      <w:lvlText w:val="%8"/>
      <w:lvlJc w:val="left"/>
      <w:pPr>
        <w:ind w:left="60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CB28D34">
      <w:start w:val="1"/>
      <w:numFmt w:val="lowerRoman"/>
      <w:lvlText w:val="%9"/>
      <w:lvlJc w:val="left"/>
      <w:pPr>
        <w:ind w:left="67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15"/>
  </w:num>
  <w:num w:numId="2">
    <w:abstractNumId w:val="22"/>
  </w:num>
  <w:num w:numId="3">
    <w:abstractNumId w:val="1"/>
  </w:num>
  <w:num w:numId="4">
    <w:abstractNumId w:val="32"/>
  </w:num>
  <w:num w:numId="5">
    <w:abstractNumId w:val="19"/>
  </w:num>
  <w:num w:numId="6">
    <w:abstractNumId w:val="40"/>
    <w:lvlOverride w:ilvl="0">
      <w:startOverride w:val="1"/>
    </w:lvlOverride>
  </w:num>
  <w:num w:numId="7">
    <w:abstractNumId w:val="29"/>
    <w:lvlOverride w:ilvl="0">
      <w:startOverride w:val="1"/>
    </w:lvlOverride>
  </w:num>
  <w:num w:numId="8">
    <w:abstractNumId w:val="9"/>
  </w:num>
  <w:num w:numId="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8"/>
  </w:num>
  <w:num w:numId="13">
    <w:abstractNumId w:val="5"/>
  </w:num>
  <w:num w:numId="14">
    <w:abstractNumId w:val="34"/>
  </w:num>
  <w:num w:numId="15">
    <w:abstractNumId w:val="46"/>
  </w:num>
  <w:num w:numId="16">
    <w:abstractNumId w:val="24"/>
  </w:num>
  <w:num w:numId="17">
    <w:abstractNumId w:val="10"/>
  </w:num>
  <w:num w:numId="18">
    <w:abstractNumId w:val="39"/>
  </w:num>
  <w:num w:numId="19">
    <w:abstractNumId w:val="28"/>
  </w:num>
  <w:num w:numId="20">
    <w:abstractNumId w:val="0"/>
    <w:lvlOverride w:ilvl="0">
      <w:lvl w:ilvl="0">
        <w:numFmt w:val="bullet"/>
        <w:lvlText w:val=""/>
        <w:legacy w:legacy="1" w:legacySpace="0" w:legacyIndent="360"/>
        <w:lvlJc w:val="left"/>
        <w:rPr>
          <w:rFonts w:ascii="Symbol" w:hAnsi="Symbol" w:hint="default"/>
        </w:rPr>
      </w:lvl>
    </w:lvlOverride>
  </w:num>
  <w:num w:numId="21">
    <w:abstractNumId w:val="31"/>
  </w:num>
  <w:num w:numId="22">
    <w:abstractNumId w:val="33"/>
  </w:num>
  <w:num w:numId="23">
    <w:abstractNumId w:val="2"/>
  </w:num>
  <w:num w:numId="24">
    <w:abstractNumId w:val="44"/>
  </w:num>
  <w:num w:numId="25">
    <w:abstractNumId w:val="20"/>
  </w:num>
  <w:num w:numId="26">
    <w:abstractNumId w:val="14"/>
  </w:num>
  <w:num w:numId="27">
    <w:abstractNumId w:val="45"/>
  </w:num>
  <w:num w:numId="28">
    <w:abstractNumId w:val="35"/>
  </w:num>
  <w:num w:numId="29">
    <w:abstractNumId w:val="41"/>
  </w:num>
  <w:num w:numId="30">
    <w:abstractNumId w:val="13"/>
  </w:num>
  <w:num w:numId="31">
    <w:abstractNumId w:val="43"/>
  </w:num>
  <w:num w:numId="32">
    <w:abstractNumId w:val="7"/>
  </w:num>
  <w:num w:numId="33">
    <w:abstractNumId w:val="26"/>
  </w:num>
  <w:num w:numId="34">
    <w:abstractNumId w:val="23"/>
  </w:num>
  <w:num w:numId="35">
    <w:abstractNumId w:val="27"/>
  </w:num>
  <w:num w:numId="36">
    <w:abstractNumId w:val="21"/>
  </w:num>
  <w:num w:numId="37">
    <w:abstractNumId w:val="11"/>
  </w:num>
  <w:num w:numId="38">
    <w:abstractNumId w:val="36"/>
  </w:num>
  <w:num w:numId="39">
    <w:abstractNumId w:val="6"/>
  </w:num>
  <w:num w:numId="40">
    <w:abstractNumId w:val="30"/>
  </w:num>
  <w:num w:numId="41">
    <w:abstractNumId w:val="16"/>
  </w:num>
  <w:num w:numId="42">
    <w:abstractNumId w:val="4"/>
  </w:num>
  <w:num w:numId="43">
    <w:abstractNumId w:val="37"/>
  </w:num>
  <w:num w:numId="44">
    <w:abstractNumId w:val="12"/>
  </w:num>
  <w:num w:numId="45">
    <w:abstractNumId w:val="47"/>
  </w:num>
  <w:num w:numId="46">
    <w:abstractNumId w:val="17"/>
  </w:num>
  <w:num w:numId="47">
    <w:abstractNumId w:val="42"/>
  </w:num>
  <w:num w:numId="48">
    <w:abstractNumId w:val="1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CEA"/>
    <w:rsid w:val="00002B2B"/>
    <w:rsid w:val="0000494B"/>
    <w:rsid w:val="0000585E"/>
    <w:rsid w:val="00017397"/>
    <w:rsid w:val="00017D24"/>
    <w:rsid w:val="00020702"/>
    <w:rsid w:val="00027190"/>
    <w:rsid w:val="00027D98"/>
    <w:rsid w:val="0003250F"/>
    <w:rsid w:val="00041198"/>
    <w:rsid w:val="0005118E"/>
    <w:rsid w:val="000529C1"/>
    <w:rsid w:val="000667E3"/>
    <w:rsid w:val="000724A2"/>
    <w:rsid w:val="00075EFB"/>
    <w:rsid w:val="00080675"/>
    <w:rsid w:val="000830E7"/>
    <w:rsid w:val="0008390E"/>
    <w:rsid w:val="0008528F"/>
    <w:rsid w:val="000862A6"/>
    <w:rsid w:val="00093DCC"/>
    <w:rsid w:val="000A1098"/>
    <w:rsid w:val="000B5366"/>
    <w:rsid w:val="000C769F"/>
    <w:rsid w:val="000E1545"/>
    <w:rsid w:val="000E7E7C"/>
    <w:rsid w:val="000F3C3D"/>
    <w:rsid w:val="000F7C77"/>
    <w:rsid w:val="001053CE"/>
    <w:rsid w:val="0010636C"/>
    <w:rsid w:val="00113384"/>
    <w:rsid w:val="0011412D"/>
    <w:rsid w:val="001256AD"/>
    <w:rsid w:val="001321CF"/>
    <w:rsid w:val="0013334E"/>
    <w:rsid w:val="001347A3"/>
    <w:rsid w:val="00135C48"/>
    <w:rsid w:val="00151994"/>
    <w:rsid w:val="00162100"/>
    <w:rsid w:val="0016273F"/>
    <w:rsid w:val="00173ED2"/>
    <w:rsid w:val="001803A1"/>
    <w:rsid w:val="0018619E"/>
    <w:rsid w:val="001B61BC"/>
    <w:rsid w:val="001B652A"/>
    <w:rsid w:val="001B73CA"/>
    <w:rsid w:val="001C0774"/>
    <w:rsid w:val="001D0F87"/>
    <w:rsid w:val="001D19CA"/>
    <w:rsid w:val="001D57D6"/>
    <w:rsid w:val="001E1BA0"/>
    <w:rsid w:val="001F0933"/>
    <w:rsid w:val="001F59E9"/>
    <w:rsid w:val="001F5EB0"/>
    <w:rsid w:val="00202651"/>
    <w:rsid w:val="00206988"/>
    <w:rsid w:val="00206EB7"/>
    <w:rsid w:val="0020702F"/>
    <w:rsid w:val="00212D92"/>
    <w:rsid w:val="0021301B"/>
    <w:rsid w:val="00215B1B"/>
    <w:rsid w:val="00220B6F"/>
    <w:rsid w:val="0022616A"/>
    <w:rsid w:val="00227136"/>
    <w:rsid w:val="002315F2"/>
    <w:rsid w:val="00241866"/>
    <w:rsid w:val="00243B34"/>
    <w:rsid w:val="002443AC"/>
    <w:rsid w:val="002463E2"/>
    <w:rsid w:val="00253673"/>
    <w:rsid w:val="00260A42"/>
    <w:rsid w:val="00270787"/>
    <w:rsid w:val="002737BB"/>
    <w:rsid w:val="00275A43"/>
    <w:rsid w:val="00281263"/>
    <w:rsid w:val="002850AF"/>
    <w:rsid w:val="002A28B9"/>
    <w:rsid w:val="002B2AE5"/>
    <w:rsid w:val="002B5134"/>
    <w:rsid w:val="002C6DCC"/>
    <w:rsid w:val="002D0D5A"/>
    <w:rsid w:val="002D3CA7"/>
    <w:rsid w:val="002D4306"/>
    <w:rsid w:val="002D4654"/>
    <w:rsid w:val="002D4E4B"/>
    <w:rsid w:val="002D5AD2"/>
    <w:rsid w:val="002D6599"/>
    <w:rsid w:val="002E02E2"/>
    <w:rsid w:val="002E10CB"/>
    <w:rsid w:val="002E137F"/>
    <w:rsid w:val="00303C68"/>
    <w:rsid w:val="00303C80"/>
    <w:rsid w:val="003275E4"/>
    <w:rsid w:val="003577AD"/>
    <w:rsid w:val="00367911"/>
    <w:rsid w:val="00374628"/>
    <w:rsid w:val="00380884"/>
    <w:rsid w:val="003831D1"/>
    <w:rsid w:val="003846B7"/>
    <w:rsid w:val="00385225"/>
    <w:rsid w:val="003943BA"/>
    <w:rsid w:val="003A02B6"/>
    <w:rsid w:val="003A598F"/>
    <w:rsid w:val="003B41E5"/>
    <w:rsid w:val="003C00E8"/>
    <w:rsid w:val="003D29DA"/>
    <w:rsid w:val="003D3ED6"/>
    <w:rsid w:val="003D77F2"/>
    <w:rsid w:val="003E1883"/>
    <w:rsid w:val="003E3A9C"/>
    <w:rsid w:val="003E5669"/>
    <w:rsid w:val="003F481A"/>
    <w:rsid w:val="003F6EAD"/>
    <w:rsid w:val="00402C07"/>
    <w:rsid w:val="00403457"/>
    <w:rsid w:val="0041231F"/>
    <w:rsid w:val="00413A66"/>
    <w:rsid w:val="004220D2"/>
    <w:rsid w:val="0042576C"/>
    <w:rsid w:val="0043371F"/>
    <w:rsid w:val="00437FA7"/>
    <w:rsid w:val="00446855"/>
    <w:rsid w:val="00451F04"/>
    <w:rsid w:val="00456581"/>
    <w:rsid w:val="0047551A"/>
    <w:rsid w:val="00475F96"/>
    <w:rsid w:val="004A1BB0"/>
    <w:rsid w:val="004A2222"/>
    <w:rsid w:val="004B40BF"/>
    <w:rsid w:val="004B61D0"/>
    <w:rsid w:val="004C78A0"/>
    <w:rsid w:val="004D4817"/>
    <w:rsid w:val="004D7983"/>
    <w:rsid w:val="004D7F8D"/>
    <w:rsid w:val="004E3296"/>
    <w:rsid w:val="004F066B"/>
    <w:rsid w:val="004F4EF4"/>
    <w:rsid w:val="004F7387"/>
    <w:rsid w:val="005031BD"/>
    <w:rsid w:val="005107F5"/>
    <w:rsid w:val="00510C76"/>
    <w:rsid w:val="00510E7C"/>
    <w:rsid w:val="00525922"/>
    <w:rsid w:val="00533210"/>
    <w:rsid w:val="00534520"/>
    <w:rsid w:val="00535754"/>
    <w:rsid w:val="005439B5"/>
    <w:rsid w:val="00550679"/>
    <w:rsid w:val="00552AFE"/>
    <w:rsid w:val="00556C31"/>
    <w:rsid w:val="00562DAD"/>
    <w:rsid w:val="00564889"/>
    <w:rsid w:val="005733D8"/>
    <w:rsid w:val="00577154"/>
    <w:rsid w:val="0058425C"/>
    <w:rsid w:val="0058514A"/>
    <w:rsid w:val="005A405D"/>
    <w:rsid w:val="005A66F9"/>
    <w:rsid w:val="005B0D1F"/>
    <w:rsid w:val="005B432C"/>
    <w:rsid w:val="005B70F0"/>
    <w:rsid w:val="005D36D9"/>
    <w:rsid w:val="005D743F"/>
    <w:rsid w:val="005E3268"/>
    <w:rsid w:val="005E3454"/>
    <w:rsid w:val="005E537E"/>
    <w:rsid w:val="005E6A51"/>
    <w:rsid w:val="005E6E0F"/>
    <w:rsid w:val="005F6864"/>
    <w:rsid w:val="005F741F"/>
    <w:rsid w:val="00611A43"/>
    <w:rsid w:val="00616562"/>
    <w:rsid w:val="00622266"/>
    <w:rsid w:val="006227AF"/>
    <w:rsid w:val="006227F2"/>
    <w:rsid w:val="00624007"/>
    <w:rsid w:val="006254AE"/>
    <w:rsid w:val="0062602E"/>
    <w:rsid w:val="00634E41"/>
    <w:rsid w:val="00641947"/>
    <w:rsid w:val="00653B3D"/>
    <w:rsid w:val="0066700D"/>
    <w:rsid w:val="006732DC"/>
    <w:rsid w:val="00675BD2"/>
    <w:rsid w:val="0068482A"/>
    <w:rsid w:val="00696969"/>
    <w:rsid w:val="00697264"/>
    <w:rsid w:val="006A4C5A"/>
    <w:rsid w:val="006B51E8"/>
    <w:rsid w:val="006C29E6"/>
    <w:rsid w:val="006C2E02"/>
    <w:rsid w:val="006C392E"/>
    <w:rsid w:val="006C46B4"/>
    <w:rsid w:val="006D11EA"/>
    <w:rsid w:val="006D1981"/>
    <w:rsid w:val="006E3FA6"/>
    <w:rsid w:val="006E4450"/>
    <w:rsid w:val="006F5231"/>
    <w:rsid w:val="00706A27"/>
    <w:rsid w:val="007135BE"/>
    <w:rsid w:val="00713ACC"/>
    <w:rsid w:val="00721E99"/>
    <w:rsid w:val="007317EA"/>
    <w:rsid w:val="007329B3"/>
    <w:rsid w:val="00737BB1"/>
    <w:rsid w:val="00741D47"/>
    <w:rsid w:val="00744FBC"/>
    <w:rsid w:val="00746BF6"/>
    <w:rsid w:val="00751950"/>
    <w:rsid w:val="007546DA"/>
    <w:rsid w:val="00766865"/>
    <w:rsid w:val="00770699"/>
    <w:rsid w:val="00770D7B"/>
    <w:rsid w:val="0077218E"/>
    <w:rsid w:val="00777DDE"/>
    <w:rsid w:val="0078071A"/>
    <w:rsid w:val="007910B3"/>
    <w:rsid w:val="0079130E"/>
    <w:rsid w:val="00791D20"/>
    <w:rsid w:val="00791F91"/>
    <w:rsid w:val="00792C97"/>
    <w:rsid w:val="007C119E"/>
    <w:rsid w:val="007D277A"/>
    <w:rsid w:val="007D6607"/>
    <w:rsid w:val="007E14E4"/>
    <w:rsid w:val="007E2E23"/>
    <w:rsid w:val="007E4DDB"/>
    <w:rsid w:val="007E7B7A"/>
    <w:rsid w:val="007F3792"/>
    <w:rsid w:val="0080177A"/>
    <w:rsid w:val="00804156"/>
    <w:rsid w:val="008074E7"/>
    <w:rsid w:val="00811AE9"/>
    <w:rsid w:val="00813EA0"/>
    <w:rsid w:val="00814E4A"/>
    <w:rsid w:val="008269CD"/>
    <w:rsid w:val="00841301"/>
    <w:rsid w:val="008440B4"/>
    <w:rsid w:val="00850815"/>
    <w:rsid w:val="00850ED8"/>
    <w:rsid w:val="008563E8"/>
    <w:rsid w:val="00856C4C"/>
    <w:rsid w:val="00857E45"/>
    <w:rsid w:val="00860FC2"/>
    <w:rsid w:val="0088364A"/>
    <w:rsid w:val="0088683B"/>
    <w:rsid w:val="008A06C4"/>
    <w:rsid w:val="008A4449"/>
    <w:rsid w:val="008B1B6E"/>
    <w:rsid w:val="008B6A01"/>
    <w:rsid w:val="008C21CE"/>
    <w:rsid w:val="008C45F6"/>
    <w:rsid w:val="008E30A4"/>
    <w:rsid w:val="008E311B"/>
    <w:rsid w:val="008F390C"/>
    <w:rsid w:val="008F716B"/>
    <w:rsid w:val="009133AD"/>
    <w:rsid w:val="009205AF"/>
    <w:rsid w:val="00920C5E"/>
    <w:rsid w:val="00921201"/>
    <w:rsid w:val="00931D98"/>
    <w:rsid w:val="00940931"/>
    <w:rsid w:val="00943543"/>
    <w:rsid w:val="00961209"/>
    <w:rsid w:val="00963283"/>
    <w:rsid w:val="0096623A"/>
    <w:rsid w:val="00966A50"/>
    <w:rsid w:val="00967AF2"/>
    <w:rsid w:val="0097706A"/>
    <w:rsid w:val="009849B9"/>
    <w:rsid w:val="00986560"/>
    <w:rsid w:val="00993141"/>
    <w:rsid w:val="0099321E"/>
    <w:rsid w:val="00993324"/>
    <w:rsid w:val="009935F9"/>
    <w:rsid w:val="00993A0D"/>
    <w:rsid w:val="0099653C"/>
    <w:rsid w:val="00997BE3"/>
    <w:rsid w:val="009A3D64"/>
    <w:rsid w:val="009A77A4"/>
    <w:rsid w:val="009B34B5"/>
    <w:rsid w:val="009C297A"/>
    <w:rsid w:val="009D03D7"/>
    <w:rsid w:val="009D4EF0"/>
    <w:rsid w:val="009E17F1"/>
    <w:rsid w:val="009E6CF8"/>
    <w:rsid w:val="009F0F3D"/>
    <w:rsid w:val="009F1D63"/>
    <w:rsid w:val="009F6172"/>
    <w:rsid w:val="009F721D"/>
    <w:rsid w:val="00A000B7"/>
    <w:rsid w:val="00A020D1"/>
    <w:rsid w:val="00A05663"/>
    <w:rsid w:val="00A12AD5"/>
    <w:rsid w:val="00A169A7"/>
    <w:rsid w:val="00A16D0C"/>
    <w:rsid w:val="00A23517"/>
    <w:rsid w:val="00A2783E"/>
    <w:rsid w:val="00A3456C"/>
    <w:rsid w:val="00A355EC"/>
    <w:rsid w:val="00A42670"/>
    <w:rsid w:val="00A46C25"/>
    <w:rsid w:val="00A5075C"/>
    <w:rsid w:val="00A5587B"/>
    <w:rsid w:val="00A562F3"/>
    <w:rsid w:val="00A56CEA"/>
    <w:rsid w:val="00A60E5A"/>
    <w:rsid w:val="00A623C6"/>
    <w:rsid w:val="00A66811"/>
    <w:rsid w:val="00A67956"/>
    <w:rsid w:val="00A75480"/>
    <w:rsid w:val="00A758CE"/>
    <w:rsid w:val="00A77217"/>
    <w:rsid w:val="00A80888"/>
    <w:rsid w:val="00AA2C18"/>
    <w:rsid w:val="00AA3891"/>
    <w:rsid w:val="00AA4296"/>
    <w:rsid w:val="00AB6E1F"/>
    <w:rsid w:val="00AD442A"/>
    <w:rsid w:val="00AD4661"/>
    <w:rsid w:val="00AE0B22"/>
    <w:rsid w:val="00AE4E86"/>
    <w:rsid w:val="00AF5A09"/>
    <w:rsid w:val="00B0033C"/>
    <w:rsid w:val="00B0042E"/>
    <w:rsid w:val="00B02484"/>
    <w:rsid w:val="00B359F0"/>
    <w:rsid w:val="00B41DC5"/>
    <w:rsid w:val="00B459A4"/>
    <w:rsid w:val="00B54B89"/>
    <w:rsid w:val="00B66122"/>
    <w:rsid w:val="00B7098B"/>
    <w:rsid w:val="00B719F4"/>
    <w:rsid w:val="00B75D1E"/>
    <w:rsid w:val="00B937CE"/>
    <w:rsid w:val="00B938A9"/>
    <w:rsid w:val="00B93FA1"/>
    <w:rsid w:val="00BA6530"/>
    <w:rsid w:val="00BA657C"/>
    <w:rsid w:val="00BA6BD9"/>
    <w:rsid w:val="00BB08F1"/>
    <w:rsid w:val="00BB3676"/>
    <w:rsid w:val="00BB462A"/>
    <w:rsid w:val="00BC2BE2"/>
    <w:rsid w:val="00BD2905"/>
    <w:rsid w:val="00BE148D"/>
    <w:rsid w:val="00BE2A14"/>
    <w:rsid w:val="00BE6025"/>
    <w:rsid w:val="00BE7163"/>
    <w:rsid w:val="00BF0F9D"/>
    <w:rsid w:val="00BF4177"/>
    <w:rsid w:val="00BF41AE"/>
    <w:rsid w:val="00BF6431"/>
    <w:rsid w:val="00C14A6B"/>
    <w:rsid w:val="00C35976"/>
    <w:rsid w:val="00C4021F"/>
    <w:rsid w:val="00C4355C"/>
    <w:rsid w:val="00C502FF"/>
    <w:rsid w:val="00C51228"/>
    <w:rsid w:val="00C53F3E"/>
    <w:rsid w:val="00C61F31"/>
    <w:rsid w:val="00C62796"/>
    <w:rsid w:val="00C71A9C"/>
    <w:rsid w:val="00C72F37"/>
    <w:rsid w:val="00C77125"/>
    <w:rsid w:val="00C84341"/>
    <w:rsid w:val="00C84F81"/>
    <w:rsid w:val="00C90EF4"/>
    <w:rsid w:val="00CA20D3"/>
    <w:rsid w:val="00CB5688"/>
    <w:rsid w:val="00CB6DB5"/>
    <w:rsid w:val="00CC6C6B"/>
    <w:rsid w:val="00CF0586"/>
    <w:rsid w:val="00CF29DB"/>
    <w:rsid w:val="00CF4AF6"/>
    <w:rsid w:val="00D04075"/>
    <w:rsid w:val="00D041DB"/>
    <w:rsid w:val="00D07DBA"/>
    <w:rsid w:val="00D10766"/>
    <w:rsid w:val="00D12BCE"/>
    <w:rsid w:val="00D14A21"/>
    <w:rsid w:val="00D25A89"/>
    <w:rsid w:val="00D3025F"/>
    <w:rsid w:val="00D41787"/>
    <w:rsid w:val="00D4209F"/>
    <w:rsid w:val="00D429CE"/>
    <w:rsid w:val="00D51506"/>
    <w:rsid w:val="00D55DFE"/>
    <w:rsid w:val="00D5653D"/>
    <w:rsid w:val="00D713C9"/>
    <w:rsid w:val="00D73364"/>
    <w:rsid w:val="00D748B4"/>
    <w:rsid w:val="00D82371"/>
    <w:rsid w:val="00D84ED6"/>
    <w:rsid w:val="00D84FEA"/>
    <w:rsid w:val="00D85D4F"/>
    <w:rsid w:val="00D87847"/>
    <w:rsid w:val="00D87AC9"/>
    <w:rsid w:val="00DA0271"/>
    <w:rsid w:val="00DB58D0"/>
    <w:rsid w:val="00DC20E8"/>
    <w:rsid w:val="00DC3754"/>
    <w:rsid w:val="00DC4A8C"/>
    <w:rsid w:val="00DC674E"/>
    <w:rsid w:val="00DE639C"/>
    <w:rsid w:val="00DF18B0"/>
    <w:rsid w:val="00DF2483"/>
    <w:rsid w:val="00E0516E"/>
    <w:rsid w:val="00E10C34"/>
    <w:rsid w:val="00E20D74"/>
    <w:rsid w:val="00E20EDA"/>
    <w:rsid w:val="00E22F79"/>
    <w:rsid w:val="00E26EED"/>
    <w:rsid w:val="00E312B6"/>
    <w:rsid w:val="00E34428"/>
    <w:rsid w:val="00E36678"/>
    <w:rsid w:val="00E401F8"/>
    <w:rsid w:val="00E50302"/>
    <w:rsid w:val="00E51922"/>
    <w:rsid w:val="00E64711"/>
    <w:rsid w:val="00E71060"/>
    <w:rsid w:val="00E7128B"/>
    <w:rsid w:val="00E805E9"/>
    <w:rsid w:val="00E93E43"/>
    <w:rsid w:val="00E963EE"/>
    <w:rsid w:val="00EA01F2"/>
    <w:rsid w:val="00EA0CCA"/>
    <w:rsid w:val="00EA0D3D"/>
    <w:rsid w:val="00EA4BF9"/>
    <w:rsid w:val="00EA4C18"/>
    <w:rsid w:val="00EA6B2E"/>
    <w:rsid w:val="00EB0475"/>
    <w:rsid w:val="00EB3150"/>
    <w:rsid w:val="00EB4A67"/>
    <w:rsid w:val="00EC1A35"/>
    <w:rsid w:val="00EC3FB9"/>
    <w:rsid w:val="00ED45D4"/>
    <w:rsid w:val="00EE5FE5"/>
    <w:rsid w:val="00F06796"/>
    <w:rsid w:val="00F102D1"/>
    <w:rsid w:val="00F12CFC"/>
    <w:rsid w:val="00F17399"/>
    <w:rsid w:val="00F233DF"/>
    <w:rsid w:val="00F26957"/>
    <w:rsid w:val="00F34C16"/>
    <w:rsid w:val="00F409A3"/>
    <w:rsid w:val="00F42772"/>
    <w:rsid w:val="00F43D0E"/>
    <w:rsid w:val="00F4780D"/>
    <w:rsid w:val="00F50822"/>
    <w:rsid w:val="00F5205B"/>
    <w:rsid w:val="00F53BF9"/>
    <w:rsid w:val="00F54DCF"/>
    <w:rsid w:val="00F558C4"/>
    <w:rsid w:val="00F67145"/>
    <w:rsid w:val="00F766A1"/>
    <w:rsid w:val="00F76E2A"/>
    <w:rsid w:val="00F7773A"/>
    <w:rsid w:val="00F84BDB"/>
    <w:rsid w:val="00FA32E4"/>
    <w:rsid w:val="00FA4D00"/>
    <w:rsid w:val="00FA549A"/>
    <w:rsid w:val="00FD5ED6"/>
    <w:rsid w:val="00FE2DF3"/>
    <w:rsid w:val="00FF0B07"/>
    <w:rsid w:val="00FF2239"/>
    <w:rsid w:val="00FF278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bg-BG" w:eastAsia="bg-BG"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5" w:line="269" w:lineRule="auto"/>
      <w:ind w:right="4" w:firstLine="710"/>
      <w:jc w:val="both"/>
    </w:pPr>
    <w:rPr>
      <w:rFonts w:ascii="Times New Roman" w:eastAsia="Times New Roman" w:hAnsi="Times New Roman" w:cs="Times New Roman"/>
      <w:color w:val="000000"/>
      <w:sz w:val="24"/>
    </w:rPr>
  </w:style>
  <w:style w:type="paragraph" w:styleId="1">
    <w:name w:val="heading 1"/>
    <w:basedOn w:val="a0"/>
    <w:next w:val="a0"/>
    <w:link w:val="10"/>
    <w:qFormat/>
    <w:rsid w:val="00AA2C18"/>
    <w:pPr>
      <w:keepNext/>
      <w:spacing w:before="240" w:after="60" w:line="240" w:lineRule="auto"/>
      <w:ind w:right="0" w:firstLine="0"/>
      <w:outlineLvl w:val="0"/>
    </w:pPr>
    <w:rPr>
      <w:rFonts w:ascii="Arial" w:eastAsia="Calibri" w:hAnsi="Arial" w:cs="HebarU"/>
      <w:b/>
      <w:color w:val="auto"/>
      <w:kern w:val="28"/>
      <w:sz w:val="28"/>
      <w:szCs w:val="20"/>
      <w:lang w:val="en-GB" w:eastAsia="en-US"/>
    </w:rPr>
  </w:style>
  <w:style w:type="paragraph" w:styleId="2">
    <w:name w:val="heading 2"/>
    <w:basedOn w:val="a0"/>
    <w:next w:val="a0"/>
    <w:link w:val="20"/>
    <w:unhideWhenUsed/>
    <w:qFormat/>
    <w:rsid w:val="007135B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qFormat/>
    <w:rsid w:val="00AA2C18"/>
    <w:pPr>
      <w:keepNext/>
      <w:spacing w:before="240" w:after="60" w:line="240" w:lineRule="auto"/>
      <w:ind w:right="0" w:firstLine="0"/>
      <w:outlineLvl w:val="2"/>
    </w:pPr>
    <w:rPr>
      <w:rFonts w:ascii="Arial" w:eastAsia="Calibri" w:hAnsi="Arial" w:cs="HebarU"/>
      <w:color w:val="auto"/>
      <w:sz w:val="28"/>
      <w:szCs w:val="20"/>
      <w:lang w:val="en-GB" w:eastAsia="en-US"/>
    </w:rPr>
  </w:style>
  <w:style w:type="paragraph" w:styleId="4">
    <w:name w:val="heading 4"/>
    <w:basedOn w:val="a0"/>
    <w:next w:val="a0"/>
    <w:link w:val="40"/>
    <w:unhideWhenUsed/>
    <w:qFormat/>
    <w:rsid w:val="00AD442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qFormat/>
    <w:rsid w:val="00AA2C18"/>
    <w:pPr>
      <w:keepNext/>
      <w:spacing w:after="0" w:line="240" w:lineRule="auto"/>
      <w:ind w:right="0" w:firstLine="0"/>
      <w:outlineLvl w:val="4"/>
    </w:pPr>
    <w:rPr>
      <w:rFonts w:ascii="HebarU" w:eastAsia="Calibri" w:hAnsi="HebarU" w:cs="HebarU"/>
      <w:color w:val="FF0000"/>
      <w:sz w:val="28"/>
      <w:szCs w:val="28"/>
      <w:lang w:val="en-GB"/>
    </w:rPr>
  </w:style>
  <w:style w:type="paragraph" w:styleId="6">
    <w:name w:val="heading 6"/>
    <w:basedOn w:val="a0"/>
    <w:next w:val="a0"/>
    <w:link w:val="60"/>
    <w:qFormat/>
    <w:rsid w:val="00AA2C18"/>
    <w:pPr>
      <w:spacing w:before="240" w:after="60" w:line="240" w:lineRule="auto"/>
      <w:ind w:right="0" w:firstLine="0"/>
      <w:jc w:val="left"/>
      <w:outlineLvl w:val="5"/>
    </w:pPr>
    <w:rPr>
      <w:rFonts w:ascii="HebarU" w:eastAsia="Calibri" w:hAnsi="HebarU" w:cs="HebarU"/>
      <w:b/>
      <w:bCs/>
      <w:color w:val="auto"/>
      <w:sz w:val="22"/>
      <w:lang w:val="en-AU"/>
    </w:rPr>
  </w:style>
  <w:style w:type="paragraph" w:styleId="7">
    <w:name w:val="heading 7"/>
    <w:basedOn w:val="a0"/>
    <w:next w:val="a0"/>
    <w:link w:val="70"/>
    <w:qFormat/>
    <w:rsid w:val="00AA2C18"/>
    <w:pPr>
      <w:spacing w:before="240" w:after="60" w:line="240" w:lineRule="auto"/>
      <w:ind w:right="0" w:firstLine="0"/>
      <w:outlineLvl w:val="6"/>
    </w:pPr>
    <w:rPr>
      <w:rFonts w:ascii="HebarU" w:eastAsia="Calibri" w:hAnsi="HebarU" w:cs="HebarU"/>
      <w:color w:val="auto"/>
      <w:sz w:val="28"/>
      <w:szCs w:val="28"/>
      <w:lang w:val="en-GB" w:eastAsia="en-US"/>
    </w:rPr>
  </w:style>
  <w:style w:type="paragraph" w:styleId="8">
    <w:name w:val="heading 8"/>
    <w:basedOn w:val="a0"/>
    <w:next w:val="a0"/>
    <w:link w:val="80"/>
    <w:qFormat/>
    <w:rsid w:val="00AA2C18"/>
    <w:pPr>
      <w:spacing w:before="240" w:after="60" w:line="240" w:lineRule="auto"/>
      <w:ind w:right="0" w:firstLine="0"/>
      <w:outlineLvl w:val="7"/>
    </w:pPr>
    <w:rPr>
      <w:rFonts w:ascii="HebarU" w:eastAsia="Calibri" w:hAnsi="HebarU" w:cs="HebarU"/>
      <w:i/>
      <w:iCs/>
      <w:color w:val="auto"/>
      <w:sz w:val="28"/>
      <w:szCs w:val="28"/>
      <w:lang w:val="en-GB" w:eastAsia="en-US"/>
    </w:rPr>
  </w:style>
  <w:style w:type="paragraph" w:styleId="9">
    <w:name w:val="heading 9"/>
    <w:basedOn w:val="a0"/>
    <w:next w:val="a0"/>
    <w:link w:val="90"/>
    <w:qFormat/>
    <w:rsid w:val="00AA2C18"/>
    <w:pPr>
      <w:spacing w:before="240" w:after="60" w:line="240" w:lineRule="auto"/>
      <w:ind w:right="0" w:firstLine="0"/>
      <w:jc w:val="left"/>
      <w:outlineLvl w:val="8"/>
    </w:pPr>
    <w:rPr>
      <w:rFonts w:ascii="Arial" w:eastAsia="Calibri" w:hAnsi="Arial" w:cs="Arial"/>
      <w:color w:val="auto"/>
      <w:sz w:val="22"/>
      <w:lang w:val="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20">
    <w:name w:val="Заглавие 2 Знак"/>
    <w:basedOn w:val="a1"/>
    <w:link w:val="2"/>
    <w:uiPriority w:val="9"/>
    <w:semiHidden/>
    <w:rsid w:val="007135BE"/>
    <w:rPr>
      <w:rFonts w:asciiTheme="majorHAnsi" w:eastAsiaTheme="majorEastAsia" w:hAnsiTheme="majorHAnsi" w:cstheme="majorBidi"/>
      <w:color w:val="2E74B5" w:themeColor="accent1" w:themeShade="BF"/>
      <w:sz w:val="26"/>
      <w:szCs w:val="26"/>
    </w:rPr>
  </w:style>
  <w:style w:type="paragraph" w:styleId="a4">
    <w:name w:val="footer"/>
    <w:basedOn w:val="a0"/>
    <w:link w:val="a5"/>
    <w:unhideWhenUsed/>
    <w:rsid w:val="007D277A"/>
    <w:pPr>
      <w:tabs>
        <w:tab w:val="center" w:pos="4536"/>
        <w:tab w:val="right" w:pos="9072"/>
      </w:tabs>
      <w:spacing w:after="0" w:line="240" w:lineRule="auto"/>
    </w:pPr>
  </w:style>
  <w:style w:type="character" w:customStyle="1" w:styleId="a5">
    <w:name w:val="Долен колонтитул Знак"/>
    <w:basedOn w:val="a1"/>
    <w:link w:val="a4"/>
    <w:rsid w:val="007D277A"/>
    <w:rPr>
      <w:rFonts w:ascii="Times New Roman" w:eastAsia="Times New Roman" w:hAnsi="Times New Roman" w:cs="Times New Roman"/>
      <w:color w:val="000000"/>
      <w:sz w:val="24"/>
    </w:rPr>
  </w:style>
  <w:style w:type="paragraph" w:styleId="a6">
    <w:name w:val="List Paragraph"/>
    <w:basedOn w:val="a0"/>
    <w:uiPriority w:val="34"/>
    <w:qFormat/>
    <w:rsid w:val="000F7C77"/>
    <w:pPr>
      <w:ind w:left="720"/>
      <w:contextualSpacing/>
    </w:pPr>
  </w:style>
  <w:style w:type="character" w:customStyle="1" w:styleId="40">
    <w:name w:val="Заглавие 4 Знак"/>
    <w:basedOn w:val="a1"/>
    <w:link w:val="4"/>
    <w:rsid w:val="00AD442A"/>
    <w:rPr>
      <w:rFonts w:asciiTheme="majorHAnsi" w:eastAsiaTheme="majorEastAsia" w:hAnsiTheme="majorHAnsi" w:cstheme="majorBidi"/>
      <w:i/>
      <w:iCs/>
      <w:color w:val="2E74B5" w:themeColor="accent1" w:themeShade="BF"/>
      <w:sz w:val="24"/>
    </w:rPr>
  </w:style>
  <w:style w:type="paragraph" w:styleId="a7">
    <w:name w:val="Balloon Text"/>
    <w:basedOn w:val="a0"/>
    <w:link w:val="a8"/>
    <w:semiHidden/>
    <w:unhideWhenUsed/>
    <w:rsid w:val="00D713C9"/>
    <w:pPr>
      <w:spacing w:after="0" w:line="240" w:lineRule="auto"/>
    </w:pPr>
    <w:rPr>
      <w:rFonts w:ascii="Segoe UI" w:hAnsi="Segoe UI" w:cs="Segoe UI"/>
      <w:sz w:val="18"/>
      <w:szCs w:val="18"/>
    </w:rPr>
  </w:style>
  <w:style w:type="character" w:customStyle="1" w:styleId="a8">
    <w:name w:val="Изнесен текст Знак"/>
    <w:basedOn w:val="a1"/>
    <w:link w:val="a7"/>
    <w:uiPriority w:val="99"/>
    <w:semiHidden/>
    <w:rsid w:val="00D713C9"/>
    <w:rPr>
      <w:rFonts w:ascii="Segoe UI" w:eastAsia="Times New Roman" w:hAnsi="Segoe UI" w:cs="Segoe UI"/>
      <w:color w:val="000000"/>
      <w:sz w:val="18"/>
      <w:szCs w:val="18"/>
    </w:rPr>
  </w:style>
  <w:style w:type="character" w:styleId="a9">
    <w:name w:val="Hyperlink"/>
    <w:basedOn w:val="a1"/>
    <w:unhideWhenUsed/>
    <w:rsid w:val="00CA20D3"/>
    <w:rPr>
      <w:color w:val="0563C1" w:themeColor="hyperlink"/>
      <w:u w:val="single"/>
    </w:rPr>
  </w:style>
  <w:style w:type="character" w:styleId="aa">
    <w:name w:val="FollowedHyperlink"/>
    <w:basedOn w:val="a1"/>
    <w:unhideWhenUsed/>
    <w:rsid w:val="00CA20D3"/>
    <w:rPr>
      <w:color w:val="954F72" w:themeColor="followedHyperlink"/>
      <w:u w:val="single"/>
    </w:rPr>
  </w:style>
  <w:style w:type="character" w:customStyle="1" w:styleId="10">
    <w:name w:val="Заглавие 1 Знак"/>
    <w:basedOn w:val="a1"/>
    <w:link w:val="1"/>
    <w:rsid w:val="00AA2C18"/>
    <w:rPr>
      <w:rFonts w:ascii="Arial" w:eastAsia="Calibri" w:hAnsi="Arial" w:cs="HebarU"/>
      <w:b/>
      <w:kern w:val="28"/>
      <w:sz w:val="28"/>
      <w:szCs w:val="20"/>
      <w:lang w:val="en-GB" w:eastAsia="en-US"/>
    </w:rPr>
  </w:style>
  <w:style w:type="character" w:customStyle="1" w:styleId="30">
    <w:name w:val="Заглавие 3 Знак"/>
    <w:basedOn w:val="a1"/>
    <w:link w:val="3"/>
    <w:rsid w:val="00AA2C18"/>
    <w:rPr>
      <w:rFonts w:ascii="Arial" w:eastAsia="Calibri" w:hAnsi="Arial" w:cs="HebarU"/>
      <w:sz w:val="28"/>
      <w:szCs w:val="20"/>
      <w:lang w:val="en-GB" w:eastAsia="en-US"/>
    </w:rPr>
  </w:style>
  <w:style w:type="character" w:customStyle="1" w:styleId="50">
    <w:name w:val="Заглавие 5 Знак"/>
    <w:basedOn w:val="a1"/>
    <w:link w:val="5"/>
    <w:rsid w:val="00AA2C18"/>
    <w:rPr>
      <w:rFonts w:ascii="HebarU" w:eastAsia="Calibri" w:hAnsi="HebarU" w:cs="HebarU"/>
      <w:color w:val="FF0000"/>
      <w:sz w:val="28"/>
      <w:szCs w:val="28"/>
      <w:lang w:val="en-GB"/>
    </w:rPr>
  </w:style>
  <w:style w:type="character" w:customStyle="1" w:styleId="60">
    <w:name w:val="Заглавие 6 Знак"/>
    <w:basedOn w:val="a1"/>
    <w:link w:val="6"/>
    <w:rsid w:val="00AA2C18"/>
    <w:rPr>
      <w:rFonts w:ascii="HebarU" w:eastAsia="Calibri" w:hAnsi="HebarU" w:cs="HebarU"/>
      <w:b/>
      <w:bCs/>
      <w:lang w:val="en-AU"/>
    </w:rPr>
  </w:style>
  <w:style w:type="character" w:customStyle="1" w:styleId="70">
    <w:name w:val="Заглавие 7 Знак"/>
    <w:basedOn w:val="a1"/>
    <w:link w:val="7"/>
    <w:rsid w:val="00AA2C18"/>
    <w:rPr>
      <w:rFonts w:ascii="HebarU" w:eastAsia="Calibri" w:hAnsi="HebarU" w:cs="HebarU"/>
      <w:sz w:val="28"/>
      <w:szCs w:val="28"/>
      <w:lang w:val="en-GB" w:eastAsia="en-US"/>
    </w:rPr>
  </w:style>
  <w:style w:type="character" w:customStyle="1" w:styleId="80">
    <w:name w:val="Заглавие 8 Знак"/>
    <w:basedOn w:val="a1"/>
    <w:link w:val="8"/>
    <w:rsid w:val="00AA2C18"/>
    <w:rPr>
      <w:rFonts w:ascii="HebarU" w:eastAsia="Calibri" w:hAnsi="HebarU" w:cs="HebarU"/>
      <w:i/>
      <w:iCs/>
      <w:sz w:val="28"/>
      <w:szCs w:val="28"/>
      <w:lang w:val="en-GB" w:eastAsia="en-US"/>
    </w:rPr>
  </w:style>
  <w:style w:type="character" w:customStyle="1" w:styleId="90">
    <w:name w:val="Заглавие 9 Знак"/>
    <w:basedOn w:val="a1"/>
    <w:link w:val="9"/>
    <w:rsid w:val="00AA2C18"/>
    <w:rPr>
      <w:rFonts w:ascii="Arial" w:eastAsia="Calibri" w:hAnsi="Arial" w:cs="Arial"/>
      <w:lang w:val="en-GB"/>
    </w:rPr>
  </w:style>
  <w:style w:type="numbering" w:customStyle="1" w:styleId="11">
    <w:name w:val="Без списък1"/>
    <w:next w:val="a3"/>
    <w:uiPriority w:val="99"/>
    <w:semiHidden/>
    <w:unhideWhenUsed/>
    <w:rsid w:val="00AA2C18"/>
  </w:style>
  <w:style w:type="character" w:customStyle="1" w:styleId="ab">
    <w:name w:val="Обикновен текст Знак"/>
    <w:aliases w:val="Знак Знак Знак1,Знак Знак11"/>
    <w:link w:val="ac"/>
    <w:rsid w:val="00AA2C18"/>
    <w:rPr>
      <w:rFonts w:ascii="Courier New" w:hAnsi="Courier New"/>
      <w:lang w:val="en-US"/>
    </w:rPr>
  </w:style>
  <w:style w:type="paragraph" w:styleId="ac">
    <w:name w:val="Plain Text"/>
    <w:aliases w:val="Знак Знак,Знак"/>
    <w:basedOn w:val="a0"/>
    <w:link w:val="ab"/>
    <w:rsid w:val="00AA2C18"/>
    <w:pPr>
      <w:spacing w:after="0" w:line="240" w:lineRule="auto"/>
      <w:ind w:right="0" w:firstLine="0"/>
      <w:jc w:val="left"/>
    </w:pPr>
    <w:rPr>
      <w:rFonts w:ascii="Courier New" w:eastAsiaTheme="minorEastAsia" w:hAnsi="Courier New" w:cstheme="minorBidi"/>
      <w:color w:val="auto"/>
      <w:sz w:val="22"/>
      <w:lang w:val="en-US"/>
    </w:rPr>
  </w:style>
  <w:style w:type="character" w:customStyle="1" w:styleId="12">
    <w:name w:val="Обикновен текст Знак1"/>
    <w:basedOn w:val="a1"/>
    <w:uiPriority w:val="99"/>
    <w:semiHidden/>
    <w:rsid w:val="00AA2C18"/>
    <w:rPr>
      <w:rFonts w:ascii="Consolas" w:eastAsia="Times New Roman" w:hAnsi="Consolas" w:cs="Times New Roman"/>
      <w:color w:val="000000"/>
      <w:sz w:val="21"/>
      <w:szCs w:val="21"/>
    </w:rPr>
  </w:style>
  <w:style w:type="paragraph" w:customStyle="1" w:styleId="91">
    <w:name w:val="Знак Знак9 Знак Знак Знак Знак"/>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styleId="ad">
    <w:name w:val="header"/>
    <w:basedOn w:val="a0"/>
    <w:link w:val="ae"/>
    <w:uiPriority w:val="99"/>
    <w:rsid w:val="00AA2C18"/>
    <w:pPr>
      <w:tabs>
        <w:tab w:val="center" w:pos="4536"/>
        <w:tab w:val="right" w:pos="9072"/>
      </w:tabs>
      <w:spacing w:after="0" w:line="240" w:lineRule="auto"/>
      <w:ind w:right="0" w:firstLine="0"/>
      <w:jc w:val="left"/>
    </w:pPr>
    <w:rPr>
      <w:rFonts w:ascii="HebarU" w:eastAsia="Calibri" w:hAnsi="HebarU" w:cs="HebarU"/>
      <w:color w:val="auto"/>
      <w:sz w:val="28"/>
      <w:szCs w:val="28"/>
      <w:lang w:val="en-GB"/>
    </w:rPr>
  </w:style>
  <w:style w:type="character" w:customStyle="1" w:styleId="ae">
    <w:name w:val="Горен колонтитул Знак"/>
    <w:basedOn w:val="a1"/>
    <w:link w:val="ad"/>
    <w:uiPriority w:val="99"/>
    <w:rsid w:val="00AA2C18"/>
    <w:rPr>
      <w:rFonts w:ascii="HebarU" w:eastAsia="Calibri" w:hAnsi="HebarU" w:cs="HebarU"/>
      <w:sz w:val="28"/>
      <w:szCs w:val="28"/>
      <w:lang w:val="en-GB"/>
    </w:rPr>
  </w:style>
  <w:style w:type="table" w:styleId="af">
    <w:name w:val="Table Grid"/>
    <w:basedOn w:val="a2"/>
    <w:rsid w:val="00AA2C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1"/>
    <w:rsid w:val="00AA2C18"/>
  </w:style>
  <w:style w:type="paragraph" w:styleId="af1">
    <w:name w:val="Body Text"/>
    <w:aliases w:val="block style"/>
    <w:basedOn w:val="a0"/>
    <w:link w:val="af2"/>
    <w:rsid w:val="00AA2C18"/>
    <w:pPr>
      <w:spacing w:after="0" w:line="240" w:lineRule="auto"/>
      <w:ind w:right="0" w:firstLine="0"/>
      <w:jc w:val="center"/>
    </w:pPr>
    <w:rPr>
      <w:rFonts w:ascii="HebarU" w:eastAsia="Calibri" w:hAnsi="HebarU" w:cs="HebarU"/>
      <w:b/>
      <w:color w:val="auto"/>
      <w:sz w:val="28"/>
      <w:szCs w:val="28"/>
      <w:lang w:val="en-GB"/>
    </w:rPr>
  </w:style>
  <w:style w:type="character" w:customStyle="1" w:styleId="af2">
    <w:name w:val="Основен текст Знак"/>
    <w:aliases w:val="block style Знак"/>
    <w:basedOn w:val="a1"/>
    <w:link w:val="af1"/>
    <w:rsid w:val="00AA2C18"/>
    <w:rPr>
      <w:rFonts w:ascii="HebarU" w:eastAsia="Calibri" w:hAnsi="HebarU" w:cs="HebarU"/>
      <w:b/>
      <w:sz w:val="28"/>
      <w:szCs w:val="28"/>
      <w:lang w:val="en-GB"/>
    </w:rPr>
  </w:style>
  <w:style w:type="paragraph" w:styleId="21">
    <w:name w:val="Body Text 2"/>
    <w:basedOn w:val="a0"/>
    <w:link w:val="22"/>
    <w:rsid w:val="00AA2C18"/>
    <w:pPr>
      <w:spacing w:after="120" w:line="240" w:lineRule="auto"/>
      <w:ind w:left="283" w:right="0" w:firstLine="0"/>
    </w:pPr>
    <w:rPr>
      <w:rFonts w:ascii="Dutch" w:eastAsia="Calibri" w:hAnsi="Dutch" w:cs="HebarU"/>
      <w:color w:val="auto"/>
      <w:sz w:val="28"/>
      <w:szCs w:val="20"/>
      <w:lang w:val="en-GB" w:eastAsia="en-US"/>
    </w:rPr>
  </w:style>
  <w:style w:type="character" w:customStyle="1" w:styleId="22">
    <w:name w:val="Основен текст 2 Знак"/>
    <w:basedOn w:val="a1"/>
    <w:link w:val="21"/>
    <w:rsid w:val="00AA2C18"/>
    <w:rPr>
      <w:rFonts w:ascii="Dutch" w:eastAsia="Calibri" w:hAnsi="Dutch" w:cs="HebarU"/>
      <w:sz w:val="28"/>
      <w:szCs w:val="20"/>
      <w:lang w:val="en-GB" w:eastAsia="en-US"/>
    </w:rPr>
  </w:style>
  <w:style w:type="paragraph" w:styleId="31">
    <w:name w:val="Body Text 3"/>
    <w:basedOn w:val="21"/>
    <w:link w:val="32"/>
    <w:rsid w:val="00AA2C18"/>
  </w:style>
  <w:style w:type="character" w:customStyle="1" w:styleId="32">
    <w:name w:val="Основен текст 3 Знак"/>
    <w:basedOn w:val="a1"/>
    <w:link w:val="31"/>
    <w:rsid w:val="00AA2C18"/>
    <w:rPr>
      <w:rFonts w:ascii="Dutch" w:eastAsia="Calibri" w:hAnsi="Dutch" w:cs="HebarU"/>
      <w:sz w:val="28"/>
      <w:szCs w:val="20"/>
      <w:lang w:val="en-GB" w:eastAsia="en-US"/>
    </w:rPr>
  </w:style>
  <w:style w:type="paragraph" w:styleId="af3">
    <w:name w:val="Body Text Indent"/>
    <w:basedOn w:val="a0"/>
    <w:link w:val="af4"/>
    <w:rsid w:val="00AA2C18"/>
    <w:pPr>
      <w:spacing w:after="0" w:line="240" w:lineRule="auto"/>
      <w:ind w:left="5529" w:right="0" w:hanging="4809"/>
    </w:pPr>
    <w:rPr>
      <w:rFonts w:ascii="HebarU" w:eastAsia="Calibri" w:hAnsi="HebarU" w:cs="HebarU"/>
      <w:color w:val="auto"/>
      <w:sz w:val="28"/>
      <w:szCs w:val="20"/>
      <w:lang w:val="en-GB" w:eastAsia="en-US"/>
    </w:rPr>
  </w:style>
  <w:style w:type="character" w:customStyle="1" w:styleId="af4">
    <w:name w:val="Основен текст с отстъп Знак"/>
    <w:basedOn w:val="a1"/>
    <w:link w:val="af3"/>
    <w:rsid w:val="00AA2C18"/>
    <w:rPr>
      <w:rFonts w:ascii="HebarU" w:eastAsia="Calibri" w:hAnsi="HebarU" w:cs="HebarU"/>
      <w:sz w:val="28"/>
      <w:szCs w:val="20"/>
      <w:lang w:val="en-GB" w:eastAsia="en-US"/>
    </w:rPr>
  </w:style>
  <w:style w:type="paragraph" w:customStyle="1" w:styleId="firstline">
    <w:name w:val="firstline"/>
    <w:basedOn w:val="a0"/>
    <w:next w:val="a0"/>
    <w:rsid w:val="00AA2C18"/>
    <w:pPr>
      <w:autoSpaceDE w:val="0"/>
      <w:autoSpaceDN w:val="0"/>
      <w:adjustRightInd w:val="0"/>
      <w:spacing w:after="0" w:line="240" w:lineRule="auto"/>
      <w:ind w:right="0" w:firstLine="0"/>
      <w:jc w:val="left"/>
    </w:pPr>
    <w:rPr>
      <w:rFonts w:ascii="HebarU" w:eastAsia="Calibri" w:hAnsi="HebarU" w:cs="HebarU"/>
      <w:color w:val="auto"/>
      <w:sz w:val="28"/>
      <w:szCs w:val="28"/>
      <w:lang w:val="en-US" w:eastAsia="en-US"/>
    </w:rPr>
  </w:style>
  <w:style w:type="paragraph" w:styleId="33">
    <w:name w:val="Body Text Indent 3"/>
    <w:aliases w:val=" Char1 Char Char, Char1 Char, Char, Char1, Char2 Char Char, Char2,Char1,Char1 Char Char,Char2, Char1 Знак Знак,Char2 Знак,Char2 Знак Знак,Char1 Знак Знак"/>
    <w:basedOn w:val="a0"/>
    <w:link w:val="34"/>
    <w:rsid w:val="00AA2C18"/>
    <w:pPr>
      <w:spacing w:after="120" w:line="240" w:lineRule="auto"/>
      <w:ind w:left="283" w:right="0" w:firstLine="0"/>
      <w:jc w:val="left"/>
    </w:pPr>
    <w:rPr>
      <w:rFonts w:ascii="HebarU" w:eastAsia="Calibri" w:hAnsi="HebarU" w:cs="HebarU"/>
      <w:color w:val="auto"/>
      <w:sz w:val="16"/>
      <w:szCs w:val="16"/>
      <w:lang w:val="en-GB" w:eastAsia="en-US"/>
    </w:rPr>
  </w:style>
  <w:style w:type="character" w:customStyle="1" w:styleId="34">
    <w:name w:val="Основен текст с отстъп 3 Знак"/>
    <w:aliases w:val=" Char1 Char Char Знак, Char1 Char Знак, Char Знак, Char1 Знак, Char2 Char Char Знак, Char2 Знак,Char1 Знак,Char1 Char Char Знак,Char2 Знак1, Char1 Знак Знак Знак,Char2 Знак Знак1,Char2 Знак Знак Знак,Char1 Знак Знак Знак"/>
    <w:basedOn w:val="a1"/>
    <w:link w:val="33"/>
    <w:rsid w:val="00AA2C18"/>
    <w:rPr>
      <w:rFonts w:ascii="HebarU" w:eastAsia="Calibri" w:hAnsi="HebarU" w:cs="HebarU"/>
      <w:sz w:val="16"/>
      <w:szCs w:val="16"/>
      <w:lang w:val="en-GB" w:eastAsia="en-US"/>
    </w:rPr>
  </w:style>
  <w:style w:type="paragraph" w:styleId="23">
    <w:name w:val="Body Text Indent 2"/>
    <w:basedOn w:val="a0"/>
    <w:link w:val="24"/>
    <w:rsid w:val="00AA2C18"/>
    <w:pPr>
      <w:spacing w:after="0" w:line="240" w:lineRule="auto"/>
      <w:ind w:right="0" w:firstLine="284"/>
    </w:pPr>
    <w:rPr>
      <w:rFonts w:ascii="HebarU" w:eastAsia="Calibri" w:hAnsi="HebarU" w:cs="HebarU"/>
      <w:b/>
      <w:color w:val="auto"/>
      <w:sz w:val="28"/>
      <w:szCs w:val="28"/>
      <w:lang w:val="en-GB"/>
    </w:rPr>
  </w:style>
  <w:style w:type="character" w:customStyle="1" w:styleId="24">
    <w:name w:val="Основен текст с отстъп 2 Знак"/>
    <w:basedOn w:val="a1"/>
    <w:link w:val="23"/>
    <w:rsid w:val="00AA2C18"/>
    <w:rPr>
      <w:rFonts w:ascii="HebarU" w:eastAsia="Calibri" w:hAnsi="HebarU" w:cs="HebarU"/>
      <w:b/>
      <w:sz w:val="28"/>
      <w:szCs w:val="28"/>
      <w:lang w:val="en-GB"/>
    </w:rPr>
  </w:style>
  <w:style w:type="paragraph" w:customStyle="1" w:styleId="CharCharCharChar">
    <w:name w:val="Char Char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BodyText21">
    <w:name w:val="Body Text 21"/>
    <w:basedOn w:val="a0"/>
    <w:rsid w:val="00AA2C18"/>
    <w:pPr>
      <w:widowControl w:val="0"/>
      <w:overflowPunct w:val="0"/>
      <w:autoSpaceDE w:val="0"/>
      <w:autoSpaceDN w:val="0"/>
      <w:adjustRightInd w:val="0"/>
      <w:spacing w:after="0" w:line="240" w:lineRule="auto"/>
      <w:ind w:right="0" w:firstLine="0"/>
      <w:jc w:val="center"/>
      <w:textAlignment w:val="baseline"/>
    </w:pPr>
    <w:rPr>
      <w:rFonts w:ascii="HebarU" w:eastAsia="Calibri" w:hAnsi="HebarU" w:cs="HebarU"/>
      <w:b/>
      <w:color w:val="auto"/>
      <w:sz w:val="28"/>
      <w:szCs w:val="20"/>
      <w:lang w:val="en-US" w:eastAsia="en-US"/>
    </w:rPr>
  </w:style>
  <w:style w:type="paragraph" w:customStyle="1" w:styleId="13">
    <w:name w:val="Списък на абзаци1"/>
    <w:basedOn w:val="a0"/>
    <w:qFormat/>
    <w:rsid w:val="00AA2C18"/>
    <w:pPr>
      <w:spacing w:after="0" w:line="240" w:lineRule="auto"/>
      <w:ind w:left="708" w:right="0" w:firstLine="0"/>
      <w:jc w:val="left"/>
    </w:pPr>
    <w:rPr>
      <w:rFonts w:ascii="HebarU" w:eastAsia="Calibri" w:hAnsi="HebarU" w:cs="HebarU"/>
      <w:color w:val="auto"/>
      <w:sz w:val="28"/>
      <w:szCs w:val="28"/>
      <w:lang w:val="en-GB"/>
    </w:rPr>
  </w:style>
  <w:style w:type="paragraph" w:customStyle="1" w:styleId="normaltableau">
    <w:name w:val="normal_tableau"/>
    <w:basedOn w:val="a0"/>
    <w:rsid w:val="00AA2C18"/>
    <w:pPr>
      <w:spacing w:before="120" w:after="120" w:line="240" w:lineRule="auto"/>
      <w:ind w:right="0" w:firstLine="0"/>
    </w:pPr>
    <w:rPr>
      <w:rFonts w:ascii="Optima" w:eastAsia="Calibri" w:hAnsi="Optima" w:cs="HebarU"/>
      <w:color w:val="auto"/>
      <w:sz w:val="22"/>
      <w:szCs w:val="20"/>
      <w:lang w:val="en-GB" w:eastAsia="en-GB"/>
    </w:rPr>
  </w:style>
  <w:style w:type="paragraph" w:styleId="af5">
    <w:name w:val="footnote text"/>
    <w:aliases w:val="Podrozdział,stile 1,Footnote,Footnote1,Footnote2,Footnote3,Footnote4,Footnote5,Footnote6,Footnote7,Footnote8,Footnote9,Footnote10,Footnote11,Footnote21,Footnote31,Footnote41,Footnote51,Footnote61,Footnote71,Footnote81,Footnote91,single s"/>
    <w:basedOn w:val="a0"/>
    <w:link w:val="af6"/>
    <w:rsid w:val="00AA2C18"/>
    <w:pPr>
      <w:spacing w:after="0" w:line="240" w:lineRule="auto"/>
      <w:ind w:right="0" w:firstLine="0"/>
      <w:jc w:val="left"/>
    </w:pPr>
    <w:rPr>
      <w:rFonts w:ascii="HebarU" w:eastAsia="Calibri" w:hAnsi="HebarU" w:cs="HebarU"/>
      <w:color w:val="auto"/>
      <w:sz w:val="20"/>
      <w:szCs w:val="20"/>
      <w:lang w:val="en-GB" w:eastAsia="en-US"/>
    </w:rPr>
  </w:style>
  <w:style w:type="character" w:customStyle="1" w:styleId="af6">
    <w:name w:val="Текст под линия Знак"/>
    <w:aliases w:val="Podrozdział Знак,stile 1 Знак,Footnote Знак,Footnote1 Знак,Footnote2 Знак,Footnote3 Знак,Footnote4 Знак,Footnote5 Знак,Footnote6 Знак,Footnote7 Знак,Footnote8 Знак,Footnote9 Знак,Footnote10 Знак,Footnote11 Знак,Footnote21 Знак"/>
    <w:basedOn w:val="a1"/>
    <w:link w:val="af5"/>
    <w:rsid w:val="00AA2C18"/>
    <w:rPr>
      <w:rFonts w:ascii="HebarU" w:eastAsia="Calibri" w:hAnsi="HebarU" w:cs="HebarU"/>
      <w:sz w:val="20"/>
      <w:szCs w:val="20"/>
      <w:lang w:val="en-GB" w:eastAsia="en-US"/>
    </w:rPr>
  </w:style>
  <w:style w:type="character" w:styleId="af7">
    <w:name w:val="footnote reference"/>
    <w:aliases w:val="Footnote symbol"/>
    <w:rsid w:val="00AA2C18"/>
    <w:rPr>
      <w:vertAlign w:val="superscript"/>
    </w:rPr>
  </w:style>
  <w:style w:type="paragraph" w:customStyle="1" w:styleId="Style">
    <w:name w:val="Style"/>
    <w:rsid w:val="00AA2C18"/>
    <w:pPr>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rPr>
  </w:style>
  <w:style w:type="paragraph" w:customStyle="1" w:styleId="p9">
    <w:name w:val="p9"/>
    <w:basedOn w:val="a0"/>
    <w:rsid w:val="00AA2C18"/>
    <w:pPr>
      <w:widowControl w:val="0"/>
      <w:tabs>
        <w:tab w:val="left" w:pos="1060"/>
      </w:tabs>
      <w:spacing w:after="0" w:line="280" w:lineRule="atLeast"/>
      <w:ind w:left="380" w:right="0" w:firstLine="0"/>
      <w:jc w:val="left"/>
    </w:pPr>
    <w:rPr>
      <w:rFonts w:ascii="HebarU" w:eastAsia="Calibri" w:hAnsi="HebarU" w:cs="HebarU"/>
      <w:snapToGrid w:val="0"/>
      <w:color w:val="auto"/>
      <w:sz w:val="28"/>
      <w:szCs w:val="20"/>
      <w:lang w:val="en-GB" w:eastAsia="en-US"/>
    </w:rPr>
  </w:style>
  <w:style w:type="paragraph" w:customStyle="1" w:styleId="maintexte2">
    <w:name w:val="maintexte2"/>
    <w:basedOn w:val="a0"/>
    <w:rsid w:val="00AA2C18"/>
    <w:pPr>
      <w:spacing w:after="0" w:line="240" w:lineRule="auto"/>
      <w:ind w:left="726" w:right="0" w:firstLine="0"/>
    </w:pPr>
    <w:rPr>
      <w:rFonts w:ascii="Garamond" w:eastAsia="Calibri" w:hAnsi="Garamond" w:cs="HebarU"/>
      <w:color w:val="auto"/>
      <w:sz w:val="28"/>
      <w:szCs w:val="20"/>
      <w:lang w:val="en-GB" w:eastAsia="fr-FR"/>
    </w:rPr>
  </w:style>
  <w:style w:type="paragraph" w:customStyle="1" w:styleId="14">
    <w:name w:val="1"/>
    <w:basedOn w:val="af1"/>
    <w:next w:val="af1"/>
    <w:rsid w:val="00AA2C18"/>
    <w:pPr>
      <w:widowControl w:val="0"/>
      <w:spacing w:before="284" w:after="171"/>
      <w:ind w:left="171" w:right="171" w:firstLine="1"/>
    </w:pPr>
    <w:rPr>
      <w:rFonts w:ascii="Bookvar" w:hAnsi="Bookvar"/>
      <w:bCs/>
      <w:sz w:val="26"/>
      <w:szCs w:val="26"/>
      <w:lang w:val="en-US" w:eastAsia="en-US"/>
    </w:rPr>
  </w:style>
  <w:style w:type="paragraph" w:customStyle="1" w:styleId="titre4">
    <w:name w:val="titre4"/>
    <w:basedOn w:val="a0"/>
    <w:rsid w:val="00AA2C18"/>
    <w:pPr>
      <w:tabs>
        <w:tab w:val="decimal" w:pos="357"/>
      </w:tabs>
      <w:spacing w:after="0" w:line="240" w:lineRule="auto"/>
      <w:ind w:left="357" w:right="0" w:hanging="357"/>
      <w:jc w:val="left"/>
    </w:pPr>
    <w:rPr>
      <w:rFonts w:ascii="Arial" w:eastAsia="Calibri" w:hAnsi="Arial" w:cs="HebarU"/>
      <w:b/>
      <w:snapToGrid w:val="0"/>
      <w:color w:val="auto"/>
      <w:sz w:val="28"/>
      <w:szCs w:val="20"/>
      <w:lang w:val="en-GB" w:eastAsia="en-US"/>
    </w:rPr>
  </w:style>
  <w:style w:type="paragraph" w:customStyle="1" w:styleId="CharChar">
    <w:name w:val="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styleId="af8">
    <w:name w:val="Normal (Web)"/>
    <w:basedOn w:val="a0"/>
    <w:unhideWhenUsed/>
    <w:rsid w:val="00AA2C18"/>
    <w:pPr>
      <w:spacing w:before="100" w:beforeAutospacing="1" w:after="100" w:afterAutospacing="1" w:line="240" w:lineRule="auto"/>
      <w:ind w:right="0" w:firstLine="0"/>
      <w:jc w:val="left"/>
    </w:pPr>
    <w:rPr>
      <w:rFonts w:ascii="HebarU" w:eastAsia="Calibri" w:hAnsi="HebarU" w:cs="HebarU"/>
      <w:color w:val="auto"/>
      <w:sz w:val="28"/>
      <w:szCs w:val="28"/>
      <w:lang w:val="en-GB"/>
    </w:rPr>
  </w:style>
  <w:style w:type="character" w:styleId="af9">
    <w:name w:val="Strong"/>
    <w:uiPriority w:val="22"/>
    <w:qFormat/>
    <w:rsid w:val="00AA2C18"/>
    <w:rPr>
      <w:b/>
      <w:bCs/>
    </w:rPr>
  </w:style>
  <w:style w:type="paragraph" w:styleId="afa">
    <w:name w:val="Title"/>
    <w:basedOn w:val="a0"/>
    <w:link w:val="afb"/>
    <w:qFormat/>
    <w:rsid w:val="00AA2C18"/>
    <w:pPr>
      <w:spacing w:after="0" w:line="240" w:lineRule="auto"/>
      <w:ind w:right="0" w:firstLine="0"/>
      <w:jc w:val="center"/>
    </w:pPr>
    <w:rPr>
      <w:rFonts w:ascii="HebarU" w:eastAsia="Calibri" w:hAnsi="HebarU" w:cs="HebarU"/>
      <w:b/>
      <w:color w:val="auto"/>
      <w:sz w:val="22"/>
      <w:szCs w:val="20"/>
      <w:u w:val="single"/>
      <w:lang w:val="en-GB" w:eastAsia="en-US"/>
    </w:rPr>
  </w:style>
  <w:style w:type="character" w:customStyle="1" w:styleId="afb">
    <w:name w:val="Заглавие Знак"/>
    <w:basedOn w:val="a1"/>
    <w:link w:val="afa"/>
    <w:rsid w:val="00AA2C18"/>
    <w:rPr>
      <w:rFonts w:ascii="HebarU" w:eastAsia="Calibri" w:hAnsi="HebarU" w:cs="HebarU"/>
      <w:b/>
      <w:szCs w:val="20"/>
      <w:u w:val="single"/>
      <w:lang w:val="en-GB" w:eastAsia="en-US"/>
    </w:rPr>
  </w:style>
  <w:style w:type="paragraph" w:styleId="afc">
    <w:name w:val="Document Map"/>
    <w:basedOn w:val="a0"/>
    <w:link w:val="afd"/>
    <w:rsid w:val="00AA2C18"/>
    <w:pPr>
      <w:spacing w:after="0" w:line="240" w:lineRule="auto"/>
      <w:ind w:right="0" w:firstLine="0"/>
      <w:jc w:val="left"/>
    </w:pPr>
    <w:rPr>
      <w:rFonts w:ascii="Tahoma" w:eastAsia="Calibri" w:hAnsi="Tahoma" w:cs="Tahoma"/>
      <w:color w:val="auto"/>
      <w:sz w:val="16"/>
      <w:szCs w:val="16"/>
      <w:lang w:val="en-GB"/>
    </w:rPr>
  </w:style>
  <w:style w:type="character" w:customStyle="1" w:styleId="afd">
    <w:name w:val="План на документа Знак"/>
    <w:basedOn w:val="a1"/>
    <w:link w:val="afc"/>
    <w:rsid w:val="00AA2C18"/>
    <w:rPr>
      <w:rFonts w:ascii="Tahoma" w:eastAsia="Calibri" w:hAnsi="Tahoma" w:cs="Tahoma"/>
      <w:sz w:val="16"/>
      <w:szCs w:val="16"/>
      <w:lang w:val="en-GB"/>
    </w:rPr>
  </w:style>
  <w:style w:type="paragraph" w:customStyle="1" w:styleId="CharCharChar">
    <w:name w:val="Char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Annexetitle">
    <w:name w:val="Annexe_title"/>
    <w:basedOn w:val="1"/>
    <w:next w:val="a0"/>
    <w:autoRedefine/>
    <w:rsid w:val="00AA2C18"/>
    <w:pPr>
      <w:keepNext w:val="0"/>
      <w:pageBreakBefore/>
      <w:tabs>
        <w:tab w:val="left" w:pos="1701"/>
        <w:tab w:val="left" w:pos="2552"/>
      </w:tabs>
      <w:spacing w:after="240"/>
      <w:jc w:val="right"/>
      <w:outlineLvl w:val="9"/>
    </w:pPr>
    <w:rPr>
      <w:rFonts w:ascii="Times New Roman" w:hAnsi="Times New Roman"/>
      <w:caps/>
      <w:kern w:val="0"/>
      <w:sz w:val="32"/>
      <w:szCs w:val="32"/>
      <w:lang w:val="bg-BG" w:eastAsia="en-GB"/>
    </w:rPr>
  </w:style>
  <w:style w:type="paragraph" w:customStyle="1" w:styleId="15">
    <w:name w:val="Без разредка1"/>
    <w:qFormat/>
    <w:rsid w:val="00AA2C18"/>
    <w:pPr>
      <w:spacing w:after="0" w:line="240" w:lineRule="auto"/>
    </w:pPr>
    <w:rPr>
      <w:rFonts w:ascii="Times New Roman" w:eastAsia="Times New Roman" w:hAnsi="Times New Roman" w:cs="Times New Roman"/>
      <w:sz w:val="24"/>
      <w:szCs w:val="20"/>
      <w:lang w:val="en-US" w:eastAsia="en-US"/>
    </w:rPr>
  </w:style>
  <w:style w:type="character" w:customStyle="1" w:styleId="afe">
    <w:name w:val="Основен текст + Удебелен"/>
    <w:rsid w:val="00AA2C18"/>
    <w:rPr>
      <w:rFonts w:ascii="Times New Roman" w:eastAsia="Times New Roman" w:hAnsi="Times New Roman" w:cs="Times New Roman"/>
      <w:b/>
      <w:bCs/>
      <w:i w:val="0"/>
      <w:iCs w:val="0"/>
      <w:smallCaps w:val="0"/>
      <w:strike w:val="0"/>
      <w:spacing w:val="0"/>
      <w:sz w:val="23"/>
      <w:szCs w:val="23"/>
    </w:rPr>
  </w:style>
  <w:style w:type="character" w:customStyle="1" w:styleId="16">
    <w:name w:val="Основен текст1"/>
    <w:rsid w:val="00AA2C18"/>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11pt">
    <w:name w:val="Основен текст + 11 pt.Удебелен"/>
    <w:rsid w:val="00AA2C18"/>
    <w:rPr>
      <w:rFonts w:ascii="Times New Roman" w:eastAsia="Times New Roman" w:hAnsi="Times New Roman" w:cs="Times New Roman"/>
      <w:b/>
      <w:bCs/>
      <w:i w:val="0"/>
      <w:iCs w:val="0"/>
      <w:smallCaps w:val="0"/>
      <w:strike w:val="0"/>
      <w:spacing w:val="0"/>
      <w:sz w:val="22"/>
      <w:szCs w:val="22"/>
    </w:rPr>
  </w:style>
  <w:style w:type="character" w:customStyle="1" w:styleId="35">
    <w:name w:val="Основен текст (3)_"/>
    <w:link w:val="36"/>
    <w:rsid w:val="00AA2C18"/>
    <w:rPr>
      <w:sz w:val="23"/>
      <w:szCs w:val="23"/>
      <w:shd w:val="clear" w:color="auto" w:fill="FFFFFF"/>
    </w:rPr>
  </w:style>
  <w:style w:type="paragraph" w:customStyle="1" w:styleId="36">
    <w:name w:val="Основен текст (3)"/>
    <w:basedOn w:val="a0"/>
    <w:link w:val="35"/>
    <w:rsid w:val="00AA2C18"/>
    <w:pPr>
      <w:shd w:val="clear" w:color="auto" w:fill="FFFFFF"/>
      <w:spacing w:before="240" w:after="360" w:line="0" w:lineRule="atLeast"/>
      <w:ind w:right="0" w:firstLine="720"/>
    </w:pPr>
    <w:rPr>
      <w:rFonts w:asciiTheme="minorHAnsi" w:eastAsiaTheme="minorEastAsia" w:hAnsiTheme="minorHAnsi" w:cstheme="minorBidi"/>
      <w:color w:val="auto"/>
      <w:sz w:val="23"/>
      <w:szCs w:val="23"/>
      <w:shd w:val="clear" w:color="auto" w:fill="FFFFFF"/>
    </w:rPr>
  </w:style>
  <w:style w:type="paragraph" w:customStyle="1" w:styleId="CharChar1CharCharCharCharCharCharCharCharCharCharChar">
    <w:name w:val="Char Char1 Знак Знак Char Char Char Char Char Char Char Char Char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Char1CharCharChar">
    <w:name w:val="Char Char1 Знак Знак Char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Char1CharChar">
    <w:name w:val="Char Char1 Знак Знак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Char1CharCharCharCharChar">
    <w:name w:val="Char Char1 Знак Знак Char Char Char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
    <w:name w:val="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2CharChar">
    <w:name w:val="Char2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CharChar1Char">
    <w:name w:val="Char Char Char1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character" w:styleId="aff">
    <w:name w:val="annotation reference"/>
    <w:rsid w:val="00AA2C18"/>
    <w:rPr>
      <w:sz w:val="16"/>
      <w:szCs w:val="16"/>
    </w:rPr>
  </w:style>
  <w:style w:type="paragraph" w:styleId="aff0">
    <w:name w:val="annotation text"/>
    <w:basedOn w:val="a0"/>
    <w:link w:val="aff1"/>
    <w:rsid w:val="00AA2C18"/>
    <w:pPr>
      <w:spacing w:after="0" w:line="240" w:lineRule="auto"/>
      <w:ind w:right="0" w:firstLine="0"/>
      <w:jc w:val="left"/>
    </w:pPr>
    <w:rPr>
      <w:rFonts w:ascii="HebarU" w:eastAsia="Calibri" w:hAnsi="HebarU" w:cs="HebarU"/>
      <w:color w:val="auto"/>
      <w:sz w:val="20"/>
      <w:szCs w:val="20"/>
      <w:lang w:val="en-GB"/>
    </w:rPr>
  </w:style>
  <w:style w:type="character" w:customStyle="1" w:styleId="aff1">
    <w:name w:val="Текст на коментар Знак"/>
    <w:basedOn w:val="a1"/>
    <w:link w:val="aff0"/>
    <w:rsid w:val="00AA2C18"/>
    <w:rPr>
      <w:rFonts w:ascii="HebarU" w:eastAsia="Calibri" w:hAnsi="HebarU" w:cs="HebarU"/>
      <w:sz w:val="20"/>
      <w:szCs w:val="20"/>
      <w:lang w:val="en-GB"/>
    </w:rPr>
  </w:style>
  <w:style w:type="paragraph" w:styleId="aff2">
    <w:name w:val="annotation subject"/>
    <w:basedOn w:val="aff0"/>
    <w:next w:val="aff0"/>
    <w:link w:val="aff3"/>
    <w:semiHidden/>
    <w:rsid w:val="00AA2C18"/>
    <w:rPr>
      <w:b/>
      <w:bCs/>
    </w:rPr>
  </w:style>
  <w:style w:type="character" w:customStyle="1" w:styleId="aff3">
    <w:name w:val="Предмет на коментар Знак"/>
    <w:basedOn w:val="aff1"/>
    <w:link w:val="aff2"/>
    <w:semiHidden/>
    <w:rsid w:val="00AA2C18"/>
    <w:rPr>
      <w:rFonts w:ascii="HebarU" w:eastAsia="Calibri" w:hAnsi="HebarU" w:cs="HebarU"/>
      <w:b/>
      <w:bCs/>
      <w:sz w:val="20"/>
      <w:szCs w:val="20"/>
      <w:lang w:val="en-GB"/>
    </w:rPr>
  </w:style>
  <w:style w:type="character" w:customStyle="1" w:styleId="FontStyle17">
    <w:name w:val="Font Style17"/>
    <w:rsid w:val="00AA2C18"/>
    <w:rPr>
      <w:rFonts w:ascii="Times New Roman" w:hAnsi="Times New Roman" w:cs="Times New Roman" w:hint="default"/>
      <w:sz w:val="26"/>
      <w:szCs w:val="26"/>
    </w:rPr>
  </w:style>
  <w:style w:type="character" w:customStyle="1" w:styleId="apple-converted-space">
    <w:name w:val="apple-converted-space"/>
    <w:rsid w:val="00AA2C18"/>
  </w:style>
  <w:style w:type="character" w:customStyle="1" w:styleId="FontStyle14">
    <w:name w:val="Font Style14"/>
    <w:rsid w:val="00AA2C18"/>
    <w:rPr>
      <w:rFonts w:ascii="Times New Roman" w:hAnsi="Times New Roman" w:cs="Times New Roman"/>
      <w:b/>
      <w:bCs/>
      <w:sz w:val="22"/>
      <w:szCs w:val="22"/>
    </w:rPr>
  </w:style>
  <w:style w:type="character" w:customStyle="1" w:styleId="6pt">
    <w:name w:val="??????? ????? + ???????? 6 pt"/>
    <w:rsid w:val="00AA2C18"/>
    <w:rPr>
      <w:rFonts w:ascii="Times New Roman" w:hAnsi="Times New Roman" w:cs="Times New Roman"/>
      <w:spacing w:val="120"/>
      <w:sz w:val="39"/>
      <w:szCs w:val="39"/>
      <w:lang w:val="en-US" w:eastAsia="en-US"/>
    </w:rPr>
  </w:style>
  <w:style w:type="paragraph" w:customStyle="1" w:styleId="CharCharCharCharCharCharCharChar">
    <w:name w:val="Char Char Знак Знак Char Char Знак Знак Char Char Знак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character" w:customStyle="1" w:styleId="newdocreference">
    <w:name w:val="newdocreference"/>
    <w:basedOn w:val="a1"/>
    <w:rsid w:val="00AA2C18"/>
  </w:style>
  <w:style w:type="paragraph" w:customStyle="1" w:styleId="CharChar10CharChar">
    <w:name w:val="Char Char10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font5">
    <w:name w:val="font5"/>
    <w:basedOn w:val="a0"/>
    <w:rsid w:val="00AA2C18"/>
    <w:pPr>
      <w:spacing w:before="100" w:beforeAutospacing="1" w:after="100" w:afterAutospacing="1" w:line="240" w:lineRule="auto"/>
      <w:ind w:right="0" w:firstLine="0"/>
      <w:jc w:val="left"/>
    </w:pPr>
    <w:rPr>
      <w:rFonts w:ascii="Arial" w:eastAsia="Calibri" w:hAnsi="Arial" w:cs="Arial"/>
      <w:color w:val="auto"/>
      <w:sz w:val="20"/>
      <w:szCs w:val="20"/>
      <w:lang w:val="en-GB"/>
    </w:rPr>
  </w:style>
  <w:style w:type="paragraph" w:customStyle="1" w:styleId="font6">
    <w:name w:val="font6"/>
    <w:basedOn w:val="a0"/>
    <w:rsid w:val="00AA2C18"/>
    <w:pPr>
      <w:spacing w:before="100" w:beforeAutospacing="1" w:after="100" w:afterAutospacing="1" w:line="240" w:lineRule="auto"/>
      <w:ind w:right="0" w:firstLine="0"/>
      <w:jc w:val="left"/>
    </w:pPr>
    <w:rPr>
      <w:rFonts w:ascii="Arial" w:eastAsia="Calibri" w:hAnsi="Arial" w:cs="Arial"/>
      <w:b/>
      <w:bCs/>
      <w:color w:val="auto"/>
      <w:sz w:val="20"/>
      <w:szCs w:val="20"/>
      <w:lang w:val="en-GB"/>
    </w:rPr>
  </w:style>
  <w:style w:type="paragraph" w:customStyle="1" w:styleId="font7">
    <w:name w:val="font7"/>
    <w:basedOn w:val="a0"/>
    <w:rsid w:val="00AA2C18"/>
    <w:pPr>
      <w:spacing w:before="100" w:beforeAutospacing="1" w:after="100" w:afterAutospacing="1" w:line="240" w:lineRule="auto"/>
      <w:ind w:right="0" w:firstLine="0"/>
      <w:jc w:val="left"/>
    </w:pPr>
    <w:rPr>
      <w:rFonts w:ascii="Arial" w:eastAsia="Calibri" w:hAnsi="Arial" w:cs="Arial"/>
      <w:i/>
      <w:iCs/>
      <w:color w:val="auto"/>
      <w:sz w:val="20"/>
      <w:szCs w:val="20"/>
      <w:lang w:val="en-GB"/>
    </w:rPr>
  </w:style>
  <w:style w:type="paragraph" w:customStyle="1" w:styleId="font8">
    <w:name w:val="font8"/>
    <w:basedOn w:val="a0"/>
    <w:rsid w:val="00AA2C18"/>
    <w:pPr>
      <w:spacing w:before="100" w:beforeAutospacing="1" w:after="100" w:afterAutospacing="1" w:line="240" w:lineRule="auto"/>
      <w:ind w:right="0" w:firstLine="0"/>
      <w:jc w:val="left"/>
    </w:pPr>
    <w:rPr>
      <w:rFonts w:ascii="Arial" w:eastAsia="Calibri" w:hAnsi="Arial" w:cs="Arial"/>
      <w:color w:val="auto"/>
      <w:sz w:val="20"/>
      <w:szCs w:val="20"/>
      <w:lang w:val="en-GB"/>
    </w:rPr>
  </w:style>
  <w:style w:type="paragraph" w:customStyle="1" w:styleId="xl63">
    <w:name w:val="xl63"/>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center"/>
    </w:pPr>
    <w:rPr>
      <w:rFonts w:ascii="Arial" w:eastAsia="Calibri" w:hAnsi="Arial" w:cs="Arial"/>
      <w:color w:val="auto"/>
      <w:sz w:val="28"/>
      <w:szCs w:val="28"/>
      <w:lang w:val="en-GB"/>
    </w:rPr>
  </w:style>
  <w:style w:type="paragraph" w:customStyle="1" w:styleId="xl64">
    <w:name w:val="xl64"/>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left"/>
    </w:pPr>
    <w:rPr>
      <w:rFonts w:ascii="Arial" w:eastAsia="Calibri" w:hAnsi="Arial" w:cs="Arial"/>
      <w:color w:val="auto"/>
      <w:sz w:val="28"/>
      <w:szCs w:val="28"/>
      <w:lang w:val="en-GB"/>
    </w:rPr>
  </w:style>
  <w:style w:type="paragraph" w:customStyle="1" w:styleId="xl65">
    <w:name w:val="xl65"/>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center"/>
    </w:pPr>
    <w:rPr>
      <w:rFonts w:ascii="Arial" w:eastAsia="Calibri" w:hAnsi="Arial" w:cs="Arial"/>
      <w:i/>
      <w:iCs/>
      <w:color w:val="auto"/>
      <w:sz w:val="28"/>
      <w:szCs w:val="28"/>
      <w:lang w:val="en-GB"/>
    </w:rPr>
  </w:style>
  <w:style w:type="paragraph" w:customStyle="1" w:styleId="xl66">
    <w:name w:val="xl66"/>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center"/>
      <w:textAlignment w:val="center"/>
    </w:pPr>
    <w:rPr>
      <w:rFonts w:ascii="Arial" w:eastAsia="Calibri" w:hAnsi="Arial" w:cs="Arial"/>
      <w:i/>
      <w:iCs/>
      <w:color w:val="auto"/>
      <w:sz w:val="28"/>
      <w:szCs w:val="28"/>
      <w:lang w:val="en-GB"/>
    </w:rPr>
  </w:style>
  <w:style w:type="paragraph" w:customStyle="1" w:styleId="xl67">
    <w:name w:val="xl67"/>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left"/>
    </w:pPr>
    <w:rPr>
      <w:rFonts w:ascii="Arial" w:eastAsia="Calibri" w:hAnsi="Arial" w:cs="Arial"/>
      <w:b/>
      <w:bCs/>
      <w:color w:val="auto"/>
      <w:sz w:val="28"/>
      <w:szCs w:val="28"/>
      <w:lang w:val="en-GB"/>
    </w:rPr>
  </w:style>
  <w:style w:type="paragraph" w:customStyle="1" w:styleId="xl68">
    <w:name w:val="xl68"/>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left"/>
    </w:pPr>
    <w:rPr>
      <w:rFonts w:ascii="Arial" w:eastAsia="Calibri" w:hAnsi="Arial" w:cs="Arial"/>
      <w:color w:val="auto"/>
      <w:sz w:val="28"/>
      <w:szCs w:val="28"/>
      <w:lang w:val="en-GB"/>
    </w:rPr>
  </w:style>
  <w:style w:type="paragraph" w:customStyle="1" w:styleId="xl69">
    <w:name w:val="xl69"/>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left"/>
    </w:pPr>
    <w:rPr>
      <w:rFonts w:ascii="Arial" w:eastAsia="Calibri" w:hAnsi="Arial" w:cs="Arial"/>
      <w:color w:val="auto"/>
      <w:sz w:val="28"/>
      <w:szCs w:val="28"/>
      <w:lang w:val="en-GB"/>
    </w:rPr>
  </w:style>
  <w:style w:type="paragraph" w:customStyle="1" w:styleId="xl70">
    <w:name w:val="xl70"/>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center"/>
    </w:pPr>
    <w:rPr>
      <w:rFonts w:ascii="Arial" w:eastAsia="Calibri" w:hAnsi="Arial" w:cs="Arial"/>
      <w:color w:val="auto"/>
      <w:sz w:val="28"/>
      <w:szCs w:val="28"/>
      <w:lang w:val="en-GB"/>
    </w:rPr>
  </w:style>
  <w:style w:type="paragraph" w:customStyle="1" w:styleId="xl71">
    <w:name w:val="xl71"/>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center"/>
    </w:pPr>
    <w:rPr>
      <w:rFonts w:ascii="Arial" w:eastAsia="Calibri" w:hAnsi="Arial" w:cs="Arial"/>
      <w:color w:val="auto"/>
      <w:sz w:val="28"/>
      <w:szCs w:val="28"/>
      <w:lang w:val="en-GB"/>
    </w:rPr>
  </w:style>
  <w:style w:type="paragraph" w:customStyle="1" w:styleId="xl72">
    <w:name w:val="xl72"/>
    <w:basedOn w:val="a0"/>
    <w:rsid w:val="00AA2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right="0" w:firstLine="0"/>
      <w:jc w:val="left"/>
    </w:pPr>
    <w:rPr>
      <w:rFonts w:ascii="Arial" w:eastAsia="Calibri" w:hAnsi="Arial" w:cs="Arial"/>
      <w:color w:val="auto"/>
      <w:sz w:val="28"/>
      <w:szCs w:val="28"/>
      <w:lang w:val="en-GB"/>
    </w:rPr>
  </w:style>
  <w:style w:type="paragraph" w:customStyle="1" w:styleId="xl73">
    <w:name w:val="xl73"/>
    <w:basedOn w:val="a0"/>
    <w:rsid w:val="00AA2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right="0" w:firstLine="0"/>
      <w:jc w:val="center"/>
    </w:pPr>
    <w:rPr>
      <w:rFonts w:ascii="Arial" w:eastAsia="Calibri" w:hAnsi="Arial" w:cs="Arial"/>
      <w:color w:val="auto"/>
      <w:sz w:val="28"/>
      <w:szCs w:val="28"/>
      <w:lang w:val="en-GB"/>
    </w:rPr>
  </w:style>
  <w:style w:type="paragraph" w:customStyle="1" w:styleId="xl74">
    <w:name w:val="xl74"/>
    <w:basedOn w:val="a0"/>
    <w:rsid w:val="00AA2C1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ind w:right="0" w:firstLine="0"/>
      <w:jc w:val="left"/>
    </w:pPr>
    <w:rPr>
      <w:rFonts w:ascii="Arial" w:eastAsia="Calibri" w:hAnsi="Arial" w:cs="Arial"/>
      <w:color w:val="auto"/>
      <w:sz w:val="28"/>
      <w:szCs w:val="28"/>
      <w:lang w:val="en-GB"/>
    </w:rPr>
  </w:style>
  <w:style w:type="paragraph" w:customStyle="1" w:styleId="xl75">
    <w:name w:val="xl75"/>
    <w:basedOn w:val="a0"/>
    <w:rsid w:val="00AA2C1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ind w:right="0" w:firstLine="0"/>
      <w:jc w:val="left"/>
    </w:pPr>
    <w:rPr>
      <w:rFonts w:ascii="Arial" w:eastAsia="Calibri" w:hAnsi="Arial" w:cs="Arial"/>
      <w:color w:val="auto"/>
      <w:sz w:val="28"/>
      <w:szCs w:val="28"/>
      <w:lang w:val="en-GB"/>
    </w:rPr>
  </w:style>
  <w:style w:type="paragraph" w:customStyle="1" w:styleId="xl76">
    <w:name w:val="xl76"/>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left"/>
    </w:pPr>
    <w:rPr>
      <w:rFonts w:ascii="Arial" w:eastAsia="Calibri" w:hAnsi="Arial" w:cs="Arial"/>
      <w:b/>
      <w:bCs/>
      <w:color w:val="auto"/>
      <w:sz w:val="28"/>
      <w:szCs w:val="28"/>
      <w:u w:val="single"/>
      <w:lang w:val="en-GB"/>
    </w:rPr>
  </w:style>
  <w:style w:type="paragraph" w:customStyle="1" w:styleId="xl77">
    <w:name w:val="xl77"/>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center"/>
    </w:pPr>
    <w:rPr>
      <w:rFonts w:ascii="HebarU" w:eastAsia="Calibri" w:hAnsi="HebarU" w:cs="HebarU"/>
      <w:color w:val="auto"/>
      <w:sz w:val="28"/>
      <w:szCs w:val="28"/>
      <w:lang w:val="en-GB"/>
    </w:rPr>
  </w:style>
  <w:style w:type="paragraph" w:customStyle="1" w:styleId="xl78">
    <w:name w:val="xl78"/>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left"/>
    </w:pPr>
    <w:rPr>
      <w:rFonts w:ascii="HebarU" w:eastAsia="Calibri" w:hAnsi="HebarU" w:cs="HebarU"/>
      <w:color w:val="auto"/>
      <w:sz w:val="28"/>
      <w:szCs w:val="28"/>
      <w:lang w:val="en-GB"/>
    </w:rPr>
  </w:style>
  <w:style w:type="paragraph" w:customStyle="1" w:styleId="xl79">
    <w:name w:val="xl79"/>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center"/>
    </w:pPr>
    <w:rPr>
      <w:rFonts w:ascii="HebarU" w:eastAsia="Calibri" w:hAnsi="HebarU" w:cs="HebarU"/>
      <w:color w:val="auto"/>
      <w:sz w:val="28"/>
      <w:szCs w:val="28"/>
      <w:lang w:val="en-GB"/>
    </w:rPr>
  </w:style>
  <w:style w:type="paragraph" w:customStyle="1" w:styleId="xl80">
    <w:name w:val="xl80"/>
    <w:basedOn w:val="a0"/>
    <w:rsid w:val="00AA2C18"/>
    <w:pPr>
      <w:pBdr>
        <w:top w:val="single" w:sz="4" w:space="0" w:color="auto"/>
        <w:left w:val="single" w:sz="4" w:space="0" w:color="auto"/>
        <w:bottom w:val="single" w:sz="4" w:space="0" w:color="auto"/>
        <w:right w:val="single" w:sz="4" w:space="0" w:color="auto"/>
      </w:pBdr>
      <w:shd w:val="clear" w:color="CCCCFF" w:fill="C0C0C0"/>
      <w:spacing w:before="100" w:beforeAutospacing="1" w:after="100" w:afterAutospacing="1" w:line="240" w:lineRule="auto"/>
      <w:ind w:right="0" w:firstLine="0"/>
      <w:jc w:val="center"/>
      <w:textAlignment w:val="center"/>
    </w:pPr>
    <w:rPr>
      <w:rFonts w:ascii="Arial" w:eastAsia="Calibri" w:hAnsi="Arial" w:cs="Arial"/>
      <w:b/>
      <w:bCs/>
      <w:color w:val="auto"/>
      <w:sz w:val="28"/>
      <w:szCs w:val="28"/>
      <w:lang w:val="en-GB"/>
    </w:rPr>
  </w:style>
  <w:style w:type="paragraph" w:customStyle="1" w:styleId="xl81">
    <w:name w:val="xl81"/>
    <w:basedOn w:val="a0"/>
    <w:rsid w:val="00AA2C18"/>
    <w:pPr>
      <w:pBdr>
        <w:top w:val="single" w:sz="4" w:space="0" w:color="auto"/>
        <w:left w:val="single" w:sz="4" w:space="0" w:color="auto"/>
        <w:bottom w:val="single" w:sz="4" w:space="0" w:color="auto"/>
        <w:right w:val="single" w:sz="4" w:space="0" w:color="auto"/>
      </w:pBdr>
      <w:shd w:val="clear" w:color="CCCCFF" w:fill="C0C0C0"/>
      <w:spacing w:before="100" w:beforeAutospacing="1" w:after="100" w:afterAutospacing="1" w:line="240" w:lineRule="auto"/>
      <w:ind w:right="0" w:firstLine="0"/>
      <w:jc w:val="center"/>
      <w:textAlignment w:val="center"/>
    </w:pPr>
    <w:rPr>
      <w:rFonts w:ascii="Arial" w:eastAsia="Calibri" w:hAnsi="Arial" w:cs="Arial"/>
      <w:b/>
      <w:bCs/>
      <w:i/>
      <w:iCs/>
      <w:color w:val="auto"/>
      <w:sz w:val="28"/>
      <w:szCs w:val="28"/>
      <w:lang w:val="en-GB"/>
    </w:rPr>
  </w:style>
  <w:style w:type="paragraph" w:customStyle="1" w:styleId="xl82">
    <w:name w:val="xl82"/>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left"/>
      <w:textAlignment w:val="center"/>
    </w:pPr>
    <w:rPr>
      <w:rFonts w:ascii="Arial" w:eastAsia="Calibri" w:hAnsi="Arial" w:cs="Arial"/>
      <w:b/>
      <w:bCs/>
      <w:color w:val="auto"/>
      <w:sz w:val="28"/>
      <w:szCs w:val="28"/>
      <w:lang w:val="en-GB"/>
    </w:rPr>
  </w:style>
  <w:style w:type="paragraph" w:customStyle="1" w:styleId="xl83">
    <w:name w:val="xl83"/>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center"/>
      <w:textAlignment w:val="center"/>
    </w:pPr>
    <w:rPr>
      <w:rFonts w:ascii="Arial" w:eastAsia="Calibri" w:hAnsi="Arial" w:cs="Arial"/>
      <w:b/>
      <w:bCs/>
      <w:color w:val="auto"/>
      <w:sz w:val="28"/>
      <w:szCs w:val="28"/>
      <w:lang w:val="en-GB"/>
    </w:rPr>
  </w:style>
  <w:style w:type="paragraph" w:customStyle="1" w:styleId="xl84">
    <w:name w:val="xl84"/>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left"/>
    </w:pPr>
    <w:rPr>
      <w:rFonts w:ascii="Arial" w:eastAsia="Calibri" w:hAnsi="Arial" w:cs="Arial"/>
      <w:b/>
      <w:bCs/>
      <w:color w:val="auto"/>
      <w:sz w:val="28"/>
      <w:szCs w:val="28"/>
      <w:lang w:val="en-GB"/>
    </w:rPr>
  </w:style>
  <w:style w:type="paragraph" w:customStyle="1" w:styleId="xl85">
    <w:name w:val="xl85"/>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center"/>
    </w:pPr>
    <w:rPr>
      <w:rFonts w:ascii="Arial" w:eastAsia="Calibri" w:hAnsi="Arial" w:cs="Arial"/>
      <w:b/>
      <w:bCs/>
      <w:color w:val="auto"/>
      <w:sz w:val="28"/>
      <w:szCs w:val="28"/>
      <w:lang w:val="en-GB"/>
    </w:rPr>
  </w:style>
  <w:style w:type="paragraph" w:customStyle="1" w:styleId="xl86">
    <w:name w:val="xl86"/>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center"/>
    </w:pPr>
    <w:rPr>
      <w:rFonts w:ascii="Arial" w:eastAsia="Calibri" w:hAnsi="Arial" w:cs="Arial"/>
      <w:color w:val="auto"/>
      <w:sz w:val="28"/>
      <w:szCs w:val="28"/>
      <w:lang w:val="en-GB"/>
    </w:rPr>
  </w:style>
  <w:style w:type="paragraph" w:customStyle="1" w:styleId="xl87">
    <w:name w:val="xl87"/>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center"/>
    </w:pPr>
    <w:rPr>
      <w:rFonts w:ascii="Arial" w:eastAsia="Calibri" w:hAnsi="Arial" w:cs="Arial"/>
      <w:color w:val="auto"/>
      <w:sz w:val="28"/>
      <w:szCs w:val="28"/>
      <w:lang w:val="en-GB"/>
    </w:rPr>
  </w:style>
  <w:style w:type="character" w:customStyle="1" w:styleId="search1">
    <w:name w:val="search1"/>
    <w:basedOn w:val="a1"/>
    <w:rsid w:val="00AA2C18"/>
  </w:style>
  <w:style w:type="character" w:customStyle="1" w:styleId="FontStyle53">
    <w:name w:val="Font Style53"/>
    <w:rsid w:val="00AA2C18"/>
    <w:rPr>
      <w:rFonts w:ascii="Tahoma" w:hAnsi="Tahoma" w:cs="Tahoma"/>
      <w:sz w:val="18"/>
      <w:szCs w:val="18"/>
    </w:rPr>
  </w:style>
  <w:style w:type="character" w:customStyle="1" w:styleId="FontStyle63">
    <w:name w:val="Font Style63"/>
    <w:rsid w:val="00AA2C18"/>
    <w:rPr>
      <w:rFonts w:ascii="Tahoma" w:hAnsi="Tahoma" w:cs="Tahoma"/>
      <w:b/>
      <w:bCs/>
      <w:sz w:val="12"/>
      <w:szCs w:val="12"/>
    </w:rPr>
  </w:style>
  <w:style w:type="character" w:customStyle="1" w:styleId="FontStyle54">
    <w:name w:val="Font Style54"/>
    <w:rsid w:val="00AA2C18"/>
    <w:rPr>
      <w:rFonts w:ascii="Tahoma" w:hAnsi="Tahoma" w:cs="Tahoma"/>
      <w:b/>
      <w:bCs/>
      <w:sz w:val="18"/>
      <w:szCs w:val="18"/>
    </w:rPr>
  </w:style>
  <w:style w:type="character" w:customStyle="1" w:styleId="aff4">
    <w:name w:val="Знак Знак Знак"/>
    <w:rsid w:val="00AA2C18"/>
    <w:rPr>
      <w:rFonts w:ascii="Courier New" w:hAnsi="Courier New" w:cs="Courier New"/>
      <w:sz w:val="24"/>
      <w:szCs w:val="24"/>
      <w:lang w:val="bg-BG" w:eastAsia="bg-BG" w:bidi="ar-SA"/>
    </w:rPr>
  </w:style>
  <w:style w:type="paragraph" w:styleId="17">
    <w:name w:val="toc 1"/>
    <w:basedOn w:val="a0"/>
    <w:next w:val="a0"/>
    <w:autoRedefine/>
    <w:semiHidden/>
    <w:rsid w:val="00AA2C18"/>
    <w:pPr>
      <w:tabs>
        <w:tab w:val="right" w:leader="dot" w:pos="9540"/>
      </w:tabs>
      <w:spacing w:after="0" w:line="240" w:lineRule="auto"/>
      <w:ind w:left="360" w:right="0" w:hanging="360"/>
      <w:jc w:val="left"/>
    </w:pPr>
    <w:rPr>
      <w:rFonts w:ascii="HebarU" w:eastAsia="Calibri" w:hAnsi="HebarU" w:cs="HebarU"/>
      <w:b/>
      <w:bCs/>
      <w:caps/>
      <w:noProof/>
      <w:color w:val="auto"/>
      <w:sz w:val="28"/>
      <w:szCs w:val="28"/>
      <w:lang w:val="en-US" w:eastAsia="en-US"/>
    </w:rPr>
  </w:style>
  <w:style w:type="paragraph" w:customStyle="1" w:styleId="CharCharChar2Char">
    <w:name w:val="Char Char Char2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CharChar1">
    <w:name w:val="Char Char Char1"/>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styleId="aff5">
    <w:name w:val="Subtitle"/>
    <w:basedOn w:val="a0"/>
    <w:link w:val="aff6"/>
    <w:qFormat/>
    <w:rsid w:val="00AA2C18"/>
    <w:pPr>
      <w:spacing w:after="0" w:line="240" w:lineRule="auto"/>
      <w:ind w:right="0" w:firstLine="0"/>
      <w:jc w:val="center"/>
    </w:pPr>
    <w:rPr>
      <w:rFonts w:ascii="HebarU" w:eastAsia="Calibri" w:hAnsi="HebarU" w:cs="HebarU"/>
      <w:snapToGrid w:val="0"/>
      <w:color w:val="auto"/>
      <w:sz w:val="28"/>
      <w:szCs w:val="28"/>
      <w:lang w:val="en-GB"/>
    </w:rPr>
  </w:style>
  <w:style w:type="character" w:customStyle="1" w:styleId="aff6">
    <w:name w:val="Подзаглавие Знак"/>
    <w:basedOn w:val="a1"/>
    <w:link w:val="aff5"/>
    <w:rsid w:val="00AA2C18"/>
    <w:rPr>
      <w:rFonts w:ascii="HebarU" w:eastAsia="Calibri" w:hAnsi="HebarU" w:cs="HebarU"/>
      <w:snapToGrid w:val="0"/>
      <w:sz w:val="28"/>
      <w:szCs w:val="28"/>
      <w:lang w:val="en-GB"/>
    </w:rPr>
  </w:style>
  <w:style w:type="character" w:customStyle="1" w:styleId="small1">
    <w:name w:val="small1"/>
    <w:rsid w:val="00AA2C18"/>
    <w:rPr>
      <w:rFonts w:ascii="Verdana" w:hAnsi="Verdana" w:hint="default"/>
      <w:sz w:val="17"/>
      <w:szCs w:val="17"/>
    </w:rPr>
  </w:style>
  <w:style w:type="paragraph" w:customStyle="1" w:styleId="Title3">
    <w:name w:val="Title 3"/>
    <w:basedOn w:val="3"/>
    <w:rsid w:val="00AA2C18"/>
    <w:pPr>
      <w:numPr>
        <w:numId w:val="4"/>
      </w:numPr>
      <w:spacing w:after="0"/>
    </w:pPr>
    <w:rPr>
      <w:rFonts w:ascii="Times New Roman" w:hAnsi="Times New Roman"/>
      <w:b/>
      <w:szCs w:val="24"/>
      <w:lang w:val="bg-BG"/>
    </w:rPr>
  </w:style>
  <w:style w:type="paragraph" w:customStyle="1" w:styleId="Aff7">
    <w:name w:val="A"/>
    <w:basedOn w:val="a0"/>
    <w:rsid w:val="00AA2C18"/>
    <w:pPr>
      <w:numPr>
        <w:ilvl w:val="12"/>
      </w:numPr>
      <w:spacing w:after="120" w:line="240" w:lineRule="auto"/>
      <w:ind w:left="567" w:right="0" w:firstLine="710"/>
    </w:pPr>
    <w:rPr>
      <w:rFonts w:ascii="Arial" w:eastAsia="Calibri" w:hAnsi="Arial" w:cs="HebarU"/>
      <w:color w:val="auto"/>
      <w:sz w:val="22"/>
      <w:szCs w:val="28"/>
      <w:lang w:val="en-GB"/>
    </w:rPr>
  </w:style>
  <w:style w:type="paragraph" w:customStyle="1" w:styleId="oddl-nadpis">
    <w:name w:val="oddíl-nadpis"/>
    <w:basedOn w:val="a0"/>
    <w:rsid w:val="00AA2C18"/>
    <w:pPr>
      <w:keepNext/>
      <w:widowControl w:val="0"/>
      <w:tabs>
        <w:tab w:val="left" w:pos="567"/>
      </w:tabs>
      <w:spacing w:before="240" w:after="0" w:line="240" w:lineRule="exact"/>
      <w:ind w:right="0" w:firstLine="0"/>
      <w:jc w:val="left"/>
    </w:pPr>
    <w:rPr>
      <w:rFonts w:ascii="Arial" w:eastAsia="Calibri" w:hAnsi="Arial" w:cs="HebarU"/>
      <w:b/>
      <w:color w:val="auto"/>
      <w:sz w:val="28"/>
      <w:szCs w:val="20"/>
      <w:lang w:val="cs-CZ" w:eastAsia="en-US"/>
    </w:rPr>
  </w:style>
  <w:style w:type="character" w:customStyle="1" w:styleId="ldef">
    <w:name w:val="ldef"/>
    <w:basedOn w:val="a1"/>
    <w:rsid w:val="00AA2C18"/>
  </w:style>
  <w:style w:type="paragraph" w:customStyle="1" w:styleId="CharCharCharCharCharCharCharCharCharCharCharChar1">
    <w:name w:val="Char Char Char Char Char Char Char Char Char Char Char Char1"/>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CharCharCharCharCharChar">
    <w:name w:val="Char Char Char Char Char Знак Знак Char Char Знак Знак"/>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CharCharCharCharChar">
    <w:name w:val="Char Char Char Char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styleId="a">
    <w:name w:val="List Bullet"/>
    <w:basedOn w:val="a0"/>
    <w:rsid w:val="00AA2C18"/>
    <w:pPr>
      <w:numPr>
        <w:numId w:val="5"/>
      </w:numPr>
      <w:spacing w:after="0" w:line="288" w:lineRule="auto"/>
      <w:ind w:right="0"/>
    </w:pPr>
    <w:rPr>
      <w:rFonts w:ascii="HebarU" w:eastAsia="Calibri" w:hAnsi="HebarU" w:cs="HebarU"/>
      <w:color w:val="auto"/>
      <w:sz w:val="28"/>
      <w:szCs w:val="28"/>
      <w:lang w:val="en-GB" w:eastAsia="en-US"/>
    </w:rPr>
  </w:style>
  <w:style w:type="paragraph" w:customStyle="1" w:styleId="NormalParagraph">
    <w:name w:val="Normal Paragraph"/>
    <w:basedOn w:val="a0"/>
    <w:rsid w:val="00AA2C18"/>
    <w:pPr>
      <w:widowControl w:val="0"/>
      <w:spacing w:after="120" w:line="240" w:lineRule="auto"/>
      <w:ind w:right="0" w:firstLine="0"/>
      <w:jc w:val="left"/>
    </w:pPr>
    <w:rPr>
      <w:rFonts w:ascii="HebarU" w:eastAsia="Calibri" w:hAnsi="HebarU" w:cs="HebarU"/>
      <w:snapToGrid w:val="0"/>
      <w:color w:val="auto"/>
      <w:sz w:val="22"/>
      <w:lang w:val="en-GB" w:eastAsia="en-US"/>
    </w:rPr>
  </w:style>
  <w:style w:type="paragraph" w:customStyle="1" w:styleId="Default">
    <w:name w:val="Default"/>
    <w:rsid w:val="00AA2C18"/>
    <w:pPr>
      <w:widowControl w:val="0"/>
      <w:spacing w:after="0" w:line="240" w:lineRule="auto"/>
    </w:pPr>
    <w:rPr>
      <w:rFonts w:ascii="Times New Roman" w:eastAsia="Times New Roman" w:hAnsi="Times New Roman" w:cs="Times New Roman"/>
      <w:color w:val="000000"/>
      <w:sz w:val="24"/>
      <w:szCs w:val="20"/>
      <w:lang w:val="en-US" w:eastAsia="en-US"/>
    </w:rPr>
  </w:style>
  <w:style w:type="paragraph" w:customStyle="1" w:styleId="Style2">
    <w:name w:val="Style2"/>
    <w:basedOn w:val="a0"/>
    <w:rsid w:val="00AA2C18"/>
    <w:pPr>
      <w:widowControl w:val="0"/>
      <w:autoSpaceDE w:val="0"/>
      <w:autoSpaceDN w:val="0"/>
      <w:adjustRightInd w:val="0"/>
      <w:spacing w:after="0" w:line="233" w:lineRule="exact"/>
      <w:ind w:right="0" w:firstLine="0"/>
    </w:pPr>
    <w:rPr>
      <w:rFonts w:ascii="Arial" w:eastAsia="Calibri" w:hAnsi="Arial" w:cs="Arial"/>
      <w:color w:val="auto"/>
      <w:sz w:val="28"/>
      <w:szCs w:val="28"/>
      <w:lang w:val="en-GB"/>
    </w:rPr>
  </w:style>
  <w:style w:type="paragraph" w:customStyle="1" w:styleId="Style7">
    <w:name w:val="Style7"/>
    <w:basedOn w:val="a0"/>
    <w:rsid w:val="00AA2C18"/>
    <w:pPr>
      <w:widowControl w:val="0"/>
      <w:autoSpaceDE w:val="0"/>
      <w:autoSpaceDN w:val="0"/>
      <w:adjustRightInd w:val="0"/>
      <w:spacing w:after="0" w:line="234" w:lineRule="exact"/>
      <w:ind w:right="0" w:firstLine="0"/>
    </w:pPr>
    <w:rPr>
      <w:rFonts w:ascii="Arial" w:eastAsia="Calibri" w:hAnsi="Arial" w:cs="Arial"/>
      <w:color w:val="auto"/>
      <w:sz w:val="28"/>
      <w:szCs w:val="28"/>
      <w:lang w:val="en-GB"/>
    </w:rPr>
  </w:style>
  <w:style w:type="character" w:customStyle="1" w:styleId="FontStyle32">
    <w:name w:val="Font Style32"/>
    <w:rsid w:val="00AA2C18"/>
    <w:rPr>
      <w:rFonts w:ascii="Arial" w:hAnsi="Arial" w:cs="Arial"/>
      <w:sz w:val="18"/>
      <w:szCs w:val="18"/>
    </w:rPr>
  </w:style>
  <w:style w:type="paragraph" w:customStyle="1" w:styleId="Application2">
    <w:name w:val="Application2"/>
    <w:basedOn w:val="a0"/>
    <w:autoRedefine/>
    <w:rsid w:val="00AA2C18"/>
    <w:pPr>
      <w:widowControl w:val="0"/>
      <w:suppressAutoHyphens/>
      <w:spacing w:after="0" w:line="240" w:lineRule="auto"/>
      <w:ind w:right="74" w:firstLine="0"/>
    </w:pPr>
    <w:rPr>
      <w:rFonts w:ascii="HebarU" w:eastAsia="Calibri" w:hAnsi="HebarU" w:cs="HebarU"/>
      <w:snapToGrid w:val="0"/>
      <w:color w:val="auto"/>
      <w:kern w:val="28"/>
      <w:sz w:val="28"/>
      <w:szCs w:val="28"/>
      <w:lang w:val="en-GB" w:eastAsia="en-US"/>
    </w:rPr>
  </w:style>
  <w:style w:type="character" w:customStyle="1" w:styleId="FontStyle59">
    <w:name w:val="Font Style59"/>
    <w:rsid w:val="00AA2C18"/>
    <w:rPr>
      <w:rFonts w:ascii="Times New Roman" w:hAnsi="Times New Roman" w:cs="Times New Roman"/>
      <w:sz w:val="22"/>
      <w:szCs w:val="22"/>
    </w:rPr>
  </w:style>
  <w:style w:type="paragraph" w:customStyle="1" w:styleId="Char1CharCharCharCharCharChar1CharCharChar">
    <w:name w:val="Char1 Char Char Char Char Char Char Знак Знак1 Char Char Знак Знак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1CharChar1Char">
    <w:name w:val="Char1 Char Char1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CharCharCharCharCharChar0">
    <w:name w:val="Char Char Char Char Char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m">
    <w:name w:val="m"/>
    <w:basedOn w:val="a0"/>
    <w:rsid w:val="00AA2C18"/>
    <w:pPr>
      <w:spacing w:before="100" w:beforeAutospacing="1" w:after="100" w:afterAutospacing="1" w:line="240" w:lineRule="auto"/>
      <w:ind w:right="0" w:firstLine="0"/>
      <w:jc w:val="left"/>
    </w:pPr>
    <w:rPr>
      <w:rFonts w:ascii="HebarU" w:eastAsia="Calibri" w:hAnsi="HebarU" w:cs="HebarU"/>
      <w:color w:val="auto"/>
      <w:sz w:val="28"/>
      <w:szCs w:val="28"/>
      <w:lang w:val="en-GB" w:eastAsia="en-GB"/>
    </w:rPr>
  </w:style>
  <w:style w:type="paragraph" w:customStyle="1" w:styleId="Style4">
    <w:name w:val="Style4"/>
    <w:basedOn w:val="a0"/>
    <w:rsid w:val="00AA2C18"/>
    <w:pPr>
      <w:widowControl w:val="0"/>
      <w:autoSpaceDE w:val="0"/>
      <w:autoSpaceDN w:val="0"/>
      <w:adjustRightInd w:val="0"/>
      <w:spacing w:after="0" w:line="240" w:lineRule="auto"/>
      <w:ind w:right="0" w:firstLine="0"/>
      <w:jc w:val="left"/>
    </w:pPr>
    <w:rPr>
      <w:rFonts w:ascii="HebarU" w:eastAsia="Calibri" w:hAnsi="HebarU" w:cs="HebarU"/>
      <w:color w:val="auto"/>
      <w:sz w:val="28"/>
      <w:szCs w:val="28"/>
      <w:lang w:val="en-GB"/>
    </w:rPr>
  </w:style>
  <w:style w:type="paragraph" w:customStyle="1" w:styleId="Style8">
    <w:name w:val="Style8"/>
    <w:basedOn w:val="a0"/>
    <w:rsid w:val="00AA2C18"/>
    <w:pPr>
      <w:widowControl w:val="0"/>
      <w:autoSpaceDE w:val="0"/>
      <w:autoSpaceDN w:val="0"/>
      <w:adjustRightInd w:val="0"/>
      <w:spacing w:after="0" w:line="240" w:lineRule="auto"/>
      <w:ind w:right="0" w:firstLine="0"/>
      <w:jc w:val="left"/>
    </w:pPr>
    <w:rPr>
      <w:rFonts w:ascii="HebarU" w:eastAsia="Calibri" w:hAnsi="HebarU" w:cs="HebarU"/>
      <w:color w:val="auto"/>
      <w:sz w:val="28"/>
      <w:szCs w:val="28"/>
      <w:lang w:val="en-GB"/>
    </w:rPr>
  </w:style>
  <w:style w:type="paragraph" w:customStyle="1" w:styleId="Style10">
    <w:name w:val="Style10"/>
    <w:basedOn w:val="a0"/>
    <w:rsid w:val="00AA2C18"/>
    <w:pPr>
      <w:widowControl w:val="0"/>
      <w:autoSpaceDE w:val="0"/>
      <w:autoSpaceDN w:val="0"/>
      <w:adjustRightInd w:val="0"/>
      <w:spacing w:after="0" w:line="240" w:lineRule="auto"/>
      <w:ind w:right="0" w:firstLine="0"/>
      <w:jc w:val="left"/>
    </w:pPr>
    <w:rPr>
      <w:rFonts w:ascii="HebarU" w:eastAsia="Calibri" w:hAnsi="HebarU" w:cs="HebarU"/>
      <w:color w:val="auto"/>
      <w:sz w:val="28"/>
      <w:szCs w:val="28"/>
      <w:lang w:val="en-GB"/>
    </w:rPr>
  </w:style>
  <w:style w:type="paragraph" w:customStyle="1" w:styleId="Style11">
    <w:name w:val="Style11"/>
    <w:basedOn w:val="a0"/>
    <w:rsid w:val="00AA2C18"/>
    <w:pPr>
      <w:widowControl w:val="0"/>
      <w:autoSpaceDE w:val="0"/>
      <w:autoSpaceDN w:val="0"/>
      <w:adjustRightInd w:val="0"/>
      <w:spacing w:after="0" w:line="240" w:lineRule="auto"/>
      <w:ind w:right="0" w:firstLine="0"/>
      <w:jc w:val="left"/>
    </w:pPr>
    <w:rPr>
      <w:rFonts w:ascii="HebarU" w:eastAsia="Calibri" w:hAnsi="HebarU" w:cs="HebarU"/>
      <w:color w:val="auto"/>
      <w:sz w:val="28"/>
      <w:szCs w:val="28"/>
      <w:lang w:val="en-GB"/>
    </w:rPr>
  </w:style>
  <w:style w:type="paragraph" w:customStyle="1" w:styleId="Style12">
    <w:name w:val="Style12"/>
    <w:basedOn w:val="a0"/>
    <w:rsid w:val="00AA2C18"/>
    <w:pPr>
      <w:widowControl w:val="0"/>
      <w:autoSpaceDE w:val="0"/>
      <w:autoSpaceDN w:val="0"/>
      <w:adjustRightInd w:val="0"/>
      <w:spacing w:after="0" w:line="240" w:lineRule="auto"/>
      <w:ind w:right="0" w:firstLine="0"/>
      <w:jc w:val="left"/>
    </w:pPr>
    <w:rPr>
      <w:rFonts w:ascii="HebarU" w:eastAsia="Calibri" w:hAnsi="HebarU" w:cs="HebarU"/>
      <w:color w:val="auto"/>
      <w:sz w:val="28"/>
      <w:szCs w:val="28"/>
      <w:lang w:val="en-GB"/>
    </w:rPr>
  </w:style>
  <w:style w:type="paragraph" w:customStyle="1" w:styleId="Style13">
    <w:name w:val="Style13"/>
    <w:basedOn w:val="a0"/>
    <w:rsid w:val="00AA2C18"/>
    <w:pPr>
      <w:widowControl w:val="0"/>
      <w:autoSpaceDE w:val="0"/>
      <w:autoSpaceDN w:val="0"/>
      <w:adjustRightInd w:val="0"/>
      <w:spacing w:after="0" w:line="240" w:lineRule="auto"/>
      <w:ind w:right="0" w:firstLine="0"/>
      <w:jc w:val="left"/>
    </w:pPr>
    <w:rPr>
      <w:rFonts w:ascii="HebarU" w:eastAsia="Calibri" w:hAnsi="HebarU" w:cs="HebarU"/>
      <w:color w:val="auto"/>
      <w:sz w:val="28"/>
      <w:szCs w:val="28"/>
      <w:lang w:val="en-GB"/>
    </w:rPr>
  </w:style>
  <w:style w:type="character" w:customStyle="1" w:styleId="FontStyle15">
    <w:name w:val="Font Style15"/>
    <w:rsid w:val="00AA2C18"/>
    <w:rPr>
      <w:rFonts w:ascii="Times New Roman" w:hAnsi="Times New Roman" w:cs="Times New Roman"/>
      <w:sz w:val="20"/>
      <w:szCs w:val="20"/>
    </w:rPr>
  </w:style>
  <w:style w:type="character" w:customStyle="1" w:styleId="FontStyle16">
    <w:name w:val="Font Style16"/>
    <w:rsid w:val="00AA2C18"/>
    <w:rPr>
      <w:rFonts w:ascii="Times New Roman" w:hAnsi="Times New Roman" w:cs="Times New Roman"/>
      <w:b/>
      <w:bCs/>
      <w:sz w:val="20"/>
      <w:szCs w:val="20"/>
    </w:rPr>
  </w:style>
  <w:style w:type="paragraph" w:customStyle="1" w:styleId="Style5">
    <w:name w:val="Style5"/>
    <w:basedOn w:val="a0"/>
    <w:rsid w:val="00AA2C18"/>
    <w:pPr>
      <w:widowControl w:val="0"/>
      <w:autoSpaceDE w:val="0"/>
      <w:autoSpaceDN w:val="0"/>
      <w:adjustRightInd w:val="0"/>
      <w:spacing w:after="0" w:line="240" w:lineRule="auto"/>
      <w:ind w:right="0" w:firstLine="0"/>
      <w:jc w:val="left"/>
    </w:pPr>
    <w:rPr>
      <w:rFonts w:ascii="HebarU" w:eastAsia="Calibri" w:hAnsi="HebarU" w:cs="HebarU"/>
      <w:color w:val="auto"/>
      <w:sz w:val="28"/>
      <w:szCs w:val="28"/>
      <w:lang w:val="en-GB"/>
    </w:rPr>
  </w:style>
  <w:style w:type="paragraph" w:customStyle="1" w:styleId="Style6">
    <w:name w:val="Style6"/>
    <w:basedOn w:val="a0"/>
    <w:rsid w:val="00AA2C18"/>
    <w:pPr>
      <w:widowControl w:val="0"/>
      <w:autoSpaceDE w:val="0"/>
      <w:autoSpaceDN w:val="0"/>
      <w:adjustRightInd w:val="0"/>
      <w:spacing w:after="0" w:line="240" w:lineRule="auto"/>
      <w:ind w:right="0" w:firstLine="0"/>
      <w:jc w:val="left"/>
    </w:pPr>
    <w:rPr>
      <w:rFonts w:ascii="HebarU" w:eastAsia="Calibri" w:hAnsi="HebarU" w:cs="HebarU"/>
      <w:color w:val="auto"/>
      <w:sz w:val="28"/>
      <w:szCs w:val="28"/>
      <w:lang w:val="en-GB"/>
    </w:rPr>
  </w:style>
  <w:style w:type="paragraph" w:customStyle="1" w:styleId="CharCharCharCharCharCharCharCharCharCharCharCharCharCharCharCharChar1Char">
    <w:name w:val="Char Char Char Char Char Char Char Char Char Char Char Char Char Char Char Char Char1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character" w:customStyle="1" w:styleId="FontStyle182">
    <w:name w:val="Font Style182"/>
    <w:rsid w:val="00AA2C18"/>
    <w:rPr>
      <w:rFonts w:ascii="Times New Roman" w:hAnsi="Times New Roman" w:cs="Times New Roman"/>
      <w:sz w:val="22"/>
      <w:szCs w:val="22"/>
    </w:rPr>
  </w:style>
  <w:style w:type="paragraph" w:customStyle="1" w:styleId="Char0">
    <w:name w:val="Знак Знак Знак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CharCharCharCharCharCharCharCharCharCharCharCharCharCharCharChar1CharCharChar">
    <w:name w:val="Char Char Char Char Char Char Char Char Char Char Char Char Char Char Char Char Char1 Char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CharCharCharCharCharCharCharCharCharCharCharCharCharCharCharChar1CharCharCharChar">
    <w:name w:val="Char Char Char Char Char Char Char Char Char Char Char Char Char Char Char Char Char1 Char Char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character" w:customStyle="1" w:styleId="CharCharChar3">
    <w:name w:val="Char Char Char3"/>
    <w:rsid w:val="00AA2C18"/>
    <w:rPr>
      <w:sz w:val="16"/>
      <w:szCs w:val="16"/>
      <w:lang w:val="bg-BG"/>
    </w:rPr>
  </w:style>
  <w:style w:type="paragraph" w:customStyle="1" w:styleId="CharChar1">
    <w:name w:val="Char Char1 Знак Знак"/>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character" w:customStyle="1" w:styleId="FontStyle185">
    <w:name w:val="Font Style185"/>
    <w:rsid w:val="00AA2C18"/>
    <w:rPr>
      <w:rFonts w:ascii="Times New Roman" w:hAnsi="Times New Roman" w:cs="Times New Roman"/>
      <w:b/>
      <w:bCs/>
      <w:sz w:val="22"/>
      <w:szCs w:val="22"/>
    </w:rPr>
  </w:style>
  <w:style w:type="character" w:customStyle="1" w:styleId="samedocreference">
    <w:name w:val="samedocreference"/>
    <w:basedOn w:val="a1"/>
    <w:rsid w:val="00AA2C18"/>
  </w:style>
  <w:style w:type="paragraph" w:customStyle="1" w:styleId="CharCharCharCharCharCharCharCharCharChar">
    <w:name w:val="Char Char Char Char Char Char Char Char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CharChar2CharCharCharCharCharCharCharCharCharCharCharCharCharCharCharCharCharCharCharCharCharCharCharCharChar">
    <w:name w:val="Char Char Char2 Char Char Char Char Char Char Char Char Char Char Char Char Char Char Char Char Char Char Char Char Char Char Char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CharCharCharChar">
    <w:name w:val="Char Char Char Знак Char Char Знак"/>
    <w:basedOn w:val="a0"/>
    <w:semiHidden/>
    <w:rsid w:val="00AA2C18"/>
    <w:pPr>
      <w:tabs>
        <w:tab w:val="left" w:pos="709"/>
      </w:tabs>
      <w:spacing w:after="0" w:line="240" w:lineRule="auto"/>
      <w:ind w:right="0" w:firstLine="0"/>
      <w:jc w:val="left"/>
    </w:pPr>
    <w:rPr>
      <w:rFonts w:ascii="Futura Bk" w:eastAsia="Calibri" w:hAnsi="Futura Bk" w:cs="HebarU"/>
      <w:color w:val="auto"/>
      <w:sz w:val="28"/>
      <w:szCs w:val="28"/>
      <w:lang w:val="pl-PL" w:eastAsia="pl-PL"/>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1">
    <w:name w:val="Char Знак Знак"/>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1CharCharChar1CharCharCharCharCharCharCharCharCharCharCharChar1CharCharCharCharCharCharCharCharCharCharCharCharChar">
    <w:name w:val="1 Char Char Char1 Char Char Char Char Char Char Char Char Char Char Char Char1 Char Char Char Char Char Char Char Char Char Char Char Char Char"/>
    <w:basedOn w:val="a0"/>
    <w:rsid w:val="00AA2C18"/>
    <w:pPr>
      <w:tabs>
        <w:tab w:val="left" w:pos="709"/>
      </w:tabs>
      <w:spacing w:after="0" w:line="240" w:lineRule="auto"/>
      <w:ind w:right="0" w:firstLine="0"/>
      <w:jc w:val="left"/>
    </w:pPr>
    <w:rPr>
      <w:rFonts w:ascii="Tahoma" w:eastAsia="Batang" w:hAnsi="Tahoma" w:cs="HebarU"/>
      <w:color w:val="auto"/>
      <w:sz w:val="28"/>
      <w:szCs w:val="28"/>
      <w:lang w:val="pl-PL" w:eastAsia="pl-PL"/>
    </w:rPr>
  </w:style>
  <w:style w:type="paragraph" w:customStyle="1" w:styleId="CharCharChar2CharCharCharCharCharCharCharChar">
    <w:name w:val="Char Char Char2 Char Char Char Char Char Char Char Знак Знак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character" w:customStyle="1" w:styleId="CharChar10">
    <w:name w:val="Char Char1"/>
    <w:aliases w:val="Char1 Char,Char1 Char Char Char,Char2 Char Char Char,Char2 Char Char1"/>
    <w:locked/>
    <w:rsid w:val="00AA2C18"/>
    <w:rPr>
      <w:sz w:val="16"/>
      <w:szCs w:val="16"/>
      <w:lang w:val="bg-BG" w:eastAsia="en-US" w:bidi="ar-SA"/>
    </w:rPr>
  </w:style>
  <w:style w:type="paragraph" w:customStyle="1" w:styleId="CharCharChar0">
    <w:name w:val="Char Char Знак Знак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1CharCharChar1CharCharCharCharCharChar">
    <w:name w:val="Char1 Char Char Char1 Char Char Char Char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Char11">
    <w:name w:val="Char Char1 Знак Знак1"/>
    <w:basedOn w:val="a0"/>
    <w:rsid w:val="00AA2C18"/>
    <w:pPr>
      <w:tabs>
        <w:tab w:val="left" w:pos="709"/>
      </w:tabs>
      <w:spacing w:after="0" w:line="240" w:lineRule="auto"/>
      <w:ind w:right="0" w:firstLine="0"/>
      <w:jc w:val="left"/>
    </w:pPr>
    <w:rPr>
      <w:rFonts w:ascii="Tahoma" w:eastAsia="Batang" w:hAnsi="Tahoma" w:cs="Tahoma"/>
      <w:color w:val="auto"/>
      <w:sz w:val="28"/>
      <w:szCs w:val="28"/>
      <w:lang w:val="pl-PL" w:eastAsia="pl-PL"/>
    </w:rPr>
  </w:style>
  <w:style w:type="character" w:customStyle="1" w:styleId="BodyTextIndent3Char1">
    <w:name w:val="Body Text Indent 3 Char1"/>
    <w:aliases w:val="Char Char2,Char1 Char1,Char1 Char Char Char1,Char2 Char Char Char1,Char2 Char1,Char Char11,Char2 Char Char11"/>
    <w:locked/>
    <w:rsid w:val="00AA2C18"/>
    <w:rPr>
      <w:sz w:val="16"/>
      <w:lang w:val="bg-BG" w:eastAsia="en-US"/>
    </w:rPr>
  </w:style>
  <w:style w:type="paragraph" w:customStyle="1" w:styleId="Style1">
    <w:name w:val="Style1"/>
    <w:basedOn w:val="a0"/>
    <w:rsid w:val="00AA2C18"/>
    <w:pPr>
      <w:widowControl w:val="0"/>
      <w:autoSpaceDE w:val="0"/>
      <w:autoSpaceDN w:val="0"/>
      <w:adjustRightInd w:val="0"/>
      <w:spacing w:after="0" w:line="240" w:lineRule="auto"/>
      <w:ind w:right="0" w:firstLine="0"/>
    </w:pPr>
    <w:rPr>
      <w:rFonts w:ascii="HebarU" w:eastAsia="Calibri" w:hAnsi="HebarU" w:cs="HebarU"/>
      <w:color w:val="auto"/>
      <w:sz w:val="28"/>
      <w:szCs w:val="28"/>
      <w:lang w:val="en-GB"/>
    </w:rPr>
  </w:style>
  <w:style w:type="paragraph" w:customStyle="1" w:styleId="Style3">
    <w:name w:val="Style3"/>
    <w:basedOn w:val="a0"/>
    <w:rsid w:val="00AA2C18"/>
    <w:pPr>
      <w:widowControl w:val="0"/>
      <w:autoSpaceDE w:val="0"/>
      <w:autoSpaceDN w:val="0"/>
      <w:adjustRightInd w:val="0"/>
      <w:spacing w:after="0" w:line="331" w:lineRule="exact"/>
      <w:ind w:right="0" w:firstLine="370"/>
    </w:pPr>
    <w:rPr>
      <w:rFonts w:ascii="HebarU" w:eastAsia="Calibri" w:hAnsi="HebarU" w:cs="HebarU"/>
      <w:color w:val="auto"/>
      <w:sz w:val="28"/>
      <w:szCs w:val="28"/>
      <w:lang w:val="en-GB"/>
    </w:rPr>
  </w:style>
  <w:style w:type="paragraph" w:customStyle="1" w:styleId="Style9">
    <w:name w:val="Style9"/>
    <w:basedOn w:val="a0"/>
    <w:rsid w:val="00AA2C18"/>
    <w:pPr>
      <w:widowControl w:val="0"/>
      <w:autoSpaceDE w:val="0"/>
      <w:autoSpaceDN w:val="0"/>
      <w:adjustRightInd w:val="0"/>
      <w:spacing w:after="0" w:line="240" w:lineRule="auto"/>
      <w:ind w:right="0" w:firstLine="0"/>
      <w:jc w:val="left"/>
    </w:pPr>
    <w:rPr>
      <w:rFonts w:ascii="HebarU" w:eastAsia="Calibri" w:hAnsi="HebarU" w:cs="HebarU"/>
      <w:color w:val="auto"/>
      <w:sz w:val="28"/>
      <w:szCs w:val="28"/>
      <w:lang w:val="en-GB"/>
    </w:rPr>
  </w:style>
  <w:style w:type="paragraph" w:customStyle="1" w:styleId="Style14">
    <w:name w:val="Style14"/>
    <w:basedOn w:val="a0"/>
    <w:rsid w:val="00AA2C18"/>
    <w:pPr>
      <w:widowControl w:val="0"/>
      <w:autoSpaceDE w:val="0"/>
      <w:autoSpaceDN w:val="0"/>
      <w:adjustRightInd w:val="0"/>
      <w:spacing w:after="0" w:line="278" w:lineRule="exact"/>
      <w:ind w:right="0" w:firstLine="725"/>
    </w:pPr>
    <w:rPr>
      <w:rFonts w:ascii="HebarU" w:eastAsia="Calibri" w:hAnsi="HebarU" w:cs="HebarU"/>
      <w:color w:val="auto"/>
      <w:sz w:val="28"/>
      <w:szCs w:val="28"/>
      <w:lang w:val="en-GB"/>
    </w:rPr>
  </w:style>
  <w:style w:type="character" w:customStyle="1" w:styleId="FontStyle18">
    <w:name w:val="Font Style18"/>
    <w:rsid w:val="00AA2C18"/>
    <w:rPr>
      <w:rFonts w:ascii="Times New Roman" w:hAnsi="Times New Roman" w:cs="Times New Roman"/>
      <w:sz w:val="22"/>
      <w:szCs w:val="22"/>
    </w:rPr>
  </w:style>
  <w:style w:type="character" w:customStyle="1" w:styleId="FontStyle19">
    <w:name w:val="Font Style19"/>
    <w:rsid w:val="00AA2C18"/>
    <w:rPr>
      <w:rFonts w:ascii="Times New Roman" w:hAnsi="Times New Roman" w:cs="Times New Roman"/>
      <w:b/>
      <w:bCs/>
      <w:i/>
      <w:iCs/>
      <w:sz w:val="22"/>
      <w:szCs w:val="22"/>
    </w:rPr>
  </w:style>
  <w:style w:type="character" w:customStyle="1" w:styleId="FontStyle20">
    <w:name w:val="Font Style20"/>
    <w:rsid w:val="00AA2C18"/>
    <w:rPr>
      <w:rFonts w:ascii="Times New Roman" w:hAnsi="Times New Roman" w:cs="Times New Roman"/>
      <w:b/>
      <w:bCs/>
      <w:i/>
      <w:iCs/>
      <w:sz w:val="24"/>
      <w:szCs w:val="24"/>
    </w:rPr>
  </w:style>
  <w:style w:type="character" w:customStyle="1" w:styleId="FontStyle21">
    <w:name w:val="Font Style21"/>
    <w:rsid w:val="00AA2C18"/>
    <w:rPr>
      <w:rFonts w:ascii="Times New Roman" w:hAnsi="Times New Roman" w:cs="Times New Roman"/>
      <w:b/>
      <w:bCs/>
      <w:sz w:val="22"/>
      <w:szCs w:val="22"/>
    </w:rPr>
  </w:style>
  <w:style w:type="character" w:customStyle="1" w:styleId="FontStyle22">
    <w:name w:val="Font Style22"/>
    <w:rsid w:val="00AA2C18"/>
    <w:rPr>
      <w:rFonts w:ascii="Times New Roman" w:hAnsi="Times New Roman" w:cs="Times New Roman"/>
      <w:i/>
      <w:iCs/>
      <w:sz w:val="22"/>
      <w:szCs w:val="22"/>
    </w:rPr>
  </w:style>
  <w:style w:type="paragraph" w:customStyle="1" w:styleId="title2">
    <w:name w:val="title2"/>
    <w:basedOn w:val="a0"/>
    <w:rsid w:val="00AA2C18"/>
    <w:pPr>
      <w:spacing w:before="100" w:beforeAutospacing="1" w:after="100" w:afterAutospacing="1" w:line="240" w:lineRule="auto"/>
      <w:ind w:right="0" w:firstLine="1155"/>
    </w:pPr>
    <w:rPr>
      <w:rFonts w:ascii="HebarU" w:eastAsia="Calibri" w:hAnsi="HebarU" w:cs="HebarU"/>
      <w:i/>
      <w:iCs/>
      <w:color w:val="auto"/>
      <w:sz w:val="28"/>
      <w:szCs w:val="28"/>
      <w:lang w:val="en-GB"/>
    </w:rPr>
  </w:style>
  <w:style w:type="character" w:customStyle="1" w:styleId="historyitemselected1">
    <w:name w:val="historyitemselected1"/>
    <w:rsid w:val="00AA2C18"/>
    <w:rPr>
      <w:b/>
      <w:bCs/>
      <w:color w:val="0086C6"/>
    </w:rPr>
  </w:style>
  <w:style w:type="character" w:customStyle="1" w:styleId="insertedtext1">
    <w:name w:val="insertedtext1"/>
    <w:rsid w:val="00AA2C18"/>
    <w:rPr>
      <w:color w:val="1057D8"/>
    </w:rPr>
  </w:style>
  <w:style w:type="character" w:customStyle="1" w:styleId="samedocreference1">
    <w:name w:val="samedocreference1"/>
    <w:rsid w:val="00AA2C18"/>
    <w:rPr>
      <w:i w:val="0"/>
      <w:iCs w:val="0"/>
      <w:color w:val="8B0000"/>
      <w:u w:val="single"/>
    </w:rPr>
  </w:style>
  <w:style w:type="paragraph" w:customStyle="1" w:styleId="CharCharCharCharCharCharCharCharCharCharCharCharCharCharCharCharChar">
    <w:name w:val="Char Char Char Char Char Char Char Char Char Char Char Char Char Char Char Char Char Знак Знак Знак Знак Знак Знак"/>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character" w:customStyle="1" w:styleId="160">
    <w:name w:val="Знак Знак16"/>
    <w:locked/>
    <w:rsid w:val="00AA2C18"/>
    <w:rPr>
      <w:b/>
      <w:sz w:val="48"/>
      <w:lang w:val="en-US" w:eastAsia="en-US" w:bidi="ar-SA"/>
    </w:rPr>
  </w:style>
  <w:style w:type="character" w:customStyle="1" w:styleId="FontStyle24">
    <w:name w:val="Font Style24"/>
    <w:rsid w:val="00AA2C18"/>
    <w:rPr>
      <w:rFonts w:ascii="Times New Roman" w:hAnsi="Times New Roman" w:cs="Times New Roman"/>
      <w:sz w:val="22"/>
      <w:szCs w:val="22"/>
    </w:rPr>
  </w:style>
  <w:style w:type="character" w:customStyle="1" w:styleId="Podrozdzia1">
    <w:name w:val="Podrozdział Знак1"/>
    <w:aliases w:val="stile 1 Знак1,Footnote Знак1,Footnote1 Знак1,Footnote2 Знак1,Footnote3 Знак1,Footnote4 Знак1,Footnote5 Знак1,Footnote6 Знак1,Footnote7 Знак1,Footnote8 Знак1,Footnote9 Знак1,Footnote10 Знак1,Footnote11 Знак1,Footnote21 Знак1"/>
    <w:semiHidden/>
    <w:locked/>
    <w:rsid w:val="00AA2C18"/>
    <w:rPr>
      <w:spacing w:val="-2"/>
      <w:lang w:val="en-GB" w:eastAsia="en-US" w:bidi="ar-SA"/>
    </w:rPr>
  </w:style>
  <w:style w:type="paragraph" w:customStyle="1" w:styleId="aff8">
    <w:name w:val="Стил"/>
    <w:rsid w:val="00AA2C18"/>
    <w:pPr>
      <w:widowControl w:val="0"/>
      <w:suppressAutoHyphens/>
      <w:autoSpaceDE w:val="0"/>
      <w:spacing w:after="0" w:line="240" w:lineRule="auto"/>
      <w:ind w:left="140" w:right="140" w:firstLine="840"/>
      <w:jc w:val="both"/>
    </w:pPr>
    <w:rPr>
      <w:rFonts w:ascii="Times New Roman" w:eastAsia="Times New Roman" w:hAnsi="Times New Roman" w:cs="Times New Roman"/>
      <w:sz w:val="24"/>
      <w:szCs w:val="24"/>
      <w:lang w:eastAsia="ar-SA"/>
    </w:rPr>
  </w:style>
  <w:style w:type="character" w:customStyle="1" w:styleId="FontStyle23">
    <w:name w:val="Font Style23"/>
    <w:rsid w:val="00AA2C18"/>
    <w:rPr>
      <w:rFonts w:ascii="Times New Roman" w:hAnsi="Times New Roman" w:cs="Times New Roman"/>
      <w:b/>
      <w:bCs/>
      <w:i/>
      <w:iCs/>
      <w:sz w:val="24"/>
      <w:szCs w:val="24"/>
    </w:rPr>
  </w:style>
  <w:style w:type="paragraph" w:customStyle="1" w:styleId="Web1">
    <w:name w:val="Нормален (Web)1"/>
    <w:basedOn w:val="a0"/>
    <w:rsid w:val="00AA2C18"/>
    <w:pPr>
      <w:spacing w:before="100" w:after="100" w:line="240" w:lineRule="auto"/>
      <w:ind w:right="0" w:firstLine="0"/>
      <w:jc w:val="left"/>
    </w:pPr>
    <w:rPr>
      <w:rFonts w:ascii="HebarU" w:eastAsia="Calibri" w:hAnsi="HebarU" w:cs="HebarU"/>
      <w:color w:val="auto"/>
      <w:sz w:val="28"/>
      <w:szCs w:val="28"/>
      <w:lang w:val="en-GB"/>
    </w:rPr>
  </w:style>
  <w:style w:type="character" w:customStyle="1" w:styleId="FontStyle12">
    <w:name w:val="Font Style12"/>
    <w:rsid w:val="00AA2C18"/>
    <w:rPr>
      <w:rFonts w:ascii="Times New Roman" w:hAnsi="Times New Roman" w:cs="Times New Roman"/>
      <w:sz w:val="22"/>
      <w:szCs w:val="22"/>
    </w:rPr>
  </w:style>
  <w:style w:type="character" w:customStyle="1" w:styleId="FontStyle13">
    <w:name w:val="Font Style13"/>
    <w:rsid w:val="00AA2C18"/>
    <w:rPr>
      <w:rFonts w:ascii="Times New Roman" w:hAnsi="Times New Roman" w:cs="Times New Roman"/>
      <w:i/>
      <w:iCs/>
      <w:spacing w:val="-20"/>
      <w:sz w:val="18"/>
      <w:szCs w:val="18"/>
    </w:rPr>
  </w:style>
  <w:style w:type="paragraph" w:customStyle="1" w:styleId="CharCharChar2CharCharCharCharCharChar1CharChar">
    <w:name w:val="Char Char Char2 Char Char Char Char Char Char1 Знак Знак Знак Char Char Знак"/>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CharCharCharCharCharCharCharCharCharCharCharCharCharCharCharChar0">
    <w:name w:val="Char Char Char Char Char Char Char Char Char Char Char Char Char Char Char Char Char Знак Знак Знак Знак Знак Знак Знак Знак Знак Знак Знак Знак Знак"/>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character" w:customStyle="1" w:styleId="DeltaViewInsertion">
    <w:name w:val="DeltaView Insertion"/>
    <w:rsid w:val="00AA2C18"/>
    <w:rPr>
      <w:b/>
      <w:i/>
      <w:spacing w:val="0"/>
      <w:lang w:val="bg-BG" w:eastAsia="bg-BG"/>
    </w:rPr>
  </w:style>
  <w:style w:type="paragraph" w:customStyle="1" w:styleId="Tiret0">
    <w:name w:val="Tiret 0"/>
    <w:basedOn w:val="a0"/>
    <w:rsid w:val="00AA2C18"/>
    <w:pPr>
      <w:numPr>
        <w:numId w:val="6"/>
      </w:numPr>
      <w:spacing w:before="120" w:after="120" w:line="240" w:lineRule="auto"/>
      <w:ind w:right="0"/>
    </w:pPr>
    <w:rPr>
      <w:rFonts w:ascii="HebarU" w:eastAsia="Calibri" w:hAnsi="HebarU" w:cs="HebarU"/>
      <w:color w:val="auto"/>
      <w:sz w:val="28"/>
      <w:lang w:val="en-GB"/>
    </w:rPr>
  </w:style>
  <w:style w:type="paragraph" w:customStyle="1" w:styleId="Tiret1">
    <w:name w:val="Tiret 1"/>
    <w:basedOn w:val="a0"/>
    <w:rsid w:val="00AA2C18"/>
    <w:pPr>
      <w:numPr>
        <w:numId w:val="7"/>
      </w:numPr>
      <w:spacing w:before="120" w:after="120" w:line="240" w:lineRule="auto"/>
      <w:ind w:right="0"/>
    </w:pPr>
    <w:rPr>
      <w:rFonts w:ascii="HebarU" w:eastAsia="Calibri" w:hAnsi="HebarU" w:cs="HebarU"/>
      <w:color w:val="auto"/>
      <w:sz w:val="28"/>
      <w:lang w:val="en-GB"/>
    </w:rPr>
  </w:style>
  <w:style w:type="paragraph" w:customStyle="1" w:styleId="NumPar1">
    <w:name w:val="NumPar 1"/>
    <w:basedOn w:val="a0"/>
    <w:next w:val="a0"/>
    <w:rsid w:val="00AA2C18"/>
    <w:pPr>
      <w:numPr>
        <w:numId w:val="8"/>
      </w:numPr>
      <w:spacing w:before="120" w:after="120" w:line="240" w:lineRule="auto"/>
      <w:ind w:right="0"/>
    </w:pPr>
    <w:rPr>
      <w:rFonts w:ascii="HebarU" w:eastAsia="Calibri" w:hAnsi="HebarU" w:cs="HebarU"/>
      <w:color w:val="auto"/>
      <w:sz w:val="28"/>
      <w:lang w:val="en-GB"/>
    </w:rPr>
  </w:style>
  <w:style w:type="paragraph" w:customStyle="1" w:styleId="NumPar2">
    <w:name w:val="NumPar 2"/>
    <w:basedOn w:val="a0"/>
    <w:next w:val="a0"/>
    <w:rsid w:val="00AA2C18"/>
    <w:pPr>
      <w:numPr>
        <w:ilvl w:val="1"/>
        <w:numId w:val="8"/>
      </w:numPr>
      <w:spacing w:before="120" w:after="120" w:line="240" w:lineRule="auto"/>
      <w:ind w:right="0"/>
    </w:pPr>
    <w:rPr>
      <w:rFonts w:ascii="HebarU" w:eastAsia="Calibri" w:hAnsi="HebarU" w:cs="HebarU"/>
      <w:color w:val="auto"/>
      <w:sz w:val="28"/>
      <w:lang w:val="en-GB"/>
    </w:rPr>
  </w:style>
  <w:style w:type="paragraph" w:customStyle="1" w:styleId="NumPar3">
    <w:name w:val="NumPar 3"/>
    <w:basedOn w:val="a0"/>
    <w:next w:val="a0"/>
    <w:rsid w:val="00AA2C18"/>
    <w:pPr>
      <w:numPr>
        <w:ilvl w:val="2"/>
        <w:numId w:val="8"/>
      </w:numPr>
      <w:spacing w:before="120" w:after="120" w:line="240" w:lineRule="auto"/>
      <w:ind w:right="0"/>
    </w:pPr>
    <w:rPr>
      <w:rFonts w:ascii="HebarU" w:eastAsia="Calibri" w:hAnsi="HebarU" w:cs="HebarU"/>
      <w:color w:val="auto"/>
      <w:sz w:val="28"/>
      <w:lang w:val="en-GB"/>
    </w:rPr>
  </w:style>
  <w:style w:type="paragraph" w:customStyle="1" w:styleId="NumPar4">
    <w:name w:val="NumPar 4"/>
    <w:basedOn w:val="a0"/>
    <w:next w:val="a0"/>
    <w:rsid w:val="00AA2C18"/>
    <w:pPr>
      <w:numPr>
        <w:ilvl w:val="3"/>
        <w:numId w:val="8"/>
      </w:numPr>
      <w:spacing w:before="120" w:after="120" w:line="240" w:lineRule="auto"/>
      <w:ind w:right="0"/>
    </w:pPr>
    <w:rPr>
      <w:rFonts w:ascii="HebarU" w:eastAsia="Calibri" w:hAnsi="HebarU" w:cs="HebarU"/>
      <w:color w:val="auto"/>
      <w:sz w:val="28"/>
      <w:lang w:val="en-GB"/>
    </w:rPr>
  </w:style>
  <w:style w:type="paragraph" w:customStyle="1" w:styleId="Annexetitre">
    <w:name w:val="Annexe titre"/>
    <w:basedOn w:val="a0"/>
    <w:next w:val="a0"/>
    <w:rsid w:val="00AA2C18"/>
    <w:pPr>
      <w:spacing w:before="120" w:after="120" w:line="240" w:lineRule="auto"/>
      <w:ind w:right="0" w:firstLine="0"/>
      <w:jc w:val="center"/>
    </w:pPr>
    <w:rPr>
      <w:rFonts w:ascii="HebarU" w:eastAsia="Calibri" w:hAnsi="HebarU" w:cs="HebarU"/>
      <w:b/>
      <w:color w:val="auto"/>
      <w:sz w:val="28"/>
      <w:u w:val="single"/>
      <w:lang w:val="en-GB"/>
    </w:rPr>
  </w:style>
  <w:style w:type="character" w:customStyle="1" w:styleId="HeaderChar">
    <w:name w:val="Header Char"/>
    <w:locked/>
    <w:rsid w:val="00AA2C18"/>
    <w:rPr>
      <w:sz w:val="24"/>
      <w:szCs w:val="24"/>
      <w:lang w:val="bg-BG" w:eastAsia="bg-BG" w:bidi="ar-SA"/>
    </w:rPr>
  </w:style>
  <w:style w:type="character" w:customStyle="1" w:styleId="FooterChar">
    <w:name w:val="Footer Char"/>
    <w:locked/>
    <w:rsid w:val="00AA2C18"/>
    <w:rPr>
      <w:sz w:val="24"/>
      <w:szCs w:val="24"/>
      <w:lang w:val="bg-BG" w:eastAsia="bg-BG" w:bidi="ar-SA"/>
    </w:rPr>
  </w:style>
  <w:style w:type="character" w:customStyle="1" w:styleId="newdocreference1">
    <w:name w:val="newdocreference1"/>
    <w:rsid w:val="00AA2C18"/>
    <w:rPr>
      <w:rFonts w:cs="Times New Roman"/>
      <w:color w:val="0000FF"/>
      <w:u w:val="single"/>
    </w:rPr>
  </w:style>
  <w:style w:type="paragraph" w:customStyle="1" w:styleId="Style12ptJustifiedFirstline063cm">
    <w:name w:val="Style 12 pt Justified First line:  063 cm"/>
    <w:basedOn w:val="a0"/>
    <w:rsid w:val="00AA2C18"/>
    <w:pPr>
      <w:tabs>
        <w:tab w:val="left" w:pos="709"/>
      </w:tabs>
      <w:spacing w:before="120" w:after="0" w:line="240" w:lineRule="auto"/>
      <w:ind w:right="0" w:firstLine="709"/>
    </w:pPr>
    <w:rPr>
      <w:rFonts w:ascii="HebarU" w:eastAsia="Calibri" w:hAnsi="HebarU" w:cs="HebarU"/>
      <w:color w:val="auto"/>
      <w:sz w:val="28"/>
      <w:szCs w:val="28"/>
      <w:lang w:val="en-AU" w:eastAsia="zh-CN"/>
    </w:rPr>
  </w:style>
  <w:style w:type="character" w:customStyle="1" w:styleId="PlainTextChar">
    <w:name w:val="Plain Text Char"/>
    <w:aliases w:val="Знак Знак Char,Знак Char"/>
    <w:locked/>
    <w:rsid w:val="00AA2C18"/>
    <w:rPr>
      <w:rFonts w:ascii="Tahoma" w:hAnsi="Tahoma" w:cs="Tahoma"/>
      <w:sz w:val="24"/>
      <w:szCs w:val="24"/>
      <w:lang w:val="pl-PL" w:eastAsia="pl-PL" w:bidi="ar-SA"/>
    </w:rPr>
  </w:style>
  <w:style w:type="character" w:customStyle="1" w:styleId="FontStyle27">
    <w:name w:val="Font Style27"/>
    <w:rsid w:val="00AA2C18"/>
    <w:rPr>
      <w:rFonts w:ascii="Times New Roman" w:hAnsi="Times New Roman"/>
      <w:b/>
      <w:sz w:val="22"/>
    </w:rPr>
  </w:style>
  <w:style w:type="character" w:customStyle="1" w:styleId="FontStyle28">
    <w:name w:val="Font Style28"/>
    <w:rsid w:val="00AA2C18"/>
    <w:rPr>
      <w:rFonts w:ascii="Times New Roman" w:hAnsi="Times New Roman"/>
      <w:sz w:val="22"/>
    </w:rPr>
  </w:style>
  <w:style w:type="paragraph" w:customStyle="1" w:styleId="Style24">
    <w:name w:val="Style24"/>
    <w:basedOn w:val="a0"/>
    <w:rsid w:val="00AA2C18"/>
    <w:pPr>
      <w:widowControl w:val="0"/>
      <w:autoSpaceDE w:val="0"/>
      <w:autoSpaceDN w:val="0"/>
      <w:adjustRightInd w:val="0"/>
      <w:spacing w:after="0" w:line="283" w:lineRule="exact"/>
      <w:ind w:right="0" w:firstLine="701"/>
    </w:pPr>
    <w:rPr>
      <w:rFonts w:ascii="Tahoma" w:eastAsia="Calibri" w:hAnsi="Tahoma" w:cs="Tahoma"/>
      <w:color w:val="auto"/>
      <w:sz w:val="28"/>
      <w:szCs w:val="28"/>
      <w:lang w:val="en-GB"/>
    </w:rPr>
  </w:style>
  <w:style w:type="paragraph" w:customStyle="1" w:styleId="Style16">
    <w:name w:val="Style16"/>
    <w:basedOn w:val="a0"/>
    <w:rsid w:val="00AA2C18"/>
    <w:pPr>
      <w:widowControl w:val="0"/>
      <w:autoSpaceDE w:val="0"/>
      <w:autoSpaceDN w:val="0"/>
      <w:adjustRightInd w:val="0"/>
      <w:spacing w:after="0" w:line="283" w:lineRule="exact"/>
      <w:ind w:right="0" w:firstLine="720"/>
    </w:pPr>
    <w:rPr>
      <w:rFonts w:ascii="Tahoma" w:eastAsia="Calibri" w:hAnsi="Tahoma" w:cs="Tahoma"/>
      <w:color w:val="auto"/>
      <w:sz w:val="28"/>
      <w:szCs w:val="28"/>
      <w:lang w:val="en-GB"/>
    </w:rPr>
  </w:style>
  <w:style w:type="paragraph" w:customStyle="1" w:styleId="Style20">
    <w:name w:val="Style20"/>
    <w:basedOn w:val="a0"/>
    <w:rsid w:val="00AA2C18"/>
    <w:pPr>
      <w:widowControl w:val="0"/>
      <w:autoSpaceDE w:val="0"/>
      <w:autoSpaceDN w:val="0"/>
      <w:adjustRightInd w:val="0"/>
      <w:spacing w:after="0" w:line="278" w:lineRule="exact"/>
      <w:ind w:right="0" w:firstLine="2414"/>
      <w:jc w:val="left"/>
    </w:pPr>
    <w:rPr>
      <w:rFonts w:ascii="Tahoma" w:eastAsia="Calibri" w:hAnsi="Tahoma" w:cs="Tahoma"/>
      <w:color w:val="auto"/>
      <w:sz w:val="28"/>
      <w:szCs w:val="28"/>
      <w:lang w:val="en-GB"/>
    </w:rPr>
  </w:style>
  <w:style w:type="character" w:customStyle="1" w:styleId="FontStyle36">
    <w:name w:val="Font Style36"/>
    <w:rsid w:val="00AA2C18"/>
    <w:rPr>
      <w:rFonts w:ascii="Times New Roman" w:hAnsi="Times New Roman"/>
      <w:b/>
      <w:sz w:val="22"/>
    </w:rPr>
  </w:style>
  <w:style w:type="paragraph" w:customStyle="1" w:styleId="CharCharCharCharCharCharCharCharCharCharCharCharCharCharCharCharChar1">
    <w:name w:val="Char Char Char Char Char Char Char Char Char Char Char Char Char Char Char Char Char Знак Знак Знак Знак Знак Знак Знак Знак Знак Знак Знак Знак Знак Знак Знак Знак Знак Знак Знак Знак Знак"/>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character" w:customStyle="1" w:styleId="TitleChar">
    <w:name w:val="Title Char"/>
    <w:locked/>
    <w:rsid w:val="00AA2C18"/>
    <w:rPr>
      <w:rFonts w:ascii="Arial" w:eastAsia="Calibri" w:hAnsi="Arial" w:cs="Arial"/>
      <w:b/>
      <w:bCs/>
      <w:kern w:val="28"/>
      <w:sz w:val="32"/>
      <w:szCs w:val="32"/>
      <w:lang w:val="en-GB" w:eastAsia="bg-BG" w:bidi="ar-SA"/>
    </w:rPr>
  </w:style>
  <w:style w:type="character" w:customStyle="1" w:styleId="100">
    <w:name w:val="Знак Знак10"/>
    <w:locked/>
    <w:rsid w:val="00AA2C18"/>
    <w:rPr>
      <w:rFonts w:ascii="Arial" w:hAnsi="Arial" w:cs="Arial" w:hint="default"/>
      <w:b/>
      <w:bCs w:val="0"/>
      <w:kern w:val="28"/>
      <w:sz w:val="28"/>
      <w:lang w:val="en-GB" w:eastAsia="en-US" w:bidi="ar-SA"/>
    </w:rPr>
  </w:style>
  <w:style w:type="character" w:customStyle="1" w:styleId="92">
    <w:name w:val="Знак Знак9"/>
    <w:locked/>
    <w:rsid w:val="00AA2C18"/>
    <w:rPr>
      <w:rFonts w:ascii="Arial" w:hAnsi="Arial" w:cs="Arial" w:hint="default"/>
      <w:sz w:val="24"/>
      <w:lang w:val="en-GB" w:eastAsia="en-US" w:bidi="ar-SA"/>
    </w:rPr>
  </w:style>
  <w:style w:type="character" w:customStyle="1" w:styleId="81">
    <w:name w:val="Знак Знак8"/>
    <w:locked/>
    <w:rsid w:val="00AA2C18"/>
    <w:rPr>
      <w:b/>
      <w:bCs w:val="0"/>
      <w:sz w:val="32"/>
      <w:szCs w:val="28"/>
      <w:lang w:val="bg-BG" w:eastAsia="bg-BG" w:bidi="ar-SA"/>
    </w:rPr>
  </w:style>
  <w:style w:type="character" w:customStyle="1" w:styleId="61">
    <w:name w:val="Знак Знак6"/>
    <w:locked/>
    <w:rsid w:val="00AA2C18"/>
    <w:rPr>
      <w:rFonts w:ascii="HebarU" w:eastAsia="Calibri" w:hAnsi="HebarU" w:cs="HebarU" w:hint="default"/>
      <w:sz w:val="28"/>
      <w:szCs w:val="28"/>
      <w:lang w:val="en-GB" w:eastAsia="bg-BG" w:bidi="ar-SA"/>
    </w:rPr>
  </w:style>
  <w:style w:type="character" w:customStyle="1" w:styleId="25">
    <w:name w:val="Знак Знак2"/>
    <w:locked/>
    <w:rsid w:val="00AA2C18"/>
    <w:rPr>
      <w:b/>
      <w:bCs w:val="0"/>
      <w:sz w:val="22"/>
      <w:u w:val="single"/>
      <w:lang w:val="bg-BG" w:eastAsia="en-US" w:bidi="ar-SA"/>
    </w:rPr>
  </w:style>
  <w:style w:type="character" w:customStyle="1" w:styleId="37">
    <w:name w:val="Знак Знак3"/>
    <w:locked/>
    <w:rsid w:val="00AA2C18"/>
    <w:rPr>
      <w:sz w:val="28"/>
      <w:lang w:val="bg-BG" w:eastAsia="en-US" w:bidi="ar-SA"/>
    </w:rPr>
  </w:style>
  <w:style w:type="character" w:customStyle="1" w:styleId="51">
    <w:name w:val="Знак Знак5"/>
    <w:locked/>
    <w:rsid w:val="00AA2C18"/>
    <w:rPr>
      <w:rFonts w:ascii="Dutch" w:hAnsi="Dutch" w:hint="default"/>
      <w:sz w:val="24"/>
      <w:lang w:val="en-GB" w:eastAsia="en-US" w:bidi="ar-SA"/>
    </w:rPr>
  </w:style>
  <w:style w:type="character" w:customStyle="1" w:styleId="41">
    <w:name w:val="Знак Знак4"/>
    <w:locked/>
    <w:rsid w:val="00AA2C18"/>
    <w:rPr>
      <w:rFonts w:ascii="Dutch" w:hAnsi="Dutch" w:hint="default"/>
      <w:sz w:val="24"/>
      <w:lang w:val="en-GB" w:eastAsia="en-US" w:bidi="ar-SA"/>
    </w:rPr>
  </w:style>
  <w:style w:type="character" w:customStyle="1" w:styleId="18">
    <w:name w:val="Знак Знак1"/>
    <w:locked/>
    <w:rsid w:val="00AA2C18"/>
    <w:rPr>
      <w:rFonts w:ascii="Tahoma" w:hAnsi="Tahoma" w:cs="Tahoma" w:hint="default"/>
      <w:sz w:val="16"/>
      <w:szCs w:val="16"/>
      <w:lang w:val="bg-BG" w:eastAsia="bg-BG" w:bidi="ar-SA"/>
    </w:rPr>
  </w:style>
  <w:style w:type="paragraph" w:customStyle="1" w:styleId="93">
    <w:name w:val="Знак Знак9 Знак Знак Знак Знак Знак Знак Знак"/>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character" w:customStyle="1" w:styleId="71">
    <w:name w:val="Знак Знак7"/>
    <w:rsid w:val="00AA2C18"/>
    <w:rPr>
      <w:sz w:val="24"/>
      <w:szCs w:val="24"/>
      <w:lang w:val="bg-BG" w:eastAsia="bg-BG" w:bidi="ar-SA"/>
    </w:rPr>
  </w:style>
  <w:style w:type="paragraph" w:customStyle="1" w:styleId="ChapterTitle">
    <w:name w:val="ChapterTitle"/>
    <w:basedOn w:val="a0"/>
    <w:next w:val="a0"/>
    <w:uiPriority w:val="99"/>
    <w:rsid w:val="00AA2C18"/>
    <w:pPr>
      <w:keepNext/>
      <w:spacing w:before="120" w:after="360" w:line="240" w:lineRule="auto"/>
      <w:ind w:right="0" w:firstLine="0"/>
      <w:jc w:val="center"/>
    </w:pPr>
    <w:rPr>
      <w:rFonts w:eastAsia="Calibri"/>
      <w:b/>
      <w:color w:val="auto"/>
      <w:sz w:val="32"/>
    </w:rPr>
  </w:style>
  <w:style w:type="character" w:customStyle="1" w:styleId="01DIChar">
    <w:name w:val="01 DI Char"/>
    <w:link w:val="01DI"/>
    <w:locked/>
    <w:rsid w:val="00AA2C18"/>
    <w:rPr>
      <w:b/>
      <w:caps/>
      <w:lang w:eastAsia="sr-Cyrl-CS"/>
    </w:rPr>
  </w:style>
  <w:style w:type="paragraph" w:customStyle="1" w:styleId="01DI">
    <w:name w:val="01 DI"/>
    <w:basedOn w:val="1"/>
    <w:link w:val="01DIChar"/>
    <w:rsid w:val="00AA2C18"/>
    <w:pPr>
      <w:tabs>
        <w:tab w:val="left" w:pos="0"/>
        <w:tab w:val="right" w:leader="dot" w:pos="9540"/>
      </w:tabs>
      <w:spacing w:before="0" w:after="0"/>
      <w:jc w:val="center"/>
    </w:pPr>
    <w:rPr>
      <w:rFonts w:asciiTheme="minorHAnsi" w:eastAsiaTheme="minorEastAsia" w:hAnsiTheme="minorHAnsi" w:cstheme="minorBidi"/>
      <w:caps/>
      <w:kern w:val="0"/>
      <w:sz w:val="22"/>
      <w:szCs w:val="22"/>
      <w:lang w:val="bg-BG" w:eastAsia="sr-Cyrl-CS"/>
    </w:rPr>
  </w:style>
  <w:style w:type="character" w:customStyle="1" w:styleId="FontStyle46">
    <w:name w:val="Font Style46"/>
    <w:basedOn w:val="a1"/>
    <w:rsid w:val="00AA2C18"/>
    <w:rPr>
      <w:rFonts w:ascii="Times New Roman" w:hAnsi="Times New Roman" w:cs="Times New Roman"/>
      <w:sz w:val="20"/>
      <w:szCs w:val="20"/>
    </w:rPr>
  </w:style>
  <w:style w:type="character" w:customStyle="1" w:styleId="FontStyle47">
    <w:name w:val="Font Style47"/>
    <w:basedOn w:val="a1"/>
    <w:rsid w:val="00AA2C18"/>
    <w:rPr>
      <w:rFonts w:ascii="Times New Roman" w:hAnsi="Times New Roman" w:cs="Times New Roman"/>
      <w:b/>
      <w:bCs/>
      <w:sz w:val="20"/>
      <w:szCs w:val="20"/>
    </w:rPr>
  </w:style>
  <w:style w:type="paragraph" w:customStyle="1" w:styleId="Style25">
    <w:name w:val="Style25"/>
    <w:basedOn w:val="a0"/>
    <w:rsid w:val="00AA2C18"/>
    <w:pPr>
      <w:widowControl w:val="0"/>
      <w:autoSpaceDE w:val="0"/>
      <w:autoSpaceDN w:val="0"/>
      <w:adjustRightInd w:val="0"/>
      <w:spacing w:after="0" w:line="274" w:lineRule="exact"/>
      <w:ind w:right="0" w:firstLine="643"/>
    </w:pPr>
    <w:rPr>
      <w:color w:val="auto"/>
      <w:szCs w:val="24"/>
    </w:rPr>
  </w:style>
  <w:style w:type="paragraph" w:customStyle="1" w:styleId="Style19">
    <w:name w:val="Style19"/>
    <w:basedOn w:val="a0"/>
    <w:rsid w:val="00AA2C18"/>
    <w:pPr>
      <w:widowControl w:val="0"/>
      <w:autoSpaceDE w:val="0"/>
      <w:autoSpaceDN w:val="0"/>
      <w:adjustRightInd w:val="0"/>
      <w:spacing w:after="0" w:line="274" w:lineRule="exact"/>
      <w:ind w:right="0" w:firstLine="648"/>
    </w:pPr>
    <w:rPr>
      <w:color w:val="auto"/>
      <w:szCs w:val="24"/>
    </w:rPr>
  </w:style>
  <w:style w:type="character" w:customStyle="1" w:styleId="FontStyle44">
    <w:name w:val="Font Style44"/>
    <w:basedOn w:val="a1"/>
    <w:rsid w:val="00AA2C18"/>
    <w:rPr>
      <w:rFonts w:ascii="Times New Roman" w:hAnsi="Times New Roman" w:cs="Times New Roman"/>
      <w:i/>
      <w:iCs/>
      <w:sz w:val="20"/>
      <w:szCs w:val="20"/>
    </w:rPr>
  </w:style>
  <w:style w:type="paragraph" w:customStyle="1" w:styleId="Style22">
    <w:name w:val="Style22"/>
    <w:basedOn w:val="a0"/>
    <w:rsid w:val="00AA2C18"/>
    <w:pPr>
      <w:widowControl w:val="0"/>
      <w:autoSpaceDE w:val="0"/>
      <w:autoSpaceDN w:val="0"/>
      <w:adjustRightInd w:val="0"/>
      <w:spacing w:after="0" w:line="274" w:lineRule="exact"/>
      <w:ind w:right="0" w:firstLine="706"/>
    </w:pPr>
    <w:rPr>
      <w:color w:val="auto"/>
      <w:szCs w:val="24"/>
    </w:rPr>
  </w:style>
  <w:style w:type="paragraph" w:customStyle="1" w:styleId="Style27">
    <w:name w:val="Style27"/>
    <w:basedOn w:val="a0"/>
    <w:rsid w:val="00AA2C18"/>
    <w:pPr>
      <w:widowControl w:val="0"/>
      <w:autoSpaceDE w:val="0"/>
      <w:autoSpaceDN w:val="0"/>
      <w:adjustRightInd w:val="0"/>
      <w:spacing w:after="0" w:line="276" w:lineRule="exact"/>
      <w:ind w:right="0" w:firstLine="576"/>
    </w:pPr>
    <w:rPr>
      <w:color w:val="auto"/>
      <w:szCs w:val="24"/>
    </w:rPr>
  </w:style>
  <w:style w:type="paragraph" w:customStyle="1" w:styleId="Style32">
    <w:name w:val="Style32"/>
    <w:basedOn w:val="a0"/>
    <w:rsid w:val="00AA2C18"/>
    <w:pPr>
      <w:widowControl w:val="0"/>
      <w:autoSpaceDE w:val="0"/>
      <w:autoSpaceDN w:val="0"/>
      <w:adjustRightInd w:val="0"/>
      <w:spacing w:after="0" w:line="269" w:lineRule="exact"/>
      <w:ind w:right="0" w:firstLine="562"/>
    </w:pPr>
    <w:rPr>
      <w:color w:val="auto"/>
      <w:szCs w:val="24"/>
    </w:rPr>
  </w:style>
  <w:style w:type="paragraph" w:customStyle="1" w:styleId="Style15">
    <w:name w:val="Style15"/>
    <w:basedOn w:val="a0"/>
    <w:rsid w:val="00AA2C18"/>
    <w:pPr>
      <w:widowControl w:val="0"/>
      <w:autoSpaceDE w:val="0"/>
      <w:autoSpaceDN w:val="0"/>
      <w:adjustRightInd w:val="0"/>
      <w:spacing w:after="0" w:line="269" w:lineRule="exact"/>
      <w:ind w:right="0" w:firstLine="576"/>
      <w:jc w:val="left"/>
    </w:pPr>
    <w:rPr>
      <w:color w:val="auto"/>
      <w:szCs w:val="24"/>
    </w:rPr>
  </w:style>
  <w:style w:type="paragraph" w:customStyle="1" w:styleId="Style36">
    <w:name w:val="Style36"/>
    <w:basedOn w:val="a0"/>
    <w:rsid w:val="00AA2C18"/>
    <w:pPr>
      <w:widowControl w:val="0"/>
      <w:autoSpaceDE w:val="0"/>
      <w:autoSpaceDN w:val="0"/>
      <w:adjustRightInd w:val="0"/>
      <w:spacing w:after="0" w:line="278" w:lineRule="exact"/>
      <w:ind w:right="0" w:firstLine="581"/>
    </w:pPr>
    <w:rPr>
      <w:color w:val="auto"/>
      <w:szCs w:val="24"/>
    </w:rPr>
  </w:style>
  <w:style w:type="paragraph" w:customStyle="1" w:styleId="94">
    <w:name w:val="Знак Знак9 Знак Знак Знак Знак"/>
    <w:basedOn w:val="a0"/>
    <w:rsid w:val="00D85D4F"/>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table" w:customStyle="1" w:styleId="TableGrid1">
    <w:name w:val="TableGrid1"/>
    <w:rsid w:val="00D14A21"/>
    <w:pPr>
      <w:spacing w:after="0" w:line="240" w:lineRule="auto"/>
    </w:p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5" w:line="269" w:lineRule="auto"/>
      <w:ind w:right="4" w:firstLine="710"/>
      <w:jc w:val="both"/>
    </w:pPr>
    <w:rPr>
      <w:rFonts w:ascii="Times New Roman" w:eastAsia="Times New Roman" w:hAnsi="Times New Roman" w:cs="Times New Roman"/>
      <w:color w:val="000000"/>
      <w:sz w:val="24"/>
    </w:rPr>
  </w:style>
  <w:style w:type="paragraph" w:styleId="1">
    <w:name w:val="heading 1"/>
    <w:basedOn w:val="a0"/>
    <w:next w:val="a0"/>
    <w:link w:val="10"/>
    <w:qFormat/>
    <w:rsid w:val="00AA2C18"/>
    <w:pPr>
      <w:keepNext/>
      <w:spacing w:before="240" w:after="60" w:line="240" w:lineRule="auto"/>
      <w:ind w:right="0" w:firstLine="0"/>
      <w:outlineLvl w:val="0"/>
    </w:pPr>
    <w:rPr>
      <w:rFonts w:ascii="Arial" w:eastAsia="Calibri" w:hAnsi="Arial" w:cs="HebarU"/>
      <w:b/>
      <w:color w:val="auto"/>
      <w:kern w:val="28"/>
      <w:sz w:val="28"/>
      <w:szCs w:val="20"/>
      <w:lang w:val="en-GB" w:eastAsia="en-US"/>
    </w:rPr>
  </w:style>
  <w:style w:type="paragraph" w:styleId="2">
    <w:name w:val="heading 2"/>
    <w:basedOn w:val="a0"/>
    <w:next w:val="a0"/>
    <w:link w:val="20"/>
    <w:unhideWhenUsed/>
    <w:qFormat/>
    <w:rsid w:val="007135B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qFormat/>
    <w:rsid w:val="00AA2C18"/>
    <w:pPr>
      <w:keepNext/>
      <w:spacing w:before="240" w:after="60" w:line="240" w:lineRule="auto"/>
      <w:ind w:right="0" w:firstLine="0"/>
      <w:outlineLvl w:val="2"/>
    </w:pPr>
    <w:rPr>
      <w:rFonts w:ascii="Arial" w:eastAsia="Calibri" w:hAnsi="Arial" w:cs="HebarU"/>
      <w:color w:val="auto"/>
      <w:sz w:val="28"/>
      <w:szCs w:val="20"/>
      <w:lang w:val="en-GB" w:eastAsia="en-US"/>
    </w:rPr>
  </w:style>
  <w:style w:type="paragraph" w:styleId="4">
    <w:name w:val="heading 4"/>
    <w:basedOn w:val="a0"/>
    <w:next w:val="a0"/>
    <w:link w:val="40"/>
    <w:unhideWhenUsed/>
    <w:qFormat/>
    <w:rsid w:val="00AD442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qFormat/>
    <w:rsid w:val="00AA2C18"/>
    <w:pPr>
      <w:keepNext/>
      <w:spacing w:after="0" w:line="240" w:lineRule="auto"/>
      <w:ind w:right="0" w:firstLine="0"/>
      <w:outlineLvl w:val="4"/>
    </w:pPr>
    <w:rPr>
      <w:rFonts w:ascii="HebarU" w:eastAsia="Calibri" w:hAnsi="HebarU" w:cs="HebarU"/>
      <w:color w:val="FF0000"/>
      <w:sz w:val="28"/>
      <w:szCs w:val="28"/>
      <w:lang w:val="en-GB"/>
    </w:rPr>
  </w:style>
  <w:style w:type="paragraph" w:styleId="6">
    <w:name w:val="heading 6"/>
    <w:basedOn w:val="a0"/>
    <w:next w:val="a0"/>
    <w:link w:val="60"/>
    <w:qFormat/>
    <w:rsid w:val="00AA2C18"/>
    <w:pPr>
      <w:spacing w:before="240" w:after="60" w:line="240" w:lineRule="auto"/>
      <w:ind w:right="0" w:firstLine="0"/>
      <w:jc w:val="left"/>
      <w:outlineLvl w:val="5"/>
    </w:pPr>
    <w:rPr>
      <w:rFonts w:ascii="HebarU" w:eastAsia="Calibri" w:hAnsi="HebarU" w:cs="HebarU"/>
      <w:b/>
      <w:bCs/>
      <w:color w:val="auto"/>
      <w:sz w:val="22"/>
      <w:lang w:val="en-AU"/>
    </w:rPr>
  </w:style>
  <w:style w:type="paragraph" w:styleId="7">
    <w:name w:val="heading 7"/>
    <w:basedOn w:val="a0"/>
    <w:next w:val="a0"/>
    <w:link w:val="70"/>
    <w:qFormat/>
    <w:rsid w:val="00AA2C18"/>
    <w:pPr>
      <w:spacing w:before="240" w:after="60" w:line="240" w:lineRule="auto"/>
      <w:ind w:right="0" w:firstLine="0"/>
      <w:outlineLvl w:val="6"/>
    </w:pPr>
    <w:rPr>
      <w:rFonts w:ascii="HebarU" w:eastAsia="Calibri" w:hAnsi="HebarU" w:cs="HebarU"/>
      <w:color w:val="auto"/>
      <w:sz w:val="28"/>
      <w:szCs w:val="28"/>
      <w:lang w:val="en-GB" w:eastAsia="en-US"/>
    </w:rPr>
  </w:style>
  <w:style w:type="paragraph" w:styleId="8">
    <w:name w:val="heading 8"/>
    <w:basedOn w:val="a0"/>
    <w:next w:val="a0"/>
    <w:link w:val="80"/>
    <w:qFormat/>
    <w:rsid w:val="00AA2C18"/>
    <w:pPr>
      <w:spacing w:before="240" w:after="60" w:line="240" w:lineRule="auto"/>
      <w:ind w:right="0" w:firstLine="0"/>
      <w:outlineLvl w:val="7"/>
    </w:pPr>
    <w:rPr>
      <w:rFonts w:ascii="HebarU" w:eastAsia="Calibri" w:hAnsi="HebarU" w:cs="HebarU"/>
      <w:i/>
      <w:iCs/>
      <w:color w:val="auto"/>
      <w:sz w:val="28"/>
      <w:szCs w:val="28"/>
      <w:lang w:val="en-GB" w:eastAsia="en-US"/>
    </w:rPr>
  </w:style>
  <w:style w:type="paragraph" w:styleId="9">
    <w:name w:val="heading 9"/>
    <w:basedOn w:val="a0"/>
    <w:next w:val="a0"/>
    <w:link w:val="90"/>
    <w:qFormat/>
    <w:rsid w:val="00AA2C18"/>
    <w:pPr>
      <w:spacing w:before="240" w:after="60" w:line="240" w:lineRule="auto"/>
      <w:ind w:right="0" w:firstLine="0"/>
      <w:jc w:val="left"/>
      <w:outlineLvl w:val="8"/>
    </w:pPr>
    <w:rPr>
      <w:rFonts w:ascii="Arial" w:eastAsia="Calibri" w:hAnsi="Arial" w:cs="Arial"/>
      <w:color w:val="auto"/>
      <w:sz w:val="22"/>
      <w:lang w:val="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20">
    <w:name w:val="Заглавие 2 Знак"/>
    <w:basedOn w:val="a1"/>
    <w:link w:val="2"/>
    <w:uiPriority w:val="9"/>
    <w:semiHidden/>
    <w:rsid w:val="007135BE"/>
    <w:rPr>
      <w:rFonts w:asciiTheme="majorHAnsi" w:eastAsiaTheme="majorEastAsia" w:hAnsiTheme="majorHAnsi" w:cstheme="majorBidi"/>
      <w:color w:val="2E74B5" w:themeColor="accent1" w:themeShade="BF"/>
      <w:sz w:val="26"/>
      <w:szCs w:val="26"/>
    </w:rPr>
  </w:style>
  <w:style w:type="paragraph" w:styleId="a4">
    <w:name w:val="footer"/>
    <w:basedOn w:val="a0"/>
    <w:link w:val="a5"/>
    <w:unhideWhenUsed/>
    <w:rsid w:val="007D277A"/>
    <w:pPr>
      <w:tabs>
        <w:tab w:val="center" w:pos="4536"/>
        <w:tab w:val="right" w:pos="9072"/>
      </w:tabs>
      <w:spacing w:after="0" w:line="240" w:lineRule="auto"/>
    </w:pPr>
  </w:style>
  <w:style w:type="character" w:customStyle="1" w:styleId="a5">
    <w:name w:val="Долен колонтитул Знак"/>
    <w:basedOn w:val="a1"/>
    <w:link w:val="a4"/>
    <w:rsid w:val="007D277A"/>
    <w:rPr>
      <w:rFonts w:ascii="Times New Roman" w:eastAsia="Times New Roman" w:hAnsi="Times New Roman" w:cs="Times New Roman"/>
      <w:color w:val="000000"/>
      <w:sz w:val="24"/>
    </w:rPr>
  </w:style>
  <w:style w:type="paragraph" w:styleId="a6">
    <w:name w:val="List Paragraph"/>
    <w:basedOn w:val="a0"/>
    <w:uiPriority w:val="34"/>
    <w:qFormat/>
    <w:rsid w:val="000F7C77"/>
    <w:pPr>
      <w:ind w:left="720"/>
      <w:contextualSpacing/>
    </w:pPr>
  </w:style>
  <w:style w:type="character" w:customStyle="1" w:styleId="40">
    <w:name w:val="Заглавие 4 Знак"/>
    <w:basedOn w:val="a1"/>
    <w:link w:val="4"/>
    <w:rsid w:val="00AD442A"/>
    <w:rPr>
      <w:rFonts w:asciiTheme="majorHAnsi" w:eastAsiaTheme="majorEastAsia" w:hAnsiTheme="majorHAnsi" w:cstheme="majorBidi"/>
      <w:i/>
      <w:iCs/>
      <w:color w:val="2E74B5" w:themeColor="accent1" w:themeShade="BF"/>
      <w:sz w:val="24"/>
    </w:rPr>
  </w:style>
  <w:style w:type="paragraph" w:styleId="a7">
    <w:name w:val="Balloon Text"/>
    <w:basedOn w:val="a0"/>
    <w:link w:val="a8"/>
    <w:semiHidden/>
    <w:unhideWhenUsed/>
    <w:rsid w:val="00D713C9"/>
    <w:pPr>
      <w:spacing w:after="0" w:line="240" w:lineRule="auto"/>
    </w:pPr>
    <w:rPr>
      <w:rFonts w:ascii="Segoe UI" w:hAnsi="Segoe UI" w:cs="Segoe UI"/>
      <w:sz w:val="18"/>
      <w:szCs w:val="18"/>
    </w:rPr>
  </w:style>
  <w:style w:type="character" w:customStyle="1" w:styleId="a8">
    <w:name w:val="Изнесен текст Знак"/>
    <w:basedOn w:val="a1"/>
    <w:link w:val="a7"/>
    <w:uiPriority w:val="99"/>
    <w:semiHidden/>
    <w:rsid w:val="00D713C9"/>
    <w:rPr>
      <w:rFonts w:ascii="Segoe UI" w:eastAsia="Times New Roman" w:hAnsi="Segoe UI" w:cs="Segoe UI"/>
      <w:color w:val="000000"/>
      <w:sz w:val="18"/>
      <w:szCs w:val="18"/>
    </w:rPr>
  </w:style>
  <w:style w:type="character" w:styleId="a9">
    <w:name w:val="Hyperlink"/>
    <w:basedOn w:val="a1"/>
    <w:unhideWhenUsed/>
    <w:rsid w:val="00CA20D3"/>
    <w:rPr>
      <w:color w:val="0563C1" w:themeColor="hyperlink"/>
      <w:u w:val="single"/>
    </w:rPr>
  </w:style>
  <w:style w:type="character" w:styleId="aa">
    <w:name w:val="FollowedHyperlink"/>
    <w:basedOn w:val="a1"/>
    <w:unhideWhenUsed/>
    <w:rsid w:val="00CA20D3"/>
    <w:rPr>
      <w:color w:val="954F72" w:themeColor="followedHyperlink"/>
      <w:u w:val="single"/>
    </w:rPr>
  </w:style>
  <w:style w:type="character" w:customStyle="1" w:styleId="10">
    <w:name w:val="Заглавие 1 Знак"/>
    <w:basedOn w:val="a1"/>
    <w:link w:val="1"/>
    <w:rsid w:val="00AA2C18"/>
    <w:rPr>
      <w:rFonts w:ascii="Arial" w:eastAsia="Calibri" w:hAnsi="Arial" w:cs="HebarU"/>
      <w:b/>
      <w:kern w:val="28"/>
      <w:sz w:val="28"/>
      <w:szCs w:val="20"/>
      <w:lang w:val="en-GB" w:eastAsia="en-US"/>
    </w:rPr>
  </w:style>
  <w:style w:type="character" w:customStyle="1" w:styleId="30">
    <w:name w:val="Заглавие 3 Знак"/>
    <w:basedOn w:val="a1"/>
    <w:link w:val="3"/>
    <w:rsid w:val="00AA2C18"/>
    <w:rPr>
      <w:rFonts w:ascii="Arial" w:eastAsia="Calibri" w:hAnsi="Arial" w:cs="HebarU"/>
      <w:sz w:val="28"/>
      <w:szCs w:val="20"/>
      <w:lang w:val="en-GB" w:eastAsia="en-US"/>
    </w:rPr>
  </w:style>
  <w:style w:type="character" w:customStyle="1" w:styleId="50">
    <w:name w:val="Заглавие 5 Знак"/>
    <w:basedOn w:val="a1"/>
    <w:link w:val="5"/>
    <w:rsid w:val="00AA2C18"/>
    <w:rPr>
      <w:rFonts w:ascii="HebarU" w:eastAsia="Calibri" w:hAnsi="HebarU" w:cs="HebarU"/>
      <w:color w:val="FF0000"/>
      <w:sz w:val="28"/>
      <w:szCs w:val="28"/>
      <w:lang w:val="en-GB"/>
    </w:rPr>
  </w:style>
  <w:style w:type="character" w:customStyle="1" w:styleId="60">
    <w:name w:val="Заглавие 6 Знак"/>
    <w:basedOn w:val="a1"/>
    <w:link w:val="6"/>
    <w:rsid w:val="00AA2C18"/>
    <w:rPr>
      <w:rFonts w:ascii="HebarU" w:eastAsia="Calibri" w:hAnsi="HebarU" w:cs="HebarU"/>
      <w:b/>
      <w:bCs/>
      <w:lang w:val="en-AU"/>
    </w:rPr>
  </w:style>
  <w:style w:type="character" w:customStyle="1" w:styleId="70">
    <w:name w:val="Заглавие 7 Знак"/>
    <w:basedOn w:val="a1"/>
    <w:link w:val="7"/>
    <w:rsid w:val="00AA2C18"/>
    <w:rPr>
      <w:rFonts w:ascii="HebarU" w:eastAsia="Calibri" w:hAnsi="HebarU" w:cs="HebarU"/>
      <w:sz w:val="28"/>
      <w:szCs w:val="28"/>
      <w:lang w:val="en-GB" w:eastAsia="en-US"/>
    </w:rPr>
  </w:style>
  <w:style w:type="character" w:customStyle="1" w:styleId="80">
    <w:name w:val="Заглавие 8 Знак"/>
    <w:basedOn w:val="a1"/>
    <w:link w:val="8"/>
    <w:rsid w:val="00AA2C18"/>
    <w:rPr>
      <w:rFonts w:ascii="HebarU" w:eastAsia="Calibri" w:hAnsi="HebarU" w:cs="HebarU"/>
      <w:i/>
      <w:iCs/>
      <w:sz w:val="28"/>
      <w:szCs w:val="28"/>
      <w:lang w:val="en-GB" w:eastAsia="en-US"/>
    </w:rPr>
  </w:style>
  <w:style w:type="character" w:customStyle="1" w:styleId="90">
    <w:name w:val="Заглавие 9 Знак"/>
    <w:basedOn w:val="a1"/>
    <w:link w:val="9"/>
    <w:rsid w:val="00AA2C18"/>
    <w:rPr>
      <w:rFonts w:ascii="Arial" w:eastAsia="Calibri" w:hAnsi="Arial" w:cs="Arial"/>
      <w:lang w:val="en-GB"/>
    </w:rPr>
  </w:style>
  <w:style w:type="numbering" w:customStyle="1" w:styleId="11">
    <w:name w:val="Без списък1"/>
    <w:next w:val="a3"/>
    <w:uiPriority w:val="99"/>
    <w:semiHidden/>
    <w:unhideWhenUsed/>
    <w:rsid w:val="00AA2C18"/>
  </w:style>
  <w:style w:type="character" w:customStyle="1" w:styleId="ab">
    <w:name w:val="Обикновен текст Знак"/>
    <w:aliases w:val="Знак Знак Знак1,Знак Знак11"/>
    <w:link w:val="ac"/>
    <w:rsid w:val="00AA2C18"/>
    <w:rPr>
      <w:rFonts w:ascii="Courier New" w:hAnsi="Courier New"/>
      <w:lang w:val="en-US"/>
    </w:rPr>
  </w:style>
  <w:style w:type="paragraph" w:styleId="ac">
    <w:name w:val="Plain Text"/>
    <w:aliases w:val="Знак Знак,Знак"/>
    <w:basedOn w:val="a0"/>
    <w:link w:val="ab"/>
    <w:rsid w:val="00AA2C18"/>
    <w:pPr>
      <w:spacing w:after="0" w:line="240" w:lineRule="auto"/>
      <w:ind w:right="0" w:firstLine="0"/>
      <w:jc w:val="left"/>
    </w:pPr>
    <w:rPr>
      <w:rFonts w:ascii="Courier New" w:eastAsiaTheme="minorEastAsia" w:hAnsi="Courier New" w:cstheme="minorBidi"/>
      <w:color w:val="auto"/>
      <w:sz w:val="22"/>
      <w:lang w:val="en-US"/>
    </w:rPr>
  </w:style>
  <w:style w:type="character" w:customStyle="1" w:styleId="12">
    <w:name w:val="Обикновен текст Знак1"/>
    <w:basedOn w:val="a1"/>
    <w:uiPriority w:val="99"/>
    <w:semiHidden/>
    <w:rsid w:val="00AA2C18"/>
    <w:rPr>
      <w:rFonts w:ascii="Consolas" w:eastAsia="Times New Roman" w:hAnsi="Consolas" w:cs="Times New Roman"/>
      <w:color w:val="000000"/>
      <w:sz w:val="21"/>
      <w:szCs w:val="21"/>
    </w:rPr>
  </w:style>
  <w:style w:type="paragraph" w:customStyle="1" w:styleId="91">
    <w:name w:val="Знак Знак9 Знак Знак Знак Знак"/>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styleId="ad">
    <w:name w:val="header"/>
    <w:basedOn w:val="a0"/>
    <w:link w:val="ae"/>
    <w:uiPriority w:val="99"/>
    <w:rsid w:val="00AA2C18"/>
    <w:pPr>
      <w:tabs>
        <w:tab w:val="center" w:pos="4536"/>
        <w:tab w:val="right" w:pos="9072"/>
      </w:tabs>
      <w:spacing w:after="0" w:line="240" w:lineRule="auto"/>
      <w:ind w:right="0" w:firstLine="0"/>
      <w:jc w:val="left"/>
    </w:pPr>
    <w:rPr>
      <w:rFonts w:ascii="HebarU" w:eastAsia="Calibri" w:hAnsi="HebarU" w:cs="HebarU"/>
      <w:color w:val="auto"/>
      <w:sz w:val="28"/>
      <w:szCs w:val="28"/>
      <w:lang w:val="en-GB"/>
    </w:rPr>
  </w:style>
  <w:style w:type="character" w:customStyle="1" w:styleId="ae">
    <w:name w:val="Горен колонтитул Знак"/>
    <w:basedOn w:val="a1"/>
    <w:link w:val="ad"/>
    <w:uiPriority w:val="99"/>
    <w:rsid w:val="00AA2C18"/>
    <w:rPr>
      <w:rFonts w:ascii="HebarU" w:eastAsia="Calibri" w:hAnsi="HebarU" w:cs="HebarU"/>
      <w:sz w:val="28"/>
      <w:szCs w:val="28"/>
      <w:lang w:val="en-GB"/>
    </w:rPr>
  </w:style>
  <w:style w:type="table" w:styleId="af">
    <w:name w:val="Table Grid"/>
    <w:basedOn w:val="a2"/>
    <w:rsid w:val="00AA2C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1"/>
    <w:rsid w:val="00AA2C18"/>
  </w:style>
  <w:style w:type="paragraph" w:styleId="af1">
    <w:name w:val="Body Text"/>
    <w:aliases w:val="block style"/>
    <w:basedOn w:val="a0"/>
    <w:link w:val="af2"/>
    <w:rsid w:val="00AA2C18"/>
    <w:pPr>
      <w:spacing w:after="0" w:line="240" w:lineRule="auto"/>
      <w:ind w:right="0" w:firstLine="0"/>
      <w:jc w:val="center"/>
    </w:pPr>
    <w:rPr>
      <w:rFonts w:ascii="HebarU" w:eastAsia="Calibri" w:hAnsi="HebarU" w:cs="HebarU"/>
      <w:b/>
      <w:color w:val="auto"/>
      <w:sz w:val="28"/>
      <w:szCs w:val="28"/>
      <w:lang w:val="en-GB"/>
    </w:rPr>
  </w:style>
  <w:style w:type="character" w:customStyle="1" w:styleId="af2">
    <w:name w:val="Основен текст Знак"/>
    <w:aliases w:val="block style Знак"/>
    <w:basedOn w:val="a1"/>
    <w:link w:val="af1"/>
    <w:rsid w:val="00AA2C18"/>
    <w:rPr>
      <w:rFonts w:ascii="HebarU" w:eastAsia="Calibri" w:hAnsi="HebarU" w:cs="HebarU"/>
      <w:b/>
      <w:sz w:val="28"/>
      <w:szCs w:val="28"/>
      <w:lang w:val="en-GB"/>
    </w:rPr>
  </w:style>
  <w:style w:type="paragraph" w:styleId="21">
    <w:name w:val="Body Text 2"/>
    <w:basedOn w:val="a0"/>
    <w:link w:val="22"/>
    <w:rsid w:val="00AA2C18"/>
    <w:pPr>
      <w:spacing w:after="120" w:line="240" w:lineRule="auto"/>
      <w:ind w:left="283" w:right="0" w:firstLine="0"/>
    </w:pPr>
    <w:rPr>
      <w:rFonts w:ascii="Dutch" w:eastAsia="Calibri" w:hAnsi="Dutch" w:cs="HebarU"/>
      <w:color w:val="auto"/>
      <w:sz w:val="28"/>
      <w:szCs w:val="20"/>
      <w:lang w:val="en-GB" w:eastAsia="en-US"/>
    </w:rPr>
  </w:style>
  <w:style w:type="character" w:customStyle="1" w:styleId="22">
    <w:name w:val="Основен текст 2 Знак"/>
    <w:basedOn w:val="a1"/>
    <w:link w:val="21"/>
    <w:rsid w:val="00AA2C18"/>
    <w:rPr>
      <w:rFonts w:ascii="Dutch" w:eastAsia="Calibri" w:hAnsi="Dutch" w:cs="HebarU"/>
      <w:sz w:val="28"/>
      <w:szCs w:val="20"/>
      <w:lang w:val="en-GB" w:eastAsia="en-US"/>
    </w:rPr>
  </w:style>
  <w:style w:type="paragraph" w:styleId="31">
    <w:name w:val="Body Text 3"/>
    <w:basedOn w:val="21"/>
    <w:link w:val="32"/>
    <w:rsid w:val="00AA2C18"/>
  </w:style>
  <w:style w:type="character" w:customStyle="1" w:styleId="32">
    <w:name w:val="Основен текст 3 Знак"/>
    <w:basedOn w:val="a1"/>
    <w:link w:val="31"/>
    <w:rsid w:val="00AA2C18"/>
    <w:rPr>
      <w:rFonts w:ascii="Dutch" w:eastAsia="Calibri" w:hAnsi="Dutch" w:cs="HebarU"/>
      <w:sz w:val="28"/>
      <w:szCs w:val="20"/>
      <w:lang w:val="en-GB" w:eastAsia="en-US"/>
    </w:rPr>
  </w:style>
  <w:style w:type="paragraph" w:styleId="af3">
    <w:name w:val="Body Text Indent"/>
    <w:basedOn w:val="a0"/>
    <w:link w:val="af4"/>
    <w:rsid w:val="00AA2C18"/>
    <w:pPr>
      <w:spacing w:after="0" w:line="240" w:lineRule="auto"/>
      <w:ind w:left="5529" w:right="0" w:hanging="4809"/>
    </w:pPr>
    <w:rPr>
      <w:rFonts w:ascii="HebarU" w:eastAsia="Calibri" w:hAnsi="HebarU" w:cs="HebarU"/>
      <w:color w:val="auto"/>
      <w:sz w:val="28"/>
      <w:szCs w:val="20"/>
      <w:lang w:val="en-GB" w:eastAsia="en-US"/>
    </w:rPr>
  </w:style>
  <w:style w:type="character" w:customStyle="1" w:styleId="af4">
    <w:name w:val="Основен текст с отстъп Знак"/>
    <w:basedOn w:val="a1"/>
    <w:link w:val="af3"/>
    <w:rsid w:val="00AA2C18"/>
    <w:rPr>
      <w:rFonts w:ascii="HebarU" w:eastAsia="Calibri" w:hAnsi="HebarU" w:cs="HebarU"/>
      <w:sz w:val="28"/>
      <w:szCs w:val="20"/>
      <w:lang w:val="en-GB" w:eastAsia="en-US"/>
    </w:rPr>
  </w:style>
  <w:style w:type="paragraph" w:customStyle="1" w:styleId="firstline">
    <w:name w:val="firstline"/>
    <w:basedOn w:val="a0"/>
    <w:next w:val="a0"/>
    <w:rsid w:val="00AA2C18"/>
    <w:pPr>
      <w:autoSpaceDE w:val="0"/>
      <w:autoSpaceDN w:val="0"/>
      <w:adjustRightInd w:val="0"/>
      <w:spacing w:after="0" w:line="240" w:lineRule="auto"/>
      <w:ind w:right="0" w:firstLine="0"/>
      <w:jc w:val="left"/>
    </w:pPr>
    <w:rPr>
      <w:rFonts w:ascii="HebarU" w:eastAsia="Calibri" w:hAnsi="HebarU" w:cs="HebarU"/>
      <w:color w:val="auto"/>
      <w:sz w:val="28"/>
      <w:szCs w:val="28"/>
      <w:lang w:val="en-US" w:eastAsia="en-US"/>
    </w:rPr>
  </w:style>
  <w:style w:type="paragraph" w:styleId="33">
    <w:name w:val="Body Text Indent 3"/>
    <w:aliases w:val=" Char1 Char Char, Char1 Char, Char, Char1, Char2 Char Char, Char2,Char1,Char1 Char Char,Char2, Char1 Знак Знак,Char2 Знак,Char2 Знак Знак,Char1 Знак Знак"/>
    <w:basedOn w:val="a0"/>
    <w:link w:val="34"/>
    <w:rsid w:val="00AA2C18"/>
    <w:pPr>
      <w:spacing w:after="120" w:line="240" w:lineRule="auto"/>
      <w:ind w:left="283" w:right="0" w:firstLine="0"/>
      <w:jc w:val="left"/>
    </w:pPr>
    <w:rPr>
      <w:rFonts w:ascii="HebarU" w:eastAsia="Calibri" w:hAnsi="HebarU" w:cs="HebarU"/>
      <w:color w:val="auto"/>
      <w:sz w:val="16"/>
      <w:szCs w:val="16"/>
      <w:lang w:val="en-GB" w:eastAsia="en-US"/>
    </w:rPr>
  </w:style>
  <w:style w:type="character" w:customStyle="1" w:styleId="34">
    <w:name w:val="Основен текст с отстъп 3 Знак"/>
    <w:aliases w:val=" Char1 Char Char Знак, Char1 Char Знак, Char Знак, Char1 Знак, Char2 Char Char Знак, Char2 Знак,Char1 Знак,Char1 Char Char Знак,Char2 Знак1, Char1 Знак Знак Знак,Char2 Знак Знак1,Char2 Знак Знак Знак,Char1 Знак Знак Знак"/>
    <w:basedOn w:val="a1"/>
    <w:link w:val="33"/>
    <w:rsid w:val="00AA2C18"/>
    <w:rPr>
      <w:rFonts w:ascii="HebarU" w:eastAsia="Calibri" w:hAnsi="HebarU" w:cs="HebarU"/>
      <w:sz w:val="16"/>
      <w:szCs w:val="16"/>
      <w:lang w:val="en-GB" w:eastAsia="en-US"/>
    </w:rPr>
  </w:style>
  <w:style w:type="paragraph" w:styleId="23">
    <w:name w:val="Body Text Indent 2"/>
    <w:basedOn w:val="a0"/>
    <w:link w:val="24"/>
    <w:rsid w:val="00AA2C18"/>
    <w:pPr>
      <w:spacing w:after="0" w:line="240" w:lineRule="auto"/>
      <w:ind w:right="0" w:firstLine="284"/>
    </w:pPr>
    <w:rPr>
      <w:rFonts w:ascii="HebarU" w:eastAsia="Calibri" w:hAnsi="HebarU" w:cs="HebarU"/>
      <w:b/>
      <w:color w:val="auto"/>
      <w:sz w:val="28"/>
      <w:szCs w:val="28"/>
      <w:lang w:val="en-GB"/>
    </w:rPr>
  </w:style>
  <w:style w:type="character" w:customStyle="1" w:styleId="24">
    <w:name w:val="Основен текст с отстъп 2 Знак"/>
    <w:basedOn w:val="a1"/>
    <w:link w:val="23"/>
    <w:rsid w:val="00AA2C18"/>
    <w:rPr>
      <w:rFonts w:ascii="HebarU" w:eastAsia="Calibri" w:hAnsi="HebarU" w:cs="HebarU"/>
      <w:b/>
      <w:sz w:val="28"/>
      <w:szCs w:val="28"/>
      <w:lang w:val="en-GB"/>
    </w:rPr>
  </w:style>
  <w:style w:type="paragraph" w:customStyle="1" w:styleId="CharCharCharChar">
    <w:name w:val="Char Char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BodyText21">
    <w:name w:val="Body Text 21"/>
    <w:basedOn w:val="a0"/>
    <w:rsid w:val="00AA2C18"/>
    <w:pPr>
      <w:widowControl w:val="0"/>
      <w:overflowPunct w:val="0"/>
      <w:autoSpaceDE w:val="0"/>
      <w:autoSpaceDN w:val="0"/>
      <w:adjustRightInd w:val="0"/>
      <w:spacing w:after="0" w:line="240" w:lineRule="auto"/>
      <w:ind w:right="0" w:firstLine="0"/>
      <w:jc w:val="center"/>
      <w:textAlignment w:val="baseline"/>
    </w:pPr>
    <w:rPr>
      <w:rFonts w:ascii="HebarU" w:eastAsia="Calibri" w:hAnsi="HebarU" w:cs="HebarU"/>
      <w:b/>
      <w:color w:val="auto"/>
      <w:sz w:val="28"/>
      <w:szCs w:val="20"/>
      <w:lang w:val="en-US" w:eastAsia="en-US"/>
    </w:rPr>
  </w:style>
  <w:style w:type="paragraph" w:customStyle="1" w:styleId="13">
    <w:name w:val="Списък на абзаци1"/>
    <w:basedOn w:val="a0"/>
    <w:qFormat/>
    <w:rsid w:val="00AA2C18"/>
    <w:pPr>
      <w:spacing w:after="0" w:line="240" w:lineRule="auto"/>
      <w:ind w:left="708" w:right="0" w:firstLine="0"/>
      <w:jc w:val="left"/>
    </w:pPr>
    <w:rPr>
      <w:rFonts w:ascii="HebarU" w:eastAsia="Calibri" w:hAnsi="HebarU" w:cs="HebarU"/>
      <w:color w:val="auto"/>
      <w:sz w:val="28"/>
      <w:szCs w:val="28"/>
      <w:lang w:val="en-GB"/>
    </w:rPr>
  </w:style>
  <w:style w:type="paragraph" w:customStyle="1" w:styleId="normaltableau">
    <w:name w:val="normal_tableau"/>
    <w:basedOn w:val="a0"/>
    <w:rsid w:val="00AA2C18"/>
    <w:pPr>
      <w:spacing w:before="120" w:after="120" w:line="240" w:lineRule="auto"/>
      <w:ind w:right="0" w:firstLine="0"/>
    </w:pPr>
    <w:rPr>
      <w:rFonts w:ascii="Optima" w:eastAsia="Calibri" w:hAnsi="Optima" w:cs="HebarU"/>
      <w:color w:val="auto"/>
      <w:sz w:val="22"/>
      <w:szCs w:val="20"/>
      <w:lang w:val="en-GB" w:eastAsia="en-GB"/>
    </w:rPr>
  </w:style>
  <w:style w:type="paragraph" w:styleId="af5">
    <w:name w:val="footnote text"/>
    <w:aliases w:val="Podrozdział,stile 1,Footnote,Footnote1,Footnote2,Footnote3,Footnote4,Footnote5,Footnote6,Footnote7,Footnote8,Footnote9,Footnote10,Footnote11,Footnote21,Footnote31,Footnote41,Footnote51,Footnote61,Footnote71,Footnote81,Footnote91,single s"/>
    <w:basedOn w:val="a0"/>
    <w:link w:val="af6"/>
    <w:rsid w:val="00AA2C18"/>
    <w:pPr>
      <w:spacing w:after="0" w:line="240" w:lineRule="auto"/>
      <w:ind w:right="0" w:firstLine="0"/>
      <w:jc w:val="left"/>
    </w:pPr>
    <w:rPr>
      <w:rFonts w:ascii="HebarU" w:eastAsia="Calibri" w:hAnsi="HebarU" w:cs="HebarU"/>
      <w:color w:val="auto"/>
      <w:sz w:val="20"/>
      <w:szCs w:val="20"/>
      <w:lang w:val="en-GB" w:eastAsia="en-US"/>
    </w:rPr>
  </w:style>
  <w:style w:type="character" w:customStyle="1" w:styleId="af6">
    <w:name w:val="Текст под линия Знак"/>
    <w:aliases w:val="Podrozdział Знак,stile 1 Знак,Footnote Знак,Footnote1 Знак,Footnote2 Знак,Footnote3 Знак,Footnote4 Знак,Footnote5 Знак,Footnote6 Знак,Footnote7 Знак,Footnote8 Знак,Footnote9 Знак,Footnote10 Знак,Footnote11 Знак,Footnote21 Знак"/>
    <w:basedOn w:val="a1"/>
    <w:link w:val="af5"/>
    <w:rsid w:val="00AA2C18"/>
    <w:rPr>
      <w:rFonts w:ascii="HebarU" w:eastAsia="Calibri" w:hAnsi="HebarU" w:cs="HebarU"/>
      <w:sz w:val="20"/>
      <w:szCs w:val="20"/>
      <w:lang w:val="en-GB" w:eastAsia="en-US"/>
    </w:rPr>
  </w:style>
  <w:style w:type="character" w:styleId="af7">
    <w:name w:val="footnote reference"/>
    <w:aliases w:val="Footnote symbol"/>
    <w:rsid w:val="00AA2C18"/>
    <w:rPr>
      <w:vertAlign w:val="superscript"/>
    </w:rPr>
  </w:style>
  <w:style w:type="paragraph" w:customStyle="1" w:styleId="Style">
    <w:name w:val="Style"/>
    <w:rsid w:val="00AA2C18"/>
    <w:pPr>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rPr>
  </w:style>
  <w:style w:type="paragraph" w:customStyle="1" w:styleId="p9">
    <w:name w:val="p9"/>
    <w:basedOn w:val="a0"/>
    <w:rsid w:val="00AA2C18"/>
    <w:pPr>
      <w:widowControl w:val="0"/>
      <w:tabs>
        <w:tab w:val="left" w:pos="1060"/>
      </w:tabs>
      <w:spacing w:after="0" w:line="280" w:lineRule="atLeast"/>
      <w:ind w:left="380" w:right="0" w:firstLine="0"/>
      <w:jc w:val="left"/>
    </w:pPr>
    <w:rPr>
      <w:rFonts w:ascii="HebarU" w:eastAsia="Calibri" w:hAnsi="HebarU" w:cs="HebarU"/>
      <w:snapToGrid w:val="0"/>
      <w:color w:val="auto"/>
      <w:sz w:val="28"/>
      <w:szCs w:val="20"/>
      <w:lang w:val="en-GB" w:eastAsia="en-US"/>
    </w:rPr>
  </w:style>
  <w:style w:type="paragraph" w:customStyle="1" w:styleId="maintexte2">
    <w:name w:val="maintexte2"/>
    <w:basedOn w:val="a0"/>
    <w:rsid w:val="00AA2C18"/>
    <w:pPr>
      <w:spacing w:after="0" w:line="240" w:lineRule="auto"/>
      <w:ind w:left="726" w:right="0" w:firstLine="0"/>
    </w:pPr>
    <w:rPr>
      <w:rFonts w:ascii="Garamond" w:eastAsia="Calibri" w:hAnsi="Garamond" w:cs="HebarU"/>
      <w:color w:val="auto"/>
      <w:sz w:val="28"/>
      <w:szCs w:val="20"/>
      <w:lang w:val="en-GB" w:eastAsia="fr-FR"/>
    </w:rPr>
  </w:style>
  <w:style w:type="paragraph" w:customStyle="1" w:styleId="14">
    <w:name w:val="1"/>
    <w:basedOn w:val="af1"/>
    <w:next w:val="af1"/>
    <w:rsid w:val="00AA2C18"/>
    <w:pPr>
      <w:widowControl w:val="0"/>
      <w:spacing w:before="284" w:after="171"/>
      <w:ind w:left="171" w:right="171" w:firstLine="1"/>
    </w:pPr>
    <w:rPr>
      <w:rFonts w:ascii="Bookvar" w:hAnsi="Bookvar"/>
      <w:bCs/>
      <w:sz w:val="26"/>
      <w:szCs w:val="26"/>
      <w:lang w:val="en-US" w:eastAsia="en-US"/>
    </w:rPr>
  </w:style>
  <w:style w:type="paragraph" w:customStyle="1" w:styleId="titre4">
    <w:name w:val="titre4"/>
    <w:basedOn w:val="a0"/>
    <w:rsid w:val="00AA2C18"/>
    <w:pPr>
      <w:tabs>
        <w:tab w:val="decimal" w:pos="357"/>
      </w:tabs>
      <w:spacing w:after="0" w:line="240" w:lineRule="auto"/>
      <w:ind w:left="357" w:right="0" w:hanging="357"/>
      <w:jc w:val="left"/>
    </w:pPr>
    <w:rPr>
      <w:rFonts w:ascii="Arial" w:eastAsia="Calibri" w:hAnsi="Arial" w:cs="HebarU"/>
      <w:b/>
      <w:snapToGrid w:val="0"/>
      <w:color w:val="auto"/>
      <w:sz w:val="28"/>
      <w:szCs w:val="20"/>
      <w:lang w:val="en-GB" w:eastAsia="en-US"/>
    </w:rPr>
  </w:style>
  <w:style w:type="paragraph" w:customStyle="1" w:styleId="CharChar">
    <w:name w:val="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styleId="af8">
    <w:name w:val="Normal (Web)"/>
    <w:basedOn w:val="a0"/>
    <w:unhideWhenUsed/>
    <w:rsid w:val="00AA2C18"/>
    <w:pPr>
      <w:spacing w:before="100" w:beforeAutospacing="1" w:after="100" w:afterAutospacing="1" w:line="240" w:lineRule="auto"/>
      <w:ind w:right="0" w:firstLine="0"/>
      <w:jc w:val="left"/>
    </w:pPr>
    <w:rPr>
      <w:rFonts w:ascii="HebarU" w:eastAsia="Calibri" w:hAnsi="HebarU" w:cs="HebarU"/>
      <w:color w:val="auto"/>
      <w:sz w:val="28"/>
      <w:szCs w:val="28"/>
      <w:lang w:val="en-GB"/>
    </w:rPr>
  </w:style>
  <w:style w:type="character" w:styleId="af9">
    <w:name w:val="Strong"/>
    <w:uiPriority w:val="22"/>
    <w:qFormat/>
    <w:rsid w:val="00AA2C18"/>
    <w:rPr>
      <w:b/>
      <w:bCs/>
    </w:rPr>
  </w:style>
  <w:style w:type="paragraph" w:styleId="afa">
    <w:name w:val="Title"/>
    <w:basedOn w:val="a0"/>
    <w:link w:val="afb"/>
    <w:qFormat/>
    <w:rsid w:val="00AA2C18"/>
    <w:pPr>
      <w:spacing w:after="0" w:line="240" w:lineRule="auto"/>
      <w:ind w:right="0" w:firstLine="0"/>
      <w:jc w:val="center"/>
    </w:pPr>
    <w:rPr>
      <w:rFonts w:ascii="HebarU" w:eastAsia="Calibri" w:hAnsi="HebarU" w:cs="HebarU"/>
      <w:b/>
      <w:color w:val="auto"/>
      <w:sz w:val="22"/>
      <w:szCs w:val="20"/>
      <w:u w:val="single"/>
      <w:lang w:val="en-GB" w:eastAsia="en-US"/>
    </w:rPr>
  </w:style>
  <w:style w:type="character" w:customStyle="1" w:styleId="afb">
    <w:name w:val="Заглавие Знак"/>
    <w:basedOn w:val="a1"/>
    <w:link w:val="afa"/>
    <w:rsid w:val="00AA2C18"/>
    <w:rPr>
      <w:rFonts w:ascii="HebarU" w:eastAsia="Calibri" w:hAnsi="HebarU" w:cs="HebarU"/>
      <w:b/>
      <w:szCs w:val="20"/>
      <w:u w:val="single"/>
      <w:lang w:val="en-GB" w:eastAsia="en-US"/>
    </w:rPr>
  </w:style>
  <w:style w:type="paragraph" w:styleId="afc">
    <w:name w:val="Document Map"/>
    <w:basedOn w:val="a0"/>
    <w:link w:val="afd"/>
    <w:rsid w:val="00AA2C18"/>
    <w:pPr>
      <w:spacing w:after="0" w:line="240" w:lineRule="auto"/>
      <w:ind w:right="0" w:firstLine="0"/>
      <w:jc w:val="left"/>
    </w:pPr>
    <w:rPr>
      <w:rFonts w:ascii="Tahoma" w:eastAsia="Calibri" w:hAnsi="Tahoma" w:cs="Tahoma"/>
      <w:color w:val="auto"/>
      <w:sz w:val="16"/>
      <w:szCs w:val="16"/>
      <w:lang w:val="en-GB"/>
    </w:rPr>
  </w:style>
  <w:style w:type="character" w:customStyle="1" w:styleId="afd">
    <w:name w:val="План на документа Знак"/>
    <w:basedOn w:val="a1"/>
    <w:link w:val="afc"/>
    <w:rsid w:val="00AA2C18"/>
    <w:rPr>
      <w:rFonts w:ascii="Tahoma" w:eastAsia="Calibri" w:hAnsi="Tahoma" w:cs="Tahoma"/>
      <w:sz w:val="16"/>
      <w:szCs w:val="16"/>
      <w:lang w:val="en-GB"/>
    </w:rPr>
  </w:style>
  <w:style w:type="paragraph" w:customStyle="1" w:styleId="CharCharChar">
    <w:name w:val="Char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Annexetitle">
    <w:name w:val="Annexe_title"/>
    <w:basedOn w:val="1"/>
    <w:next w:val="a0"/>
    <w:autoRedefine/>
    <w:rsid w:val="00AA2C18"/>
    <w:pPr>
      <w:keepNext w:val="0"/>
      <w:pageBreakBefore/>
      <w:tabs>
        <w:tab w:val="left" w:pos="1701"/>
        <w:tab w:val="left" w:pos="2552"/>
      </w:tabs>
      <w:spacing w:after="240"/>
      <w:jc w:val="right"/>
      <w:outlineLvl w:val="9"/>
    </w:pPr>
    <w:rPr>
      <w:rFonts w:ascii="Times New Roman" w:hAnsi="Times New Roman"/>
      <w:caps/>
      <w:kern w:val="0"/>
      <w:sz w:val="32"/>
      <w:szCs w:val="32"/>
      <w:lang w:val="bg-BG" w:eastAsia="en-GB"/>
    </w:rPr>
  </w:style>
  <w:style w:type="paragraph" w:customStyle="1" w:styleId="15">
    <w:name w:val="Без разредка1"/>
    <w:qFormat/>
    <w:rsid w:val="00AA2C18"/>
    <w:pPr>
      <w:spacing w:after="0" w:line="240" w:lineRule="auto"/>
    </w:pPr>
    <w:rPr>
      <w:rFonts w:ascii="Times New Roman" w:eastAsia="Times New Roman" w:hAnsi="Times New Roman" w:cs="Times New Roman"/>
      <w:sz w:val="24"/>
      <w:szCs w:val="20"/>
      <w:lang w:val="en-US" w:eastAsia="en-US"/>
    </w:rPr>
  </w:style>
  <w:style w:type="character" w:customStyle="1" w:styleId="afe">
    <w:name w:val="Основен текст + Удебелен"/>
    <w:rsid w:val="00AA2C18"/>
    <w:rPr>
      <w:rFonts w:ascii="Times New Roman" w:eastAsia="Times New Roman" w:hAnsi="Times New Roman" w:cs="Times New Roman"/>
      <w:b/>
      <w:bCs/>
      <w:i w:val="0"/>
      <w:iCs w:val="0"/>
      <w:smallCaps w:val="0"/>
      <w:strike w:val="0"/>
      <w:spacing w:val="0"/>
      <w:sz w:val="23"/>
      <w:szCs w:val="23"/>
    </w:rPr>
  </w:style>
  <w:style w:type="character" w:customStyle="1" w:styleId="16">
    <w:name w:val="Основен текст1"/>
    <w:rsid w:val="00AA2C18"/>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11pt">
    <w:name w:val="Основен текст + 11 pt.Удебелен"/>
    <w:rsid w:val="00AA2C18"/>
    <w:rPr>
      <w:rFonts w:ascii="Times New Roman" w:eastAsia="Times New Roman" w:hAnsi="Times New Roman" w:cs="Times New Roman"/>
      <w:b/>
      <w:bCs/>
      <w:i w:val="0"/>
      <w:iCs w:val="0"/>
      <w:smallCaps w:val="0"/>
      <w:strike w:val="0"/>
      <w:spacing w:val="0"/>
      <w:sz w:val="22"/>
      <w:szCs w:val="22"/>
    </w:rPr>
  </w:style>
  <w:style w:type="character" w:customStyle="1" w:styleId="35">
    <w:name w:val="Основен текст (3)_"/>
    <w:link w:val="36"/>
    <w:rsid w:val="00AA2C18"/>
    <w:rPr>
      <w:sz w:val="23"/>
      <w:szCs w:val="23"/>
      <w:shd w:val="clear" w:color="auto" w:fill="FFFFFF"/>
    </w:rPr>
  </w:style>
  <w:style w:type="paragraph" w:customStyle="1" w:styleId="36">
    <w:name w:val="Основен текст (3)"/>
    <w:basedOn w:val="a0"/>
    <w:link w:val="35"/>
    <w:rsid w:val="00AA2C18"/>
    <w:pPr>
      <w:shd w:val="clear" w:color="auto" w:fill="FFFFFF"/>
      <w:spacing w:before="240" w:after="360" w:line="0" w:lineRule="atLeast"/>
      <w:ind w:right="0" w:firstLine="720"/>
    </w:pPr>
    <w:rPr>
      <w:rFonts w:asciiTheme="minorHAnsi" w:eastAsiaTheme="minorEastAsia" w:hAnsiTheme="minorHAnsi" w:cstheme="minorBidi"/>
      <w:color w:val="auto"/>
      <w:sz w:val="23"/>
      <w:szCs w:val="23"/>
      <w:shd w:val="clear" w:color="auto" w:fill="FFFFFF"/>
    </w:rPr>
  </w:style>
  <w:style w:type="paragraph" w:customStyle="1" w:styleId="CharChar1CharCharCharCharCharCharCharCharCharCharChar">
    <w:name w:val="Char Char1 Знак Знак Char Char Char Char Char Char Char Char Char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Char1CharCharChar">
    <w:name w:val="Char Char1 Знак Знак Char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Char1CharChar">
    <w:name w:val="Char Char1 Знак Знак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Char1CharCharCharCharChar">
    <w:name w:val="Char Char1 Знак Знак Char Char Char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
    <w:name w:val="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2CharChar">
    <w:name w:val="Char2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CharChar1Char">
    <w:name w:val="Char Char Char1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character" w:styleId="aff">
    <w:name w:val="annotation reference"/>
    <w:rsid w:val="00AA2C18"/>
    <w:rPr>
      <w:sz w:val="16"/>
      <w:szCs w:val="16"/>
    </w:rPr>
  </w:style>
  <w:style w:type="paragraph" w:styleId="aff0">
    <w:name w:val="annotation text"/>
    <w:basedOn w:val="a0"/>
    <w:link w:val="aff1"/>
    <w:rsid w:val="00AA2C18"/>
    <w:pPr>
      <w:spacing w:after="0" w:line="240" w:lineRule="auto"/>
      <w:ind w:right="0" w:firstLine="0"/>
      <w:jc w:val="left"/>
    </w:pPr>
    <w:rPr>
      <w:rFonts w:ascii="HebarU" w:eastAsia="Calibri" w:hAnsi="HebarU" w:cs="HebarU"/>
      <w:color w:val="auto"/>
      <w:sz w:val="20"/>
      <w:szCs w:val="20"/>
      <w:lang w:val="en-GB"/>
    </w:rPr>
  </w:style>
  <w:style w:type="character" w:customStyle="1" w:styleId="aff1">
    <w:name w:val="Текст на коментар Знак"/>
    <w:basedOn w:val="a1"/>
    <w:link w:val="aff0"/>
    <w:rsid w:val="00AA2C18"/>
    <w:rPr>
      <w:rFonts w:ascii="HebarU" w:eastAsia="Calibri" w:hAnsi="HebarU" w:cs="HebarU"/>
      <w:sz w:val="20"/>
      <w:szCs w:val="20"/>
      <w:lang w:val="en-GB"/>
    </w:rPr>
  </w:style>
  <w:style w:type="paragraph" w:styleId="aff2">
    <w:name w:val="annotation subject"/>
    <w:basedOn w:val="aff0"/>
    <w:next w:val="aff0"/>
    <w:link w:val="aff3"/>
    <w:semiHidden/>
    <w:rsid w:val="00AA2C18"/>
    <w:rPr>
      <w:b/>
      <w:bCs/>
    </w:rPr>
  </w:style>
  <w:style w:type="character" w:customStyle="1" w:styleId="aff3">
    <w:name w:val="Предмет на коментар Знак"/>
    <w:basedOn w:val="aff1"/>
    <w:link w:val="aff2"/>
    <w:semiHidden/>
    <w:rsid w:val="00AA2C18"/>
    <w:rPr>
      <w:rFonts w:ascii="HebarU" w:eastAsia="Calibri" w:hAnsi="HebarU" w:cs="HebarU"/>
      <w:b/>
      <w:bCs/>
      <w:sz w:val="20"/>
      <w:szCs w:val="20"/>
      <w:lang w:val="en-GB"/>
    </w:rPr>
  </w:style>
  <w:style w:type="character" w:customStyle="1" w:styleId="FontStyle17">
    <w:name w:val="Font Style17"/>
    <w:rsid w:val="00AA2C18"/>
    <w:rPr>
      <w:rFonts w:ascii="Times New Roman" w:hAnsi="Times New Roman" w:cs="Times New Roman" w:hint="default"/>
      <w:sz w:val="26"/>
      <w:szCs w:val="26"/>
    </w:rPr>
  </w:style>
  <w:style w:type="character" w:customStyle="1" w:styleId="apple-converted-space">
    <w:name w:val="apple-converted-space"/>
    <w:rsid w:val="00AA2C18"/>
  </w:style>
  <w:style w:type="character" w:customStyle="1" w:styleId="FontStyle14">
    <w:name w:val="Font Style14"/>
    <w:rsid w:val="00AA2C18"/>
    <w:rPr>
      <w:rFonts w:ascii="Times New Roman" w:hAnsi="Times New Roman" w:cs="Times New Roman"/>
      <w:b/>
      <w:bCs/>
      <w:sz w:val="22"/>
      <w:szCs w:val="22"/>
    </w:rPr>
  </w:style>
  <w:style w:type="character" w:customStyle="1" w:styleId="6pt">
    <w:name w:val="??????? ????? + ???????? 6 pt"/>
    <w:rsid w:val="00AA2C18"/>
    <w:rPr>
      <w:rFonts w:ascii="Times New Roman" w:hAnsi="Times New Roman" w:cs="Times New Roman"/>
      <w:spacing w:val="120"/>
      <w:sz w:val="39"/>
      <w:szCs w:val="39"/>
      <w:lang w:val="en-US" w:eastAsia="en-US"/>
    </w:rPr>
  </w:style>
  <w:style w:type="paragraph" w:customStyle="1" w:styleId="CharCharCharCharCharCharCharChar">
    <w:name w:val="Char Char Знак Знак Char Char Знак Знак Char Char Знак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character" w:customStyle="1" w:styleId="newdocreference">
    <w:name w:val="newdocreference"/>
    <w:basedOn w:val="a1"/>
    <w:rsid w:val="00AA2C18"/>
  </w:style>
  <w:style w:type="paragraph" w:customStyle="1" w:styleId="CharChar10CharChar">
    <w:name w:val="Char Char10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font5">
    <w:name w:val="font5"/>
    <w:basedOn w:val="a0"/>
    <w:rsid w:val="00AA2C18"/>
    <w:pPr>
      <w:spacing w:before="100" w:beforeAutospacing="1" w:after="100" w:afterAutospacing="1" w:line="240" w:lineRule="auto"/>
      <w:ind w:right="0" w:firstLine="0"/>
      <w:jc w:val="left"/>
    </w:pPr>
    <w:rPr>
      <w:rFonts w:ascii="Arial" w:eastAsia="Calibri" w:hAnsi="Arial" w:cs="Arial"/>
      <w:color w:val="auto"/>
      <w:sz w:val="20"/>
      <w:szCs w:val="20"/>
      <w:lang w:val="en-GB"/>
    </w:rPr>
  </w:style>
  <w:style w:type="paragraph" w:customStyle="1" w:styleId="font6">
    <w:name w:val="font6"/>
    <w:basedOn w:val="a0"/>
    <w:rsid w:val="00AA2C18"/>
    <w:pPr>
      <w:spacing w:before="100" w:beforeAutospacing="1" w:after="100" w:afterAutospacing="1" w:line="240" w:lineRule="auto"/>
      <w:ind w:right="0" w:firstLine="0"/>
      <w:jc w:val="left"/>
    </w:pPr>
    <w:rPr>
      <w:rFonts w:ascii="Arial" w:eastAsia="Calibri" w:hAnsi="Arial" w:cs="Arial"/>
      <w:b/>
      <w:bCs/>
      <w:color w:val="auto"/>
      <w:sz w:val="20"/>
      <w:szCs w:val="20"/>
      <w:lang w:val="en-GB"/>
    </w:rPr>
  </w:style>
  <w:style w:type="paragraph" w:customStyle="1" w:styleId="font7">
    <w:name w:val="font7"/>
    <w:basedOn w:val="a0"/>
    <w:rsid w:val="00AA2C18"/>
    <w:pPr>
      <w:spacing w:before="100" w:beforeAutospacing="1" w:after="100" w:afterAutospacing="1" w:line="240" w:lineRule="auto"/>
      <w:ind w:right="0" w:firstLine="0"/>
      <w:jc w:val="left"/>
    </w:pPr>
    <w:rPr>
      <w:rFonts w:ascii="Arial" w:eastAsia="Calibri" w:hAnsi="Arial" w:cs="Arial"/>
      <w:i/>
      <w:iCs/>
      <w:color w:val="auto"/>
      <w:sz w:val="20"/>
      <w:szCs w:val="20"/>
      <w:lang w:val="en-GB"/>
    </w:rPr>
  </w:style>
  <w:style w:type="paragraph" w:customStyle="1" w:styleId="font8">
    <w:name w:val="font8"/>
    <w:basedOn w:val="a0"/>
    <w:rsid w:val="00AA2C18"/>
    <w:pPr>
      <w:spacing w:before="100" w:beforeAutospacing="1" w:after="100" w:afterAutospacing="1" w:line="240" w:lineRule="auto"/>
      <w:ind w:right="0" w:firstLine="0"/>
      <w:jc w:val="left"/>
    </w:pPr>
    <w:rPr>
      <w:rFonts w:ascii="Arial" w:eastAsia="Calibri" w:hAnsi="Arial" w:cs="Arial"/>
      <w:color w:val="auto"/>
      <w:sz w:val="20"/>
      <w:szCs w:val="20"/>
      <w:lang w:val="en-GB"/>
    </w:rPr>
  </w:style>
  <w:style w:type="paragraph" w:customStyle="1" w:styleId="xl63">
    <w:name w:val="xl63"/>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center"/>
    </w:pPr>
    <w:rPr>
      <w:rFonts w:ascii="Arial" w:eastAsia="Calibri" w:hAnsi="Arial" w:cs="Arial"/>
      <w:color w:val="auto"/>
      <w:sz w:val="28"/>
      <w:szCs w:val="28"/>
      <w:lang w:val="en-GB"/>
    </w:rPr>
  </w:style>
  <w:style w:type="paragraph" w:customStyle="1" w:styleId="xl64">
    <w:name w:val="xl64"/>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left"/>
    </w:pPr>
    <w:rPr>
      <w:rFonts w:ascii="Arial" w:eastAsia="Calibri" w:hAnsi="Arial" w:cs="Arial"/>
      <w:color w:val="auto"/>
      <w:sz w:val="28"/>
      <w:szCs w:val="28"/>
      <w:lang w:val="en-GB"/>
    </w:rPr>
  </w:style>
  <w:style w:type="paragraph" w:customStyle="1" w:styleId="xl65">
    <w:name w:val="xl65"/>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center"/>
    </w:pPr>
    <w:rPr>
      <w:rFonts w:ascii="Arial" w:eastAsia="Calibri" w:hAnsi="Arial" w:cs="Arial"/>
      <w:i/>
      <w:iCs/>
      <w:color w:val="auto"/>
      <w:sz w:val="28"/>
      <w:szCs w:val="28"/>
      <w:lang w:val="en-GB"/>
    </w:rPr>
  </w:style>
  <w:style w:type="paragraph" w:customStyle="1" w:styleId="xl66">
    <w:name w:val="xl66"/>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center"/>
      <w:textAlignment w:val="center"/>
    </w:pPr>
    <w:rPr>
      <w:rFonts w:ascii="Arial" w:eastAsia="Calibri" w:hAnsi="Arial" w:cs="Arial"/>
      <w:i/>
      <w:iCs/>
      <w:color w:val="auto"/>
      <w:sz w:val="28"/>
      <w:szCs w:val="28"/>
      <w:lang w:val="en-GB"/>
    </w:rPr>
  </w:style>
  <w:style w:type="paragraph" w:customStyle="1" w:styleId="xl67">
    <w:name w:val="xl67"/>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left"/>
    </w:pPr>
    <w:rPr>
      <w:rFonts w:ascii="Arial" w:eastAsia="Calibri" w:hAnsi="Arial" w:cs="Arial"/>
      <w:b/>
      <w:bCs/>
      <w:color w:val="auto"/>
      <w:sz w:val="28"/>
      <w:szCs w:val="28"/>
      <w:lang w:val="en-GB"/>
    </w:rPr>
  </w:style>
  <w:style w:type="paragraph" w:customStyle="1" w:styleId="xl68">
    <w:name w:val="xl68"/>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left"/>
    </w:pPr>
    <w:rPr>
      <w:rFonts w:ascii="Arial" w:eastAsia="Calibri" w:hAnsi="Arial" w:cs="Arial"/>
      <w:color w:val="auto"/>
      <w:sz w:val="28"/>
      <w:szCs w:val="28"/>
      <w:lang w:val="en-GB"/>
    </w:rPr>
  </w:style>
  <w:style w:type="paragraph" w:customStyle="1" w:styleId="xl69">
    <w:name w:val="xl69"/>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left"/>
    </w:pPr>
    <w:rPr>
      <w:rFonts w:ascii="Arial" w:eastAsia="Calibri" w:hAnsi="Arial" w:cs="Arial"/>
      <w:color w:val="auto"/>
      <w:sz w:val="28"/>
      <w:szCs w:val="28"/>
      <w:lang w:val="en-GB"/>
    </w:rPr>
  </w:style>
  <w:style w:type="paragraph" w:customStyle="1" w:styleId="xl70">
    <w:name w:val="xl70"/>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center"/>
    </w:pPr>
    <w:rPr>
      <w:rFonts w:ascii="Arial" w:eastAsia="Calibri" w:hAnsi="Arial" w:cs="Arial"/>
      <w:color w:val="auto"/>
      <w:sz w:val="28"/>
      <w:szCs w:val="28"/>
      <w:lang w:val="en-GB"/>
    </w:rPr>
  </w:style>
  <w:style w:type="paragraph" w:customStyle="1" w:styleId="xl71">
    <w:name w:val="xl71"/>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center"/>
    </w:pPr>
    <w:rPr>
      <w:rFonts w:ascii="Arial" w:eastAsia="Calibri" w:hAnsi="Arial" w:cs="Arial"/>
      <w:color w:val="auto"/>
      <w:sz w:val="28"/>
      <w:szCs w:val="28"/>
      <w:lang w:val="en-GB"/>
    </w:rPr>
  </w:style>
  <w:style w:type="paragraph" w:customStyle="1" w:styleId="xl72">
    <w:name w:val="xl72"/>
    <w:basedOn w:val="a0"/>
    <w:rsid w:val="00AA2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right="0" w:firstLine="0"/>
      <w:jc w:val="left"/>
    </w:pPr>
    <w:rPr>
      <w:rFonts w:ascii="Arial" w:eastAsia="Calibri" w:hAnsi="Arial" w:cs="Arial"/>
      <w:color w:val="auto"/>
      <w:sz w:val="28"/>
      <w:szCs w:val="28"/>
      <w:lang w:val="en-GB"/>
    </w:rPr>
  </w:style>
  <w:style w:type="paragraph" w:customStyle="1" w:styleId="xl73">
    <w:name w:val="xl73"/>
    <w:basedOn w:val="a0"/>
    <w:rsid w:val="00AA2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right="0" w:firstLine="0"/>
      <w:jc w:val="center"/>
    </w:pPr>
    <w:rPr>
      <w:rFonts w:ascii="Arial" w:eastAsia="Calibri" w:hAnsi="Arial" w:cs="Arial"/>
      <w:color w:val="auto"/>
      <w:sz w:val="28"/>
      <w:szCs w:val="28"/>
      <w:lang w:val="en-GB"/>
    </w:rPr>
  </w:style>
  <w:style w:type="paragraph" w:customStyle="1" w:styleId="xl74">
    <w:name w:val="xl74"/>
    <w:basedOn w:val="a0"/>
    <w:rsid w:val="00AA2C1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ind w:right="0" w:firstLine="0"/>
      <w:jc w:val="left"/>
    </w:pPr>
    <w:rPr>
      <w:rFonts w:ascii="Arial" w:eastAsia="Calibri" w:hAnsi="Arial" w:cs="Arial"/>
      <w:color w:val="auto"/>
      <w:sz w:val="28"/>
      <w:szCs w:val="28"/>
      <w:lang w:val="en-GB"/>
    </w:rPr>
  </w:style>
  <w:style w:type="paragraph" w:customStyle="1" w:styleId="xl75">
    <w:name w:val="xl75"/>
    <w:basedOn w:val="a0"/>
    <w:rsid w:val="00AA2C1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ind w:right="0" w:firstLine="0"/>
      <w:jc w:val="left"/>
    </w:pPr>
    <w:rPr>
      <w:rFonts w:ascii="Arial" w:eastAsia="Calibri" w:hAnsi="Arial" w:cs="Arial"/>
      <w:color w:val="auto"/>
      <w:sz w:val="28"/>
      <w:szCs w:val="28"/>
      <w:lang w:val="en-GB"/>
    </w:rPr>
  </w:style>
  <w:style w:type="paragraph" w:customStyle="1" w:styleId="xl76">
    <w:name w:val="xl76"/>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left"/>
    </w:pPr>
    <w:rPr>
      <w:rFonts w:ascii="Arial" w:eastAsia="Calibri" w:hAnsi="Arial" w:cs="Arial"/>
      <w:b/>
      <w:bCs/>
      <w:color w:val="auto"/>
      <w:sz w:val="28"/>
      <w:szCs w:val="28"/>
      <w:u w:val="single"/>
      <w:lang w:val="en-GB"/>
    </w:rPr>
  </w:style>
  <w:style w:type="paragraph" w:customStyle="1" w:styleId="xl77">
    <w:name w:val="xl77"/>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center"/>
    </w:pPr>
    <w:rPr>
      <w:rFonts w:ascii="HebarU" w:eastAsia="Calibri" w:hAnsi="HebarU" w:cs="HebarU"/>
      <w:color w:val="auto"/>
      <w:sz w:val="28"/>
      <w:szCs w:val="28"/>
      <w:lang w:val="en-GB"/>
    </w:rPr>
  </w:style>
  <w:style w:type="paragraph" w:customStyle="1" w:styleId="xl78">
    <w:name w:val="xl78"/>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left"/>
    </w:pPr>
    <w:rPr>
      <w:rFonts w:ascii="HebarU" w:eastAsia="Calibri" w:hAnsi="HebarU" w:cs="HebarU"/>
      <w:color w:val="auto"/>
      <w:sz w:val="28"/>
      <w:szCs w:val="28"/>
      <w:lang w:val="en-GB"/>
    </w:rPr>
  </w:style>
  <w:style w:type="paragraph" w:customStyle="1" w:styleId="xl79">
    <w:name w:val="xl79"/>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center"/>
    </w:pPr>
    <w:rPr>
      <w:rFonts w:ascii="HebarU" w:eastAsia="Calibri" w:hAnsi="HebarU" w:cs="HebarU"/>
      <w:color w:val="auto"/>
      <w:sz w:val="28"/>
      <w:szCs w:val="28"/>
      <w:lang w:val="en-GB"/>
    </w:rPr>
  </w:style>
  <w:style w:type="paragraph" w:customStyle="1" w:styleId="xl80">
    <w:name w:val="xl80"/>
    <w:basedOn w:val="a0"/>
    <w:rsid w:val="00AA2C18"/>
    <w:pPr>
      <w:pBdr>
        <w:top w:val="single" w:sz="4" w:space="0" w:color="auto"/>
        <w:left w:val="single" w:sz="4" w:space="0" w:color="auto"/>
        <w:bottom w:val="single" w:sz="4" w:space="0" w:color="auto"/>
        <w:right w:val="single" w:sz="4" w:space="0" w:color="auto"/>
      </w:pBdr>
      <w:shd w:val="clear" w:color="CCCCFF" w:fill="C0C0C0"/>
      <w:spacing w:before="100" w:beforeAutospacing="1" w:after="100" w:afterAutospacing="1" w:line="240" w:lineRule="auto"/>
      <w:ind w:right="0" w:firstLine="0"/>
      <w:jc w:val="center"/>
      <w:textAlignment w:val="center"/>
    </w:pPr>
    <w:rPr>
      <w:rFonts w:ascii="Arial" w:eastAsia="Calibri" w:hAnsi="Arial" w:cs="Arial"/>
      <w:b/>
      <w:bCs/>
      <w:color w:val="auto"/>
      <w:sz w:val="28"/>
      <w:szCs w:val="28"/>
      <w:lang w:val="en-GB"/>
    </w:rPr>
  </w:style>
  <w:style w:type="paragraph" w:customStyle="1" w:styleId="xl81">
    <w:name w:val="xl81"/>
    <w:basedOn w:val="a0"/>
    <w:rsid w:val="00AA2C18"/>
    <w:pPr>
      <w:pBdr>
        <w:top w:val="single" w:sz="4" w:space="0" w:color="auto"/>
        <w:left w:val="single" w:sz="4" w:space="0" w:color="auto"/>
        <w:bottom w:val="single" w:sz="4" w:space="0" w:color="auto"/>
        <w:right w:val="single" w:sz="4" w:space="0" w:color="auto"/>
      </w:pBdr>
      <w:shd w:val="clear" w:color="CCCCFF" w:fill="C0C0C0"/>
      <w:spacing w:before="100" w:beforeAutospacing="1" w:after="100" w:afterAutospacing="1" w:line="240" w:lineRule="auto"/>
      <w:ind w:right="0" w:firstLine="0"/>
      <w:jc w:val="center"/>
      <w:textAlignment w:val="center"/>
    </w:pPr>
    <w:rPr>
      <w:rFonts w:ascii="Arial" w:eastAsia="Calibri" w:hAnsi="Arial" w:cs="Arial"/>
      <w:b/>
      <w:bCs/>
      <w:i/>
      <w:iCs/>
      <w:color w:val="auto"/>
      <w:sz w:val="28"/>
      <w:szCs w:val="28"/>
      <w:lang w:val="en-GB"/>
    </w:rPr>
  </w:style>
  <w:style w:type="paragraph" w:customStyle="1" w:styleId="xl82">
    <w:name w:val="xl82"/>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left"/>
      <w:textAlignment w:val="center"/>
    </w:pPr>
    <w:rPr>
      <w:rFonts w:ascii="Arial" w:eastAsia="Calibri" w:hAnsi="Arial" w:cs="Arial"/>
      <w:b/>
      <w:bCs/>
      <w:color w:val="auto"/>
      <w:sz w:val="28"/>
      <w:szCs w:val="28"/>
      <w:lang w:val="en-GB"/>
    </w:rPr>
  </w:style>
  <w:style w:type="paragraph" w:customStyle="1" w:styleId="xl83">
    <w:name w:val="xl83"/>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center"/>
      <w:textAlignment w:val="center"/>
    </w:pPr>
    <w:rPr>
      <w:rFonts w:ascii="Arial" w:eastAsia="Calibri" w:hAnsi="Arial" w:cs="Arial"/>
      <w:b/>
      <w:bCs/>
      <w:color w:val="auto"/>
      <w:sz w:val="28"/>
      <w:szCs w:val="28"/>
      <w:lang w:val="en-GB"/>
    </w:rPr>
  </w:style>
  <w:style w:type="paragraph" w:customStyle="1" w:styleId="xl84">
    <w:name w:val="xl84"/>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left"/>
    </w:pPr>
    <w:rPr>
      <w:rFonts w:ascii="Arial" w:eastAsia="Calibri" w:hAnsi="Arial" w:cs="Arial"/>
      <w:b/>
      <w:bCs/>
      <w:color w:val="auto"/>
      <w:sz w:val="28"/>
      <w:szCs w:val="28"/>
      <w:lang w:val="en-GB"/>
    </w:rPr>
  </w:style>
  <w:style w:type="paragraph" w:customStyle="1" w:styleId="xl85">
    <w:name w:val="xl85"/>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center"/>
    </w:pPr>
    <w:rPr>
      <w:rFonts w:ascii="Arial" w:eastAsia="Calibri" w:hAnsi="Arial" w:cs="Arial"/>
      <w:b/>
      <w:bCs/>
      <w:color w:val="auto"/>
      <w:sz w:val="28"/>
      <w:szCs w:val="28"/>
      <w:lang w:val="en-GB"/>
    </w:rPr>
  </w:style>
  <w:style w:type="paragraph" w:customStyle="1" w:styleId="xl86">
    <w:name w:val="xl86"/>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center"/>
    </w:pPr>
    <w:rPr>
      <w:rFonts w:ascii="Arial" w:eastAsia="Calibri" w:hAnsi="Arial" w:cs="Arial"/>
      <w:color w:val="auto"/>
      <w:sz w:val="28"/>
      <w:szCs w:val="28"/>
      <w:lang w:val="en-GB"/>
    </w:rPr>
  </w:style>
  <w:style w:type="paragraph" w:customStyle="1" w:styleId="xl87">
    <w:name w:val="xl87"/>
    <w:basedOn w:val="a0"/>
    <w:rsid w:val="00AA2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firstLine="0"/>
      <w:jc w:val="center"/>
    </w:pPr>
    <w:rPr>
      <w:rFonts w:ascii="Arial" w:eastAsia="Calibri" w:hAnsi="Arial" w:cs="Arial"/>
      <w:color w:val="auto"/>
      <w:sz w:val="28"/>
      <w:szCs w:val="28"/>
      <w:lang w:val="en-GB"/>
    </w:rPr>
  </w:style>
  <w:style w:type="character" w:customStyle="1" w:styleId="search1">
    <w:name w:val="search1"/>
    <w:basedOn w:val="a1"/>
    <w:rsid w:val="00AA2C18"/>
  </w:style>
  <w:style w:type="character" w:customStyle="1" w:styleId="FontStyle53">
    <w:name w:val="Font Style53"/>
    <w:rsid w:val="00AA2C18"/>
    <w:rPr>
      <w:rFonts w:ascii="Tahoma" w:hAnsi="Tahoma" w:cs="Tahoma"/>
      <w:sz w:val="18"/>
      <w:szCs w:val="18"/>
    </w:rPr>
  </w:style>
  <w:style w:type="character" w:customStyle="1" w:styleId="FontStyle63">
    <w:name w:val="Font Style63"/>
    <w:rsid w:val="00AA2C18"/>
    <w:rPr>
      <w:rFonts w:ascii="Tahoma" w:hAnsi="Tahoma" w:cs="Tahoma"/>
      <w:b/>
      <w:bCs/>
      <w:sz w:val="12"/>
      <w:szCs w:val="12"/>
    </w:rPr>
  </w:style>
  <w:style w:type="character" w:customStyle="1" w:styleId="FontStyle54">
    <w:name w:val="Font Style54"/>
    <w:rsid w:val="00AA2C18"/>
    <w:rPr>
      <w:rFonts w:ascii="Tahoma" w:hAnsi="Tahoma" w:cs="Tahoma"/>
      <w:b/>
      <w:bCs/>
      <w:sz w:val="18"/>
      <w:szCs w:val="18"/>
    </w:rPr>
  </w:style>
  <w:style w:type="character" w:customStyle="1" w:styleId="aff4">
    <w:name w:val="Знак Знак Знак"/>
    <w:rsid w:val="00AA2C18"/>
    <w:rPr>
      <w:rFonts w:ascii="Courier New" w:hAnsi="Courier New" w:cs="Courier New"/>
      <w:sz w:val="24"/>
      <w:szCs w:val="24"/>
      <w:lang w:val="bg-BG" w:eastAsia="bg-BG" w:bidi="ar-SA"/>
    </w:rPr>
  </w:style>
  <w:style w:type="paragraph" w:styleId="17">
    <w:name w:val="toc 1"/>
    <w:basedOn w:val="a0"/>
    <w:next w:val="a0"/>
    <w:autoRedefine/>
    <w:semiHidden/>
    <w:rsid w:val="00AA2C18"/>
    <w:pPr>
      <w:tabs>
        <w:tab w:val="right" w:leader="dot" w:pos="9540"/>
      </w:tabs>
      <w:spacing w:after="0" w:line="240" w:lineRule="auto"/>
      <w:ind w:left="360" w:right="0" w:hanging="360"/>
      <w:jc w:val="left"/>
    </w:pPr>
    <w:rPr>
      <w:rFonts w:ascii="HebarU" w:eastAsia="Calibri" w:hAnsi="HebarU" w:cs="HebarU"/>
      <w:b/>
      <w:bCs/>
      <w:caps/>
      <w:noProof/>
      <w:color w:val="auto"/>
      <w:sz w:val="28"/>
      <w:szCs w:val="28"/>
      <w:lang w:val="en-US" w:eastAsia="en-US"/>
    </w:rPr>
  </w:style>
  <w:style w:type="paragraph" w:customStyle="1" w:styleId="CharCharChar2Char">
    <w:name w:val="Char Char Char2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CharChar1">
    <w:name w:val="Char Char Char1"/>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styleId="aff5">
    <w:name w:val="Subtitle"/>
    <w:basedOn w:val="a0"/>
    <w:link w:val="aff6"/>
    <w:qFormat/>
    <w:rsid w:val="00AA2C18"/>
    <w:pPr>
      <w:spacing w:after="0" w:line="240" w:lineRule="auto"/>
      <w:ind w:right="0" w:firstLine="0"/>
      <w:jc w:val="center"/>
    </w:pPr>
    <w:rPr>
      <w:rFonts w:ascii="HebarU" w:eastAsia="Calibri" w:hAnsi="HebarU" w:cs="HebarU"/>
      <w:snapToGrid w:val="0"/>
      <w:color w:val="auto"/>
      <w:sz w:val="28"/>
      <w:szCs w:val="28"/>
      <w:lang w:val="en-GB"/>
    </w:rPr>
  </w:style>
  <w:style w:type="character" w:customStyle="1" w:styleId="aff6">
    <w:name w:val="Подзаглавие Знак"/>
    <w:basedOn w:val="a1"/>
    <w:link w:val="aff5"/>
    <w:rsid w:val="00AA2C18"/>
    <w:rPr>
      <w:rFonts w:ascii="HebarU" w:eastAsia="Calibri" w:hAnsi="HebarU" w:cs="HebarU"/>
      <w:snapToGrid w:val="0"/>
      <w:sz w:val="28"/>
      <w:szCs w:val="28"/>
      <w:lang w:val="en-GB"/>
    </w:rPr>
  </w:style>
  <w:style w:type="character" w:customStyle="1" w:styleId="small1">
    <w:name w:val="small1"/>
    <w:rsid w:val="00AA2C18"/>
    <w:rPr>
      <w:rFonts w:ascii="Verdana" w:hAnsi="Verdana" w:hint="default"/>
      <w:sz w:val="17"/>
      <w:szCs w:val="17"/>
    </w:rPr>
  </w:style>
  <w:style w:type="paragraph" w:customStyle="1" w:styleId="Title3">
    <w:name w:val="Title 3"/>
    <w:basedOn w:val="3"/>
    <w:rsid w:val="00AA2C18"/>
    <w:pPr>
      <w:numPr>
        <w:numId w:val="4"/>
      </w:numPr>
      <w:spacing w:after="0"/>
    </w:pPr>
    <w:rPr>
      <w:rFonts w:ascii="Times New Roman" w:hAnsi="Times New Roman"/>
      <w:b/>
      <w:szCs w:val="24"/>
      <w:lang w:val="bg-BG"/>
    </w:rPr>
  </w:style>
  <w:style w:type="paragraph" w:customStyle="1" w:styleId="Aff7">
    <w:name w:val="A"/>
    <w:basedOn w:val="a0"/>
    <w:rsid w:val="00AA2C18"/>
    <w:pPr>
      <w:numPr>
        <w:ilvl w:val="12"/>
      </w:numPr>
      <w:spacing w:after="120" w:line="240" w:lineRule="auto"/>
      <w:ind w:left="567" w:right="0" w:firstLine="710"/>
    </w:pPr>
    <w:rPr>
      <w:rFonts w:ascii="Arial" w:eastAsia="Calibri" w:hAnsi="Arial" w:cs="HebarU"/>
      <w:color w:val="auto"/>
      <w:sz w:val="22"/>
      <w:szCs w:val="28"/>
      <w:lang w:val="en-GB"/>
    </w:rPr>
  </w:style>
  <w:style w:type="paragraph" w:customStyle="1" w:styleId="oddl-nadpis">
    <w:name w:val="oddíl-nadpis"/>
    <w:basedOn w:val="a0"/>
    <w:rsid w:val="00AA2C18"/>
    <w:pPr>
      <w:keepNext/>
      <w:widowControl w:val="0"/>
      <w:tabs>
        <w:tab w:val="left" w:pos="567"/>
      </w:tabs>
      <w:spacing w:before="240" w:after="0" w:line="240" w:lineRule="exact"/>
      <w:ind w:right="0" w:firstLine="0"/>
      <w:jc w:val="left"/>
    </w:pPr>
    <w:rPr>
      <w:rFonts w:ascii="Arial" w:eastAsia="Calibri" w:hAnsi="Arial" w:cs="HebarU"/>
      <w:b/>
      <w:color w:val="auto"/>
      <w:sz w:val="28"/>
      <w:szCs w:val="20"/>
      <w:lang w:val="cs-CZ" w:eastAsia="en-US"/>
    </w:rPr>
  </w:style>
  <w:style w:type="character" w:customStyle="1" w:styleId="ldef">
    <w:name w:val="ldef"/>
    <w:basedOn w:val="a1"/>
    <w:rsid w:val="00AA2C18"/>
  </w:style>
  <w:style w:type="paragraph" w:customStyle="1" w:styleId="CharCharCharCharCharCharCharCharCharCharCharChar1">
    <w:name w:val="Char Char Char Char Char Char Char Char Char Char Char Char1"/>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CharCharCharCharCharChar">
    <w:name w:val="Char Char Char Char Char Знак Знак Char Char Знак Знак"/>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CharCharCharCharChar">
    <w:name w:val="Char Char Char Char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styleId="a">
    <w:name w:val="List Bullet"/>
    <w:basedOn w:val="a0"/>
    <w:rsid w:val="00AA2C18"/>
    <w:pPr>
      <w:numPr>
        <w:numId w:val="5"/>
      </w:numPr>
      <w:spacing w:after="0" w:line="288" w:lineRule="auto"/>
      <w:ind w:right="0"/>
    </w:pPr>
    <w:rPr>
      <w:rFonts w:ascii="HebarU" w:eastAsia="Calibri" w:hAnsi="HebarU" w:cs="HebarU"/>
      <w:color w:val="auto"/>
      <w:sz w:val="28"/>
      <w:szCs w:val="28"/>
      <w:lang w:val="en-GB" w:eastAsia="en-US"/>
    </w:rPr>
  </w:style>
  <w:style w:type="paragraph" w:customStyle="1" w:styleId="NormalParagraph">
    <w:name w:val="Normal Paragraph"/>
    <w:basedOn w:val="a0"/>
    <w:rsid w:val="00AA2C18"/>
    <w:pPr>
      <w:widowControl w:val="0"/>
      <w:spacing w:after="120" w:line="240" w:lineRule="auto"/>
      <w:ind w:right="0" w:firstLine="0"/>
      <w:jc w:val="left"/>
    </w:pPr>
    <w:rPr>
      <w:rFonts w:ascii="HebarU" w:eastAsia="Calibri" w:hAnsi="HebarU" w:cs="HebarU"/>
      <w:snapToGrid w:val="0"/>
      <w:color w:val="auto"/>
      <w:sz w:val="22"/>
      <w:lang w:val="en-GB" w:eastAsia="en-US"/>
    </w:rPr>
  </w:style>
  <w:style w:type="paragraph" w:customStyle="1" w:styleId="Default">
    <w:name w:val="Default"/>
    <w:rsid w:val="00AA2C18"/>
    <w:pPr>
      <w:widowControl w:val="0"/>
      <w:spacing w:after="0" w:line="240" w:lineRule="auto"/>
    </w:pPr>
    <w:rPr>
      <w:rFonts w:ascii="Times New Roman" w:eastAsia="Times New Roman" w:hAnsi="Times New Roman" w:cs="Times New Roman"/>
      <w:color w:val="000000"/>
      <w:sz w:val="24"/>
      <w:szCs w:val="20"/>
      <w:lang w:val="en-US" w:eastAsia="en-US"/>
    </w:rPr>
  </w:style>
  <w:style w:type="paragraph" w:customStyle="1" w:styleId="Style2">
    <w:name w:val="Style2"/>
    <w:basedOn w:val="a0"/>
    <w:rsid w:val="00AA2C18"/>
    <w:pPr>
      <w:widowControl w:val="0"/>
      <w:autoSpaceDE w:val="0"/>
      <w:autoSpaceDN w:val="0"/>
      <w:adjustRightInd w:val="0"/>
      <w:spacing w:after="0" w:line="233" w:lineRule="exact"/>
      <w:ind w:right="0" w:firstLine="0"/>
    </w:pPr>
    <w:rPr>
      <w:rFonts w:ascii="Arial" w:eastAsia="Calibri" w:hAnsi="Arial" w:cs="Arial"/>
      <w:color w:val="auto"/>
      <w:sz w:val="28"/>
      <w:szCs w:val="28"/>
      <w:lang w:val="en-GB"/>
    </w:rPr>
  </w:style>
  <w:style w:type="paragraph" w:customStyle="1" w:styleId="Style7">
    <w:name w:val="Style7"/>
    <w:basedOn w:val="a0"/>
    <w:rsid w:val="00AA2C18"/>
    <w:pPr>
      <w:widowControl w:val="0"/>
      <w:autoSpaceDE w:val="0"/>
      <w:autoSpaceDN w:val="0"/>
      <w:adjustRightInd w:val="0"/>
      <w:spacing w:after="0" w:line="234" w:lineRule="exact"/>
      <w:ind w:right="0" w:firstLine="0"/>
    </w:pPr>
    <w:rPr>
      <w:rFonts w:ascii="Arial" w:eastAsia="Calibri" w:hAnsi="Arial" w:cs="Arial"/>
      <w:color w:val="auto"/>
      <w:sz w:val="28"/>
      <w:szCs w:val="28"/>
      <w:lang w:val="en-GB"/>
    </w:rPr>
  </w:style>
  <w:style w:type="character" w:customStyle="1" w:styleId="FontStyle32">
    <w:name w:val="Font Style32"/>
    <w:rsid w:val="00AA2C18"/>
    <w:rPr>
      <w:rFonts w:ascii="Arial" w:hAnsi="Arial" w:cs="Arial"/>
      <w:sz w:val="18"/>
      <w:szCs w:val="18"/>
    </w:rPr>
  </w:style>
  <w:style w:type="paragraph" w:customStyle="1" w:styleId="Application2">
    <w:name w:val="Application2"/>
    <w:basedOn w:val="a0"/>
    <w:autoRedefine/>
    <w:rsid w:val="00AA2C18"/>
    <w:pPr>
      <w:widowControl w:val="0"/>
      <w:suppressAutoHyphens/>
      <w:spacing w:after="0" w:line="240" w:lineRule="auto"/>
      <w:ind w:right="74" w:firstLine="0"/>
    </w:pPr>
    <w:rPr>
      <w:rFonts w:ascii="HebarU" w:eastAsia="Calibri" w:hAnsi="HebarU" w:cs="HebarU"/>
      <w:snapToGrid w:val="0"/>
      <w:color w:val="auto"/>
      <w:kern w:val="28"/>
      <w:sz w:val="28"/>
      <w:szCs w:val="28"/>
      <w:lang w:val="en-GB" w:eastAsia="en-US"/>
    </w:rPr>
  </w:style>
  <w:style w:type="character" w:customStyle="1" w:styleId="FontStyle59">
    <w:name w:val="Font Style59"/>
    <w:rsid w:val="00AA2C18"/>
    <w:rPr>
      <w:rFonts w:ascii="Times New Roman" w:hAnsi="Times New Roman" w:cs="Times New Roman"/>
      <w:sz w:val="22"/>
      <w:szCs w:val="22"/>
    </w:rPr>
  </w:style>
  <w:style w:type="paragraph" w:customStyle="1" w:styleId="Char1CharCharCharCharCharChar1CharCharChar">
    <w:name w:val="Char1 Char Char Char Char Char Char Знак Знак1 Char Char Знак Знак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1CharChar1Char">
    <w:name w:val="Char1 Char Char1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CharCharCharCharCharChar0">
    <w:name w:val="Char Char Char Char Char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m">
    <w:name w:val="m"/>
    <w:basedOn w:val="a0"/>
    <w:rsid w:val="00AA2C18"/>
    <w:pPr>
      <w:spacing w:before="100" w:beforeAutospacing="1" w:after="100" w:afterAutospacing="1" w:line="240" w:lineRule="auto"/>
      <w:ind w:right="0" w:firstLine="0"/>
      <w:jc w:val="left"/>
    </w:pPr>
    <w:rPr>
      <w:rFonts w:ascii="HebarU" w:eastAsia="Calibri" w:hAnsi="HebarU" w:cs="HebarU"/>
      <w:color w:val="auto"/>
      <w:sz w:val="28"/>
      <w:szCs w:val="28"/>
      <w:lang w:val="en-GB" w:eastAsia="en-GB"/>
    </w:rPr>
  </w:style>
  <w:style w:type="paragraph" w:customStyle="1" w:styleId="Style4">
    <w:name w:val="Style4"/>
    <w:basedOn w:val="a0"/>
    <w:rsid w:val="00AA2C18"/>
    <w:pPr>
      <w:widowControl w:val="0"/>
      <w:autoSpaceDE w:val="0"/>
      <w:autoSpaceDN w:val="0"/>
      <w:adjustRightInd w:val="0"/>
      <w:spacing w:after="0" w:line="240" w:lineRule="auto"/>
      <w:ind w:right="0" w:firstLine="0"/>
      <w:jc w:val="left"/>
    </w:pPr>
    <w:rPr>
      <w:rFonts w:ascii="HebarU" w:eastAsia="Calibri" w:hAnsi="HebarU" w:cs="HebarU"/>
      <w:color w:val="auto"/>
      <w:sz w:val="28"/>
      <w:szCs w:val="28"/>
      <w:lang w:val="en-GB"/>
    </w:rPr>
  </w:style>
  <w:style w:type="paragraph" w:customStyle="1" w:styleId="Style8">
    <w:name w:val="Style8"/>
    <w:basedOn w:val="a0"/>
    <w:rsid w:val="00AA2C18"/>
    <w:pPr>
      <w:widowControl w:val="0"/>
      <w:autoSpaceDE w:val="0"/>
      <w:autoSpaceDN w:val="0"/>
      <w:adjustRightInd w:val="0"/>
      <w:spacing w:after="0" w:line="240" w:lineRule="auto"/>
      <w:ind w:right="0" w:firstLine="0"/>
      <w:jc w:val="left"/>
    </w:pPr>
    <w:rPr>
      <w:rFonts w:ascii="HebarU" w:eastAsia="Calibri" w:hAnsi="HebarU" w:cs="HebarU"/>
      <w:color w:val="auto"/>
      <w:sz w:val="28"/>
      <w:szCs w:val="28"/>
      <w:lang w:val="en-GB"/>
    </w:rPr>
  </w:style>
  <w:style w:type="paragraph" w:customStyle="1" w:styleId="Style10">
    <w:name w:val="Style10"/>
    <w:basedOn w:val="a0"/>
    <w:rsid w:val="00AA2C18"/>
    <w:pPr>
      <w:widowControl w:val="0"/>
      <w:autoSpaceDE w:val="0"/>
      <w:autoSpaceDN w:val="0"/>
      <w:adjustRightInd w:val="0"/>
      <w:spacing w:after="0" w:line="240" w:lineRule="auto"/>
      <w:ind w:right="0" w:firstLine="0"/>
      <w:jc w:val="left"/>
    </w:pPr>
    <w:rPr>
      <w:rFonts w:ascii="HebarU" w:eastAsia="Calibri" w:hAnsi="HebarU" w:cs="HebarU"/>
      <w:color w:val="auto"/>
      <w:sz w:val="28"/>
      <w:szCs w:val="28"/>
      <w:lang w:val="en-GB"/>
    </w:rPr>
  </w:style>
  <w:style w:type="paragraph" w:customStyle="1" w:styleId="Style11">
    <w:name w:val="Style11"/>
    <w:basedOn w:val="a0"/>
    <w:rsid w:val="00AA2C18"/>
    <w:pPr>
      <w:widowControl w:val="0"/>
      <w:autoSpaceDE w:val="0"/>
      <w:autoSpaceDN w:val="0"/>
      <w:adjustRightInd w:val="0"/>
      <w:spacing w:after="0" w:line="240" w:lineRule="auto"/>
      <w:ind w:right="0" w:firstLine="0"/>
      <w:jc w:val="left"/>
    </w:pPr>
    <w:rPr>
      <w:rFonts w:ascii="HebarU" w:eastAsia="Calibri" w:hAnsi="HebarU" w:cs="HebarU"/>
      <w:color w:val="auto"/>
      <w:sz w:val="28"/>
      <w:szCs w:val="28"/>
      <w:lang w:val="en-GB"/>
    </w:rPr>
  </w:style>
  <w:style w:type="paragraph" w:customStyle="1" w:styleId="Style12">
    <w:name w:val="Style12"/>
    <w:basedOn w:val="a0"/>
    <w:rsid w:val="00AA2C18"/>
    <w:pPr>
      <w:widowControl w:val="0"/>
      <w:autoSpaceDE w:val="0"/>
      <w:autoSpaceDN w:val="0"/>
      <w:adjustRightInd w:val="0"/>
      <w:spacing w:after="0" w:line="240" w:lineRule="auto"/>
      <w:ind w:right="0" w:firstLine="0"/>
      <w:jc w:val="left"/>
    </w:pPr>
    <w:rPr>
      <w:rFonts w:ascii="HebarU" w:eastAsia="Calibri" w:hAnsi="HebarU" w:cs="HebarU"/>
      <w:color w:val="auto"/>
      <w:sz w:val="28"/>
      <w:szCs w:val="28"/>
      <w:lang w:val="en-GB"/>
    </w:rPr>
  </w:style>
  <w:style w:type="paragraph" w:customStyle="1" w:styleId="Style13">
    <w:name w:val="Style13"/>
    <w:basedOn w:val="a0"/>
    <w:rsid w:val="00AA2C18"/>
    <w:pPr>
      <w:widowControl w:val="0"/>
      <w:autoSpaceDE w:val="0"/>
      <w:autoSpaceDN w:val="0"/>
      <w:adjustRightInd w:val="0"/>
      <w:spacing w:after="0" w:line="240" w:lineRule="auto"/>
      <w:ind w:right="0" w:firstLine="0"/>
      <w:jc w:val="left"/>
    </w:pPr>
    <w:rPr>
      <w:rFonts w:ascii="HebarU" w:eastAsia="Calibri" w:hAnsi="HebarU" w:cs="HebarU"/>
      <w:color w:val="auto"/>
      <w:sz w:val="28"/>
      <w:szCs w:val="28"/>
      <w:lang w:val="en-GB"/>
    </w:rPr>
  </w:style>
  <w:style w:type="character" w:customStyle="1" w:styleId="FontStyle15">
    <w:name w:val="Font Style15"/>
    <w:rsid w:val="00AA2C18"/>
    <w:rPr>
      <w:rFonts w:ascii="Times New Roman" w:hAnsi="Times New Roman" w:cs="Times New Roman"/>
      <w:sz w:val="20"/>
      <w:szCs w:val="20"/>
    </w:rPr>
  </w:style>
  <w:style w:type="character" w:customStyle="1" w:styleId="FontStyle16">
    <w:name w:val="Font Style16"/>
    <w:rsid w:val="00AA2C18"/>
    <w:rPr>
      <w:rFonts w:ascii="Times New Roman" w:hAnsi="Times New Roman" w:cs="Times New Roman"/>
      <w:b/>
      <w:bCs/>
      <w:sz w:val="20"/>
      <w:szCs w:val="20"/>
    </w:rPr>
  </w:style>
  <w:style w:type="paragraph" w:customStyle="1" w:styleId="Style5">
    <w:name w:val="Style5"/>
    <w:basedOn w:val="a0"/>
    <w:rsid w:val="00AA2C18"/>
    <w:pPr>
      <w:widowControl w:val="0"/>
      <w:autoSpaceDE w:val="0"/>
      <w:autoSpaceDN w:val="0"/>
      <w:adjustRightInd w:val="0"/>
      <w:spacing w:after="0" w:line="240" w:lineRule="auto"/>
      <w:ind w:right="0" w:firstLine="0"/>
      <w:jc w:val="left"/>
    </w:pPr>
    <w:rPr>
      <w:rFonts w:ascii="HebarU" w:eastAsia="Calibri" w:hAnsi="HebarU" w:cs="HebarU"/>
      <w:color w:val="auto"/>
      <w:sz w:val="28"/>
      <w:szCs w:val="28"/>
      <w:lang w:val="en-GB"/>
    </w:rPr>
  </w:style>
  <w:style w:type="paragraph" w:customStyle="1" w:styleId="Style6">
    <w:name w:val="Style6"/>
    <w:basedOn w:val="a0"/>
    <w:rsid w:val="00AA2C18"/>
    <w:pPr>
      <w:widowControl w:val="0"/>
      <w:autoSpaceDE w:val="0"/>
      <w:autoSpaceDN w:val="0"/>
      <w:adjustRightInd w:val="0"/>
      <w:spacing w:after="0" w:line="240" w:lineRule="auto"/>
      <w:ind w:right="0" w:firstLine="0"/>
      <w:jc w:val="left"/>
    </w:pPr>
    <w:rPr>
      <w:rFonts w:ascii="HebarU" w:eastAsia="Calibri" w:hAnsi="HebarU" w:cs="HebarU"/>
      <w:color w:val="auto"/>
      <w:sz w:val="28"/>
      <w:szCs w:val="28"/>
      <w:lang w:val="en-GB"/>
    </w:rPr>
  </w:style>
  <w:style w:type="paragraph" w:customStyle="1" w:styleId="CharCharCharCharCharCharCharCharCharCharCharCharCharCharCharCharChar1Char">
    <w:name w:val="Char Char Char Char Char Char Char Char Char Char Char Char Char Char Char Char Char1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character" w:customStyle="1" w:styleId="FontStyle182">
    <w:name w:val="Font Style182"/>
    <w:rsid w:val="00AA2C18"/>
    <w:rPr>
      <w:rFonts w:ascii="Times New Roman" w:hAnsi="Times New Roman" w:cs="Times New Roman"/>
      <w:sz w:val="22"/>
      <w:szCs w:val="22"/>
    </w:rPr>
  </w:style>
  <w:style w:type="paragraph" w:customStyle="1" w:styleId="Char0">
    <w:name w:val="Знак Знак Знак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CharCharCharCharCharCharCharCharCharCharCharCharCharCharCharChar1CharCharChar">
    <w:name w:val="Char Char Char Char Char Char Char Char Char Char Char Char Char Char Char Char Char1 Char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CharCharCharCharCharCharCharCharCharCharCharCharCharCharCharChar1CharCharCharChar">
    <w:name w:val="Char Char Char Char Char Char Char Char Char Char Char Char Char Char Char Char Char1 Char Char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character" w:customStyle="1" w:styleId="CharCharChar3">
    <w:name w:val="Char Char Char3"/>
    <w:rsid w:val="00AA2C18"/>
    <w:rPr>
      <w:sz w:val="16"/>
      <w:szCs w:val="16"/>
      <w:lang w:val="bg-BG"/>
    </w:rPr>
  </w:style>
  <w:style w:type="paragraph" w:customStyle="1" w:styleId="CharChar1">
    <w:name w:val="Char Char1 Знак Знак"/>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character" w:customStyle="1" w:styleId="FontStyle185">
    <w:name w:val="Font Style185"/>
    <w:rsid w:val="00AA2C18"/>
    <w:rPr>
      <w:rFonts w:ascii="Times New Roman" w:hAnsi="Times New Roman" w:cs="Times New Roman"/>
      <w:b/>
      <w:bCs/>
      <w:sz w:val="22"/>
      <w:szCs w:val="22"/>
    </w:rPr>
  </w:style>
  <w:style w:type="character" w:customStyle="1" w:styleId="samedocreference">
    <w:name w:val="samedocreference"/>
    <w:basedOn w:val="a1"/>
    <w:rsid w:val="00AA2C18"/>
  </w:style>
  <w:style w:type="paragraph" w:customStyle="1" w:styleId="CharCharCharCharCharCharCharCharCharChar">
    <w:name w:val="Char Char Char Char Char Char Char Char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CharChar2CharCharCharCharCharCharCharCharCharCharCharCharCharCharCharCharCharCharCharCharCharCharCharCharChar">
    <w:name w:val="Char Char Char2 Char Char Char Char Char Char Char Char Char Char Char Char Char Char Char Char Char Char Char Char Char Char Char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CharCharCharChar">
    <w:name w:val="Char Char Char Знак Char Char Знак"/>
    <w:basedOn w:val="a0"/>
    <w:semiHidden/>
    <w:rsid w:val="00AA2C18"/>
    <w:pPr>
      <w:tabs>
        <w:tab w:val="left" w:pos="709"/>
      </w:tabs>
      <w:spacing w:after="0" w:line="240" w:lineRule="auto"/>
      <w:ind w:right="0" w:firstLine="0"/>
      <w:jc w:val="left"/>
    </w:pPr>
    <w:rPr>
      <w:rFonts w:ascii="Futura Bk" w:eastAsia="Calibri" w:hAnsi="Futura Bk" w:cs="HebarU"/>
      <w:color w:val="auto"/>
      <w:sz w:val="28"/>
      <w:szCs w:val="28"/>
      <w:lang w:val="pl-PL" w:eastAsia="pl-PL"/>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1">
    <w:name w:val="Char Знак Знак"/>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1CharCharChar1CharCharCharCharCharCharCharCharCharCharCharChar1CharCharCharCharCharCharCharCharCharCharCharCharChar">
    <w:name w:val="1 Char Char Char1 Char Char Char Char Char Char Char Char Char Char Char Char1 Char Char Char Char Char Char Char Char Char Char Char Char Char"/>
    <w:basedOn w:val="a0"/>
    <w:rsid w:val="00AA2C18"/>
    <w:pPr>
      <w:tabs>
        <w:tab w:val="left" w:pos="709"/>
      </w:tabs>
      <w:spacing w:after="0" w:line="240" w:lineRule="auto"/>
      <w:ind w:right="0" w:firstLine="0"/>
      <w:jc w:val="left"/>
    </w:pPr>
    <w:rPr>
      <w:rFonts w:ascii="Tahoma" w:eastAsia="Batang" w:hAnsi="Tahoma" w:cs="HebarU"/>
      <w:color w:val="auto"/>
      <w:sz w:val="28"/>
      <w:szCs w:val="28"/>
      <w:lang w:val="pl-PL" w:eastAsia="pl-PL"/>
    </w:rPr>
  </w:style>
  <w:style w:type="paragraph" w:customStyle="1" w:styleId="CharCharChar2CharCharCharCharCharCharCharChar">
    <w:name w:val="Char Char Char2 Char Char Char Char Char Char Char Знак Знак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character" w:customStyle="1" w:styleId="CharChar10">
    <w:name w:val="Char Char1"/>
    <w:aliases w:val="Char1 Char,Char1 Char Char Char,Char2 Char Char Char,Char2 Char Char1"/>
    <w:locked/>
    <w:rsid w:val="00AA2C18"/>
    <w:rPr>
      <w:sz w:val="16"/>
      <w:szCs w:val="16"/>
      <w:lang w:val="bg-BG" w:eastAsia="en-US" w:bidi="ar-SA"/>
    </w:rPr>
  </w:style>
  <w:style w:type="paragraph" w:customStyle="1" w:styleId="CharCharChar0">
    <w:name w:val="Char Char Знак Знак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1CharCharChar1CharCharCharCharCharChar">
    <w:name w:val="Char1 Char Char Char1 Char Char Char Char Char Char"/>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Char11">
    <w:name w:val="Char Char1 Знак Знак1"/>
    <w:basedOn w:val="a0"/>
    <w:rsid w:val="00AA2C18"/>
    <w:pPr>
      <w:tabs>
        <w:tab w:val="left" w:pos="709"/>
      </w:tabs>
      <w:spacing w:after="0" w:line="240" w:lineRule="auto"/>
      <w:ind w:right="0" w:firstLine="0"/>
      <w:jc w:val="left"/>
    </w:pPr>
    <w:rPr>
      <w:rFonts w:ascii="Tahoma" w:eastAsia="Batang" w:hAnsi="Tahoma" w:cs="Tahoma"/>
      <w:color w:val="auto"/>
      <w:sz w:val="28"/>
      <w:szCs w:val="28"/>
      <w:lang w:val="pl-PL" w:eastAsia="pl-PL"/>
    </w:rPr>
  </w:style>
  <w:style w:type="character" w:customStyle="1" w:styleId="BodyTextIndent3Char1">
    <w:name w:val="Body Text Indent 3 Char1"/>
    <w:aliases w:val="Char Char2,Char1 Char1,Char1 Char Char Char1,Char2 Char Char Char1,Char2 Char1,Char Char11,Char2 Char Char11"/>
    <w:locked/>
    <w:rsid w:val="00AA2C18"/>
    <w:rPr>
      <w:sz w:val="16"/>
      <w:lang w:val="bg-BG" w:eastAsia="en-US"/>
    </w:rPr>
  </w:style>
  <w:style w:type="paragraph" w:customStyle="1" w:styleId="Style1">
    <w:name w:val="Style1"/>
    <w:basedOn w:val="a0"/>
    <w:rsid w:val="00AA2C18"/>
    <w:pPr>
      <w:widowControl w:val="0"/>
      <w:autoSpaceDE w:val="0"/>
      <w:autoSpaceDN w:val="0"/>
      <w:adjustRightInd w:val="0"/>
      <w:spacing w:after="0" w:line="240" w:lineRule="auto"/>
      <w:ind w:right="0" w:firstLine="0"/>
    </w:pPr>
    <w:rPr>
      <w:rFonts w:ascii="HebarU" w:eastAsia="Calibri" w:hAnsi="HebarU" w:cs="HebarU"/>
      <w:color w:val="auto"/>
      <w:sz w:val="28"/>
      <w:szCs w:val="28"/>
      <w:lang w:val="en-GB"/>
    </w:rPr>
  </w:style>
  <w:style w:type="paragraph" w:customStyle="1" w:styleId="Style3">
    <w:name w:val="Style3"/>
    <w:basedOn w:val="a0"/>
    <w:rsid w:val="00AA2C18"/>
    <w:pPr>
      <w:widowControl w:val="0"/>
      <w:autoSpaceDE w:val="0"/>
      <w:autoSpaceDN w:val="0"/>
      <w:adjustRightInd w:val="0"/>
      <w:spacing w:after="0" w:line="331" w:lineRule="exact"/>
      <w:ind w:right="0" w:firstLine="370"/>
    </w:pPr>
    <w:rPr>
      <w:rFonts w:ascii="HebarU" w:eastAsia="Calibri" w:hAnsi="HebarU" w:cs="HebarU"/>
      <w:color w:val="auto"/>
      <w:sz w:val="28"/>
      <w:szCs w:val="28"/>
      <w:lang w:val="en-GB"/>
    </w:rPr>
  </w:style>
  <w:style w:type="paragraph" w:customStyle="1" w:styleId="Style9">
    <w:name w:val="Style9"/>
    <w:basedOn w:val="a0"/>
    <w:rsid w:val="00AA2C18"/>
    <w:pPr>
      <w:widowControl w:val="0"/>
      <w:autoSpaceDE w:val="0"/>
      <w:autoSpaceDN w:val="0"/>
      <w:adjustRightInd w:val="0"/>
      <w:spacing w:after="0" w:line="240" w:lineRule="auto"/>
      <w:ind w:right="0" w:firstLine="0"/>
      <w:jc w:val="left"/>
    </w:pPr>
    <w:rPr>
      <w:rFonts w:ascii="HebarU" w:eastAsia="Calibri" w:hAnsi="HebarU" w:cs="HebarU"/>
      <w:color w:val="auto"/>
      <w:sz w:val="28"/>
      <w:szCs w:val="28"/>
      <w:lang w:val="en-GB"/>
    </w:rPr>
  </w:style>
  <w:style w:type="paragraph" w:customStyle="1" w:styleId="Style14">
    <w:name w:val="Style14"/>
    <w:basedOn w:val="a0"/>
    <w:rsid w:val="00AA2C18"/>
    <w:pPr>
      <w:widowControl w:val="0"/>
      <w:autoSpaceDE w:val="0"/>
      <w:autoSpaceDN w:val="0"/>
      <w:adjustRightInd w:val="0"/>
      <w:spacing w:after="0" w:line="278" w:lineRule="exact"/>
      <w:ind w:right="0" w:firstLine="725"/>
    </w:pPr>
    <w:rPr>
      <w:rFonts w:ascii="HebarU" w:eastAsia="Calibri" w:hAnsi="HebarU" w:cs="HebarU"/>
      <w:color w:val="auto"/>
      <w:sz w:val="28"/>
      <w:szCs w:val="28"/>
      <w:lang w:val="en-GB"/>
    </w:rPr>
  </w:style>
  <w:style w:type="character" w:customStyle="1" w:styleId="FontStyle18">
    <w:name w:val="Font Style18"/>
    <w:rsid w:val="00AA2C18"/>
    <w:rPr>
      <w:rFonts w:ascii="Times New Roman" w:hAnsi="Times New Roman" w:cs="Times New Roman"/>
      <w:sz w:val="22"/>
      <w:szCs w:val="22"/>
    </w:rPr>
  </w:style>
  <w:style w:type="character" w:customStyle="1" w:styleId="FontStyle19">
    <w:name w:val="Font Style19"/>
    <w:rsid w:val="00AA2C18"/>
    <w:rPr>
      <w:rFonts w:ascii="Times New Roman" w:hAnsi="Times New Roman" w:cs="Times New Roman"/>
      <w:b/>
      <w:bCs/>
      <w:i/>
      <w:iCs/>
      <w:sz w:val="22"/>
      <w:szCs w:val="22"/>
    </w:rPr>
  </w:style>
  <w:style w:type="character" w:customStyle="1" w:styleId="FontStyle20">
    <w:name w:val="Font Style20"/>
    <w:rsid w:val="00AA2C18"/>
    <w:rPr>
      <w:rFonts w:ascii="Times New Roman" w:hAnsi="Times New Roman" w:cs="Times New Roman"/>
      <w:b/>
      <w:bCs/>
      <w:i/>
      <w:iCs/>
      <w:sz w:val="24"/>
      <w:szCs w:val="24"/>
    </w:rPr>
  </w:style>
  <w:style w:type="character" w:customStyle="1" w:styleId="FontStyle21">
    <w:name w:val="Font Style21"/>
    <w:rsid w:val="00AA2C18"/>
    <w:rPr>
      <w:rFonts w:ascii="Times New Roman" w:hAnsi="Times New Roman" w:cs="Times New Roman"/>
      <w:b/>
      <w:bCs/>
      <w:sz w:val="22"/>
      <w:szCs w:val="22"/>
    </w:rPr>
  </w:style>
  <w:style w:type="character" w:customStyle="1" w:styleId="FontStyle22">
    <w:name w:val="Font Style22"/>
    <w:rsid w:val="00AA2C18"/>
    <w:rPr>
      <w:rFonts w:ascii="Times New Roman" w:hAnsi="Times New Roman" w:cs="Times New Roman"/>
      <w:i/>
      <w:iCs/>
      <w:sz w:val="22"/>
      <w:szCs w:val="22"/>
    </w:rPr>
  </w:style>
  <w:style w:type="paragraph" w:customStyle="1" w:styleId="title2">
    <w:name w:val="title2"/>
    <w:basedOn w:val="a0"/>
    <w:rsid w:val="00AA2C18"/>
    <w:pPr>
      <w:spacing w:before="100" w:beforeAutospacing="1" w:after="100" w:afterAutospacing="1" w:line="240" w:lineRule="auto"/>
      <w:ind w:right="0" w:firstLine="1155"/>
    </w:pPr>
    <w:rPr>
      <w:rFonts w:ascii="HebarU" w:eastAsia="Calibri" w:hAnsi="HebarU" w:cs="HebarU"/>
      <w:i/>
      <w:iCs/>
      <w:color w:val="auto"/>
      <w:sz w:val="28"/>
      <w:szCs w:val="28"/>
      <w:lang w:val="en-GB"/>
    </w:rPr>
  </w:style>
  <w:style w:type="character" w:customStyle="1" w:styleId="historyitemselected1">
    <w:name w:val="historyitemselected1"/>
    <w:rsid w:val="00AA2C18"/>
    <w:rPr>
      <w:b/>
      <w:bCs/>
      <w:color w:val="0086C6"/>
    </w:rPr>
  </w:style>
  <w:style w:type="character" w:customStyle="1" w:styleId="insertedtext1">
    <w:name w:val="insertedtext1"/>
    <w:rsid w:val="00AA2C18"/>
    <w:rPr>
      <w:color w:val="1057D8"/>
    </w:rPr>
  </w:style>
  <w:style w:type="character" w:customStyle="1" w:styleId="samedocreference1">
    <w:name w:val="samedocreference1"/>
    <w:rsid w:val="00AA2C18"/>
    <w:rPr>
      <w:i w:val="0"/>
      <w:iCs w:val="0"/>
      <w:color w:val="8B0000"/>
      <w:u w:val="single"/>
    </w:rPr>
  </w:style>
  <w:style w:type="paragraph" w:customStyle="1" w:styleId="CharCharCharCharCharCharCharCharCharCharCharCharCharCharCharCharChar">
    <w:name w:val="Char Char Char Char Char Char Char Char Char Char Char Char Char Char Char Char Char Знак Знак Знак Знак Знак Знак"/>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character" w:customStyle="1" w:styleId="160">
    <w:name w:val="Знак Знак16"/>
    <w:locked/>
    <w:rsid w:val="00AA2C18"/>
    <w:rPr>
      <w:b/>
      <w:sz w:val="48"/>
      <w:lang w:val="en-US" w:eastAsia="en-US" w:bidi="ar-SA"/>
    </w:rPr>
  </w:style>
  <w:style w:type="character" w:customStyle="1" w:styleId="FontStyle24">
    <w:name w:val="Font Style24"/>
    <w:rsid w:val="00AA2C18"/>
    <w:rPr>
      <w:rFonts w:ascii="Times New Roman" w:hAnsi="Times New Roman" w:cs="Times New Roman"/>
      <w:sz w:val="22"/>
      <w:szCs w:val="22"/>
    </w:rPr>
  </w:style>
  <w:style w:type="character" w:customStyle="1" w:styleId="Podrozdzia1">
    <w:name w:val="Podrozdział Знак1"/>
    <w:aliases w:val="stile 1 Знак1,Footnote Знак1,Footnote1 Знак1,Footnote2 Знак1,Footnote3 Знак1,Footnote4 Знак1,Footnote5 Знак1,Footnote6 Знак1,Footnote7 Знак1,Footnote8 Знак1,Footnote9 Знак1,Footnote10 Знак1,Footnote11 Знак1,Footnote21 Знак1"/>
    <w:semiHidden/>
    <w:locked/>
    <w:rsid w:val="00AA2C18"/>
    <w:rPr>
      <w:spacing w:val="-2"/>
      <w:lang w:val="en-GB" w:eastAsia="en-US" w:bidi="ar-SA"/>
    </w:rPr>
  </w:style>
  <w:style w:type="paragraph" w:customStyle="1" w:styleId="aff8">
    <w:name w:val="Стил"/>
    <w:rsid w:val="00AA2C18"/>
    <w:pPr>
      <w:widowControl w:val="0"/>
      <w:suppressAutoHyphens/>
      <w:autoSpaceDE w:val="0"/>
      <w:spacing w:after="0" w:line="240" w:lineRule="auto"/>
      <w:ind w:left="140" w:right="140" w:firstLine="840"/>
      <w:jc w:val="both"/>
    </w:pPr>
    <w:rPr>
      <w:rFonts w:ascii="Times New Roman" w:eastAsia="Times New Roman" w:hAnsi="Times New Roman" w:cs="Times New Roman"/>
      <w:sz w:val="24"/>
      <w:szCs w:val="24"/>
      <w:lang w:eastAsia="ar-SA"/>
    </w:rPr>
  </w:style>
  <w:style w:type="character" w:customStyle="1" w:styleId="FontStyle23">
    <w:name w:val="Font Style23"/>
    <w:rsid w:val="00AA2C18"/>
    <w:rPr>
      <w:rFonts w:ascii="Times New Roman" w:hAnsi="Times New Roman" w:cs="Times New Roman"/>
      <w:b/>
      <w:bCs/>
      <w:i/>
      <w:iCs/>
      <w:sz w:val="24"/>
      <w:szCs w:val="24"/>
    </w:rPr>
  </w:style>
  <w:style w:type="paragraph" w:customStyle="1" w:styleId="Web1">
    <w:name w:val="Нормален (Web)1"/>
    <w:basedOn w:val="a0"/>
    <w:rsid w:val="00AA2C18"/>
    <w:pPr>
      <w:spacing w:before="100" w:after="100" w:line="240" w:lineRule="auto"/>
      <w:ind w:right="0" w:firstLine="0"/>
      <w:jc w:val="left"/>
    </w:pPr>
    <w:rPr>
      <w:rFonts w:ascii="HebarU" w:eastAsia="Calibri" w:hAnsi="HebarU" w:cs="HebarU"/>
      <w:color w:val="auto"/>
      <w:sz w:val="28"/>
      <w:szCs w:val="28"/>
      <w:lang w:val="en-GB"/>
    </w:rPr>
  </w:style>
  <w:style w:type="character" w:customStyle="1" w:styleId="FontStyle12">
    <w:name w:val="Font Style12"/>
    <w:rsid w:val="00AA2C18"/>
    <w:rPr>
      <w:rFonts w:ascii="Times New Roman" w:hAnsi="Times New Roman" w:cs="Times New Roman"/>
      <w:sz w:val="22"/>
      <w:szCs w:val="22"/>
    </w:rPr>
  </w:style>
  <w:style w:type="character" w:customStyle="1" w:styleId="FontStyle13">
    <w:name w:val="Font Style13"/>
    <w:rsid w:val="00AA2C18"/>
    <w:rPr>
      <w:rFonts w:ascii="Times New Roman" w:hAnsi="Times New Roman" w:cs="Times New Roman"/>
      <w:i/>
      <w:iCs/>
      <w:spacing w:val="-20"/>
      <w:sz w:val="18"/>
      <w:szCs w:val="18"/>
    </w:rPr>
  </w:style>
  <w:style w:type="paragraph" w:customStyle="1" w:styleId="CharCharChar2CharCharCharCharCharChar1CharChar">
    <w:name w:val="Char Char Char2 Char Char Char Char Char Char1 Знак Знак Знак Char Char Знак"/>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paragraph" w:customStyle="1" w:styleId="CharCharCharCharCharCharCharCharCharCharCharCharCharCharCharCharChar0">
    <w:name w:val="Char Char Char Char Char Char Char Char Char Char Char Char Char Char Char Char Char Знак Знак Знак Знак Знак Знак Знак Знак Знак Знак Знак Знак Знак"/>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character" w:customStyle="1" w:styleId="DeltaViewInsertion">
    <w:name w:val="DeltaView Insertion"/>
    <w:rsid w:val="00AA2C18"/>
    <w:rPr>
      <w:b/>
      <w:i/>
      <w:spacing w:val="0"/>
      <w:lang w:val="bg-BG" w:eastAsia="bg-BG"/>
    </w:rPr>
  </w:style>
  <w:style w:type="paragraph" w:customStyle="1" w:styleId="Tiret0">
    <w:name w:val="Tiret 0"/>
    <w:basedOn w:val="a0"/>
    <w:rsid w:val="00AA2C18"/>
    <w:pPr>
      <w:numPr>
        <w:numId w:val="6"/>
      </w:numPr>
      <w:spacing w:before="120" w:after="120" w:line="240" w:lineRule="auto"/>
      <w:ind w:right="0"/>
    </w:pPr>
    <w:rPr>
      <w:rFonts w:ascii="HebarU" w:eastAsia="Calibri" w:hAnsi="HebarU" w:cs="HebarU"/>
      <w:color w:val="auto"/>
      <w:sz w:val="28"/>
      <w:lang w:val="en-GB"/>
    </w:rPr>
  </w:style>
  <w:style w:type="paragraph" w:customStyle="1" w:styleId="Tiret1">
    <w:name w:val="Tiret 1"/>
    <w:basedOn w:val="a0"/>
    <w:rsid w:val="00AA2C18"/>
    <w:pPr>
      <w:numPr>
        <w:numId w:val="7"/>
      </w:numPr>
      <w:spacing w:before="120" w:after="120" w:line="240" w:lineRule="auto"/>
      <w:ind w:right="0"/>
    </w:pPr>
    <w:rPr>
      <w:rFonts w:ascii="HebarU" w:eastAsia="Calibri" w:hAnsi="HebarU" w:cs="HebarU"/>
      <w:color w:val="auto"/>
      <w:sz w:val="28"/>
      <w:lang w:val="en-GB"/>
    </w:rPr>
  </w:style>
  <w:style w:type="paragraph" w:customStyle="1" w:styleId="NumPar1">
    <w:name w:val="NumPar 1"/>
    <w:basedOn w:val="a0"/>
    <w:next w:val="a0"/>
    <w:rsid w:val="00AA2C18"/>
    <w:pPr>
      <w:numPr>
        <w:numId w:val="8"/>
      </w:numPr>
      <w:spacing w:before="120" w:after="120" w:line="240" w:lineRule="auto"/>
      <w:ind w:right="0"/>
    </w:pPr>
    <w:rPr>
      <w:rFonts w:ascii="HebarU" w:eastAsia="Calibri" w:hAnsi="HebarU" w:cs="HebarU"/>
      <w:color w:val="auto"/>
      <w:sz w:val="28"/>
      <w:lang w:val="en-GB"/>
    </w:rPr>
  </w:style>
  <w:style w:type="paragraph" w:customStyle="1" w:styleId="NumPar2">
    <w:name w:val="NumPar 2"/>
    <w:basedOn w:val="a0"/>
    <w:next w:val="a0"/>
    <w:rsid w:val="00AA2C18"/>
    <w:pPr>
      <w:numPr>
        <w:ilvl w:val="1"/>
        <w:numId w:val="8"/>
      </w:numPr>
      <w:spacing w:before="120" w:after="120" w:line="240" w:lineRule="auto"/>
      <w:ind w:right="0"/>
    </w:pPr>
    <w:rPr>
      <w:rFonts w:ascii="HebarU" w:eastAsia="Calibri" w:hAnsi="HebarU" w:cs="HebarU"/>
      <w:color w:val="auto"/>
      <w:sz w:val="28"/>
      <w:lang w:val="en-GB"/>
    </w:rPr>
  </w:style>
  <w:style w:type="paragraph" w:customStyle="1" w:styleId="NumPar3">
    <w:name w:val="NumPar 3"/>
    <w:basedOn w:val="a0"/>
    <w:next w:val="a0"/>
    <w:rsid w:val="00AA2C18"/>
    <w:pPr>
      <w:numPr>
        <w:ilvl w:val="2"/>
        <w:numId w:val="8"/>
      </w:numPr>
      <w:spacing w:before="120" w:after="120" w:line="240" w:lineRule="auto"/>
      <w:ind w:right="0"/>
    </w:pPr>
    <w:rPr>
      <w:rFonts w:ascii="HebarU" w:eastAsia="Calibri" w:hAnsi="HebarU" w:cs="HebarU"/>
      <w:color w:val="auto"/>
      <w:sz w:val="28"/>
      <w:lang w:val="en-GB"/>
    </w:rPr>
  </w:style>
  <w:style w:type="paragraph" w:customStyle="1" w:styleId="NumPar4">
    <w:name w:val="NumPar 4"/>
    <w:basedOn w:val="a0"/>
    <w:next w:val="a0"/>
    <w:rsid w:val="00AA2C18"/>
    <w:pPr>
      <w:numPr>
        <w:ilvl w:val="3"/>
        <w:numId w:val="8"/>
      </w:numPr>
      <w:spacing w:before="120" w:after="120" w:line="240" w:lineRule="auto"/>
      <w:ind w:right="0"/>
    </w:pPr>
    <w:rPr>
      <w:rFonts w:ascii="HebarU" w:eastAsia="Calibri" w:hAnsi="HebarU" w:cs="HebarU"/>
      <w:color w:val="auto"/>
      <w:sz w:val="28"/>
      <w:lang w:val="en-GB"/>
    </w:rPr>
  </w:style>
  <w:style w:type="paragraph" w:customStyle="1" w:styleId="Annexetitre">
    <w:name w:val="Annexe titre"/>
    <w:basedOn w:val="a0"/>
    <w:next w:val="a0"/>
    <w:rsid w:val="00AA2C18"/>
    <w:pPr>
      <w:spacing w:before="120" w:after="120" w:line="240" w:lineRule="auto"/>
      <w:ind w:right="0" w:firstLine="0"/>
      <w:jc w:val="center"/>
    </w:pPr>
    <w:rPr>
      <w:rFonts w:ascii="HebarU" w:eastAsia="Calibri" w:hAnsi="HebarU" w:cs="HebarU"/>
      <w:b/>
      <w:color w:val="auto"/>
      <w:sz w:val="28"/>
      <w:u w:val="single"/>
      <w:lang w:val="en-GB"/>
    </w:rPr>
  </w:style>
  <w:style w:type="character" w:customStyle="1" w:styleId="HeaderChar">
    <w:name w:val="Header Char"/>
    <w:locked/>
    <w:rsid w:val="00AA2C18"/>
    <w:rPr>
      <w:sz w:val="24"/>
      <w:szCs w:val="24"/>
      <w:lang w:val="bg-BG" w:eastAsia="bg-BG" w:bidi="ar-SA"/>
    </w:rPr>
  </w:style>
  <w:style w:type="character" w:customStyle="1" w:styleId="FooterChar">
    <w:name w:val="Footer Char"/>
    <w:locked/>
    <w:rsid w:val="00AA2C18"/>
    <w:rPr>
      <w:sz w:val="24"/>
      <w:szCs w:val="24"/>
      <w:lang w:val="bg-BG" w:eastAsia="bg-BG" w:bidi="ar-SA"/>
    </w:rPr>
  </w:style>
  <w:style w:type="character" w:customStyle="1" w:styleId="newdocreference1">
    <w:name w:val="newdocreference1"/>
    <w:rsid w:val="00AA2C18"/>
    <w:rPr>
      <w:rFonts w:cs="Times New Roman"/>
      <w:color w:val="0000FF"/>
      <w:u w:val="single"/>
    </w:rPr>
  </w:style>
  <w:style w:type="paragraph" w:customStyle="1" w:styleId="Style12ptJustifiedFirstline063cm">
    <w:name w:val="Style 12 pt Justified First line:  063 cm"/>
    <w:basedOn w:val="a0"/>
    <w:rsid w:val="00AA2C18"/>
    <w:pPr>
      <w:tabs>
        <w:tab w:val="left" w:pos="709"/>
      </w:tabs>
      <w:spacing w:before="120" w:after="0" w:line="240" w:lineRule="auto"/>
      <w:ind w:right="0" w:firstLine="709"/>
    </w:pPr>
    <w:rPr>
      <w:rFonts w:ascii="HebarU" w:eastAsia="Calibri" w:hAnsi="HebarU" w:cs="HebarU"/>
      <w:color w:val="auto"/>
      <w:sz w:val="28"/>
      <w:szCs w:val="28"/>
      <w:lang w:val="en-AU" w:eastAsia="zh-CN"/>
    </w:rPr>
  </w:style>
  <w:style w:type="character" w:customStyle="1" w:styleId="PlainTextChar">
    <w:name w:val="Plain Text Char"/>
    <w:aliases w:val="Знак Знак Char,Знак Char"/>
    <w:locked/>
    <w:rsid w:val="00AA2C18"/>
    <w:rPr>
      <w:rFonts w:ascii="Tahoma" w:hAnsi="Tahoma" w:cs="Tahoma"/>
      <w:sz w:val="24"/>
      <w:szCs w:val="24"/>
      <w:lang w:val="pl-PL" w:eastAsia="pl-PL" w:bidi="ar-SA"/>
    </w:rPr>
  </w:style>
  <w:style w:type="character" w:customStyle="1" w:styleId="FontStyle27">
    <w:name w:val="Font Style27"/>
    <w:rsid w:val="00AA2C18"/>
    <w:rPr>
      <w:rFonts w:ascii="Times New Roman" w:hAnsi="Times New Roman"/>
      <w:b/>
      <w:sz w:val="22"/>
    </w:rPr>
  </w:style>
  <w:style w:type="character" w:customStyle="1" w:styleId="FontStyle28">
    <w:name w:val="Font Style28"/>
    <w:rsid w:val="00AA2C18"/>
    <w:rPr>
      <w:rFonts w:ascii="Times New Roman" w:hAnsi="Times New Roman"/>
      <w:sz w:val="22"/>
    </w:rPr>
  </w:style>
  <w:style w:type="paragraph" w:customStyle="1" w:styleId="Style24">
    <w:name w:val="Style24"/>
    <w:basedOn w:val="a0"/>
    <w:rsid w:val="00AA2C18"/>
    <w:pPr>
      <w:widowControl w:val="0"/>
      <w:autoSpaceDE w:val="0"/>
      <w:autoSpaceDN w:val="0"/>
      <w:adjustRightInd w:val="0"/>
      <w:spacing w:after="0" w:line="283" w:lineRule="exact"/>
      <w:ind w:right="0" w:firstLine="701"/>
    </w:pPr>
    <w:rPr>
      <w:rFonts w:ascii="Tahoma" w:eastAsia="Calibri" w:hAnsi="Tahoma" w:cs="Tahoma"/>
      <w:color w:val="auto"/>
      <w:sz w:val="28"/>
      <w:szCs w:val="28"/>
      <w:lang w:val="en-GB"/>
    </w:rPr>
  </w:style>
  <w:style w:type="paragraph" w:customStyle="1" w:styleId="Style16">
    <w:name w:val="Style16"/>
    <w:basedOn w:val="a0"/>
    <w:rsid w:val="00AA2C18"/>
    <w:pPr>
      <w:widowControl w:val="0"/>
      <w:autoSpaceDE w:val="0"/>
      <w:autoSpaceDN w:val="0"/>
      <w:adjustRightInd w:val="0"/>
      <w:spacing w:after="0" w:line="283" w:lineRule="exact"/>
      <w:ind w:right="0" w:firstLine="720"/>
    </w:pPr>
    <w:rPr>
      <w:rFonts w:ascii="Tahoma" w:eastAsia="Calibri" w:hAnsi="Tahoma" w:cs="Tahoma"/>
      <w:color w:val="auto"/>
      <w:sz w:val="28"/>
      <w:szCs w:val="28"/>
      <w:lang w:val="en-GB"/>
    </w:rPr>
  </w:style>
  <w:style w:type="paragraph" w:customStyle="1" w:styleId="Style20">
    <w:name w:val="Style20"/>
    <w:basedOn w:val="a0"/>
    <w:rsid w:val="00AA2C18"/>
    <w:pPr>
      <w:widowControl w:val="0"/>
      <w:autoSpaceDE w:val="0"/>
      <w:autoSpaceDN w:val="0"/>
      <w:adjustRightInd w:val="0"/>
      <w:spacing w:after="0" w:line="278" w:lineRule="exact"/>
      <w:ind w:right="0" w:firstLine="2414"/>
      <w:jc w:val="left"/>
    </w:pPr>
    <w:rPr>
      <w:rFonts w:ascii="Tahoma" w:eastAsia="Calibri" w:hAnsi="Tahoma" w:cs="Tahoma"/>
      <w:color w:val="auto"/>
      <w:sz w:val="28"/>
      <w:szCs w:val="28"/>
      <w:lang w:val="en-GB"/>
    </w:rPr>
  </w:style>
  <w:style w:type="character" w:customStyle="1" w:styleId="FontStyle36">
    <w:name w:val="Font Style36"/>
    <w:rsid w:val="00AA2C18"/>
    <w:rPr>
      <w:rFonts w:ascii="Times New Roman" w:hAnsi="Times New Roman"/>
      <w:b/>
      <w:sz w:val="22"/>
    </w:rPr>
  </w:style>
  <w:style w:type="paragraph" w:customStyle="1" w:styleId="CharCharCharCharCharCharCharCharCharCharCharCharCharCharCharCharChar1">
    <w:name w:val="Char Char Char Char Char Char Char Char Char Char Char Char Char Char Char Char Char Знак Знак Знак Знак Знак Знак Знак Знак Знак Знак Знак Знак Знак Знак Знак Знак Знак Знак Знак Знак Знак"/>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character" w:customStyle="1" w:styleId="TitleChar">
    <w:name w:val="Title Char"/>
    <w:locked/>
    <w:rsid w:val="00AA2C18"/>
    <w:rPr>
      <w:rFonts w:ascii="Arial" w:eastAsia="Calibri" w:hAnsi="Arial" w:cs="Arial"/>
      <w:b/>
      <w:bCs/>
      <w:kern w:val="28"/>
      <w:sz w:val="32"/>
      <w:szCs w:val="32"/>
      <w:lang w:val="en-GB" w:eastAsia="bg-BG" w:bidi="ar-SA"/>
    </w:rPr>
  </w:style>
  <w:style w:type="character" w:customStyle="1" w:styleId="100">
    <w:name w:val="Знак Знак10"/>
    <w:locked/>
    <w:rsid w:val="00AA2C18"/>
    <w:rPr>
      <w:rFonts w:ascii="Arial" w:hAnsi="Arial" w:cs="Arial" w:hint="default"/>
      <w:b/>
      <w:bCs w:val="0"/>
      <w:kern w:val="28"/>
      <w:sz w:val="28"/>
      <w:lang w:val="en-GB" w:eastAsia="en-US" w:bidi="ar-SA"/>
    </w:rPr>
  </w:style>
  <w:style w:type="character" w:customStyle="1" w:styleId="92">
    <w:name w:val="Знак Знак9"/>
    <w:locked/>
    <w:rsid w:val="00AA2C18"/>
    <w:rPr>
      <w:rFonts w:ascii="Arial" w:hAnsi="Arial" w:cs="Arial" w:hint="default"/>
      <w:sz w:val="24"/>
      <w:lang w:val="en-GB" w:eastAsia="en-US" w:bidi="ar-SA"/>
    </w:rPr>
  </w:style>
  <w:style w:type="character" w:customStyle="1" w:styleId="81">
    <w:name w:val="Знак Знак8"/>
    <w:locked/>
    <w:rsid w:val="00AA2C18"/>
    <w:rPr>
      <w:b/>
      <w:bCs w:val="0"/>
      <w:sz w:val="32"/>
      <w:szCs w:val="28"/>
      <w:lang w:val="bg-BG" w:eastAsia="bg-BG" w:bidi="ar-SA"/>
    </w:rPr>
  </w:style>
  <w:style w:type="character" w:customStyle="1" w:styleId="61">
    <w:name w:val="Знак Знак6"/>
    <w:locked/>
    <w:rsid w:val="00AA2C18"/>
    <w:rPr>
      <w:rFonts w:ascii="HebarU" w:eastAsia="Calibri" w:hAnsi="HebarU" w:cs="HebarU" w:hint="default"/>
      <w:sz w:val="28"/>
      <w:szCs w:val="28"/>
      <w:lang w:val="en-GB" w:eastAsia="bg-BG" w:bidi="ar-SA"/>
    </w:rPr>
  </w:style>
  <w:style w:type="character" w:customStyle="1" w:styleId="25">
    <w:name w:val="Знак Знак2"/>
    <w:locked/>
    <w:rsid w:val="00AA2C18"/>
    <w:rPr>
      <w:b/>
      <w:bCs w:val="0"/>
      <w:sz w:val="22"/>
      <w:u w:val="single"/>
      <w:lang w:val="bg-BG" w:eastAsia="en-US" w:bidi="ar-SA"/>
    </w:rPr>
  </w:style>
  <w:style w:type="character" w:customStyle="1" w:styleId="37">
    <w:name w:val="Знак Знак3"/>
    <w:locked/>
    <w:rsid w:val="00AA2C18"/>
    <w:rPr>
      <w:sz w:val="28"/>
      <w:lang w:val="bg-BG" w:eastAsia="en-US" w:bidi="ar-SA"/>
    </w:rPr>
  </w:style>
  <w:style w:type="character" w:customStyle="1" w:styleId="51">
    <w:name w:val="Знак Знак5"/>
    <w:locked/>
    <w:rsid w:val="00AA2C18"/>
    <w:rPr>
      <w:rFonts w:ascii="Dutch" w:hAnsi="Dutch" w:hint="default"/>
      <w:sz w:val="24"/>
      <w:lang w:val="en-GB" w:eastAsia="en-US" w:bidi="ar-SA"/>
    </w:rPr>
  </w:style>
  <w:style w:type="character" w:customStyle="1" w:styleId="41">
    <w:name w:val="Знак Знак4"/>
    <w:locked/>
    <w:rsid w:val="00AA2C18"/>
    <w:rPr>
      <w:rFonts w:ascii="Dutch" w:hAnsi="Dutch" w:hint="default"/>
      <w:sz w:val="24"/>
      <w:lang w:val="en-GB" w:eastAsia="en-US" w:bidi="ar-SA"/>
    </w:rPr>
  </w:style>
  <w:style w:type="character" w:customStyle="1" w:styleId="18">
    <w:name w:val="Знак Знак1"/>
    <w:locked/>
    <w:rsid w:val="00AA2C18"/>
    <w:rPr>
      <w:rFonts w:ascii="Tahoma" w:hAnsi="Tahoma" w:cs="Tahoma" w:hint="default"/>
      <w:sz w:val="16"/>
      <w:szCs w:val="16"/>
      <w:lang w:val="bg-BG" w:eastAsia="bg-BG" w:bidi="ar-SA"/>
    </w:rPr>
  </w:style>
  <w:style w:type="paragraph" w:customStyle="1" w:styleId="93">
    <w:name w:val="Знак Знак9 Знак Знак Знак Знак Знак Знак Знак"/>
    <w:basedOn w:val="a0"/>
    <w:rsid w:val="00AA2C18"/>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character" w:customStyle="1" w:styleId="71">
    <w:name w:val="Знак Знак7"/>
    <w:rsid w:val="00AA2C18"/>
    <w:rPr>
      <w:sz w:val="24"/>
      <w:szCs w:val="24"/>
      <w:lang w:val="bg-BG" w:eastAsia="bg-BG" w:bidi="ar-SA"/>
    </w:rPr>
  </w:style>
  <w:style w:type="paragraph" w:customStyle="1" w:styleId="ChapterTitle">
    <w:name w:val="ChapterTitle"/>
    <w:basedOn w:val="a0"/>
    <w:next w:val="a0"/>
    <w:uiPriority w:val="99"/>
    <w:rsid w:val="00AA2C18"/>
    <w:pPr>
      <w:keepNext/>
      <w:spacing w:before="120" w:after="360" w:line="240" w:lineRule="auto"/>
      <w:ind w:right="0" w:firstLine="0"/>
      <w:jc w:val="center"/>
    </w:pPr>
    <w:rPr>
      <w:rFonts w:eastAsia="Calibri"/>
      <w:b/>
      <w:color w:val="auto"/>
      <w:sz w:val="32"/>
    </w:rPr>
  </w:style>
  <w:style w:type="character" w:customStyle="1" w:styleId="01DIChar">
    <w:name w:val="01 DI Char"/>
    <w:link w:val="01DI"/>
    <w:locked/>
    <w:rsid w:val="00AA2C18"/>
    <w:rPr>
      <w:b/>
      <w:caps/>
      <w:lang w:eastAsia="sr-Cyrl-CS"/>
    </w:rPr>
  </w:style>
  <w:style w:type="paragraph" w:customStyle="1" w:styleId="01DI">
    <w:name w:val="01 DI"/>
    <w:basedOn w:val="1"/>
    <w:link w:val="01DIChar"/>
    <w:rsid w:val="00AA2C18"/>
    <w:pPr>
      <w:tabs>
        <w:tab w:val="left" w:pos="0"/>
        <w:tab w:val="right" w:leader="dot" w:pos="9540"/>
      </w:tabs>
      <w:spacing w:before="0" w:after="0"/>
      <w:jc w:val="center"/>
    </w:pPr>
    <w:rPr>
      <w:rFonts w:asciiTheme="minorHAnsi" w:eastAsiaTheme="minorEastAsia" w:hAnsiTheme="minorHAnsi" w:cstheme="minorBidi"/>
      <w:caps/>
      <w:kern w:val="0"/>
      <w:sz w:val="22"/>
      <w:szCs w:val="22"/>
      <w:lang w:val="bg-BG" w:eastAsia="sr-Cyrl-CS"/>
    </w:rPr>
  </w:style>
  <w:style w:type="character" w:customStyle="1" w:styleId="FontStyle46">
    <w:name w:val="Font Style46"/>
    <w:basedOn w:val="a1"/>
    <w:rsid w:val="00AA2C18"/>
    <w:rPr>
      <w:rFonts w:ascii="Times New Roman" w:hAnsi="Times New Roman" w:cs="Times New Roman"/>
      <w:sz w:val="20"/>
      <w:szCs w:val="20"/>
    </w:rPr>
  </w:style>
  <w:style w:type="character" w:customStyle="1" w:styleId="FontStyle47">
    <w:name w:val="Font Style47"/>
    <w:basedOn w:val="a1"/>
    <w:rsid w:val="00AA2C18"/>
    <w:rPr>
      <w:rFonts w:ascii="Times New Roman" w:hAnsi="Times New Roman" w:cs="Times New Roman"/>
      <w:b/>
      <w:bCs/>
      <w:sz w:val="20"/>
      <w:szCs w:val="20"/>
    </w:rPr>
  </w:style>
  <w:style w:type="paragraph" w:customStyle="1" w:styleId="Style25">
    <w:name w:val="Style25"/>
    <w:basedOn w:val="a0"/>
    <w:rsid w:val="00AA2C18"/>
    <w:pPr>
      <w:widowControl w:val="0"/>
      <w:autoSpaceDE w:val="0"/>
      <w:autoSpaceDN w:val="0"/>
      <w:adjustRightInd w:val="0"/>
      <w:spacing w:after="0" w:line="274" w:lineRule="exact"/>
      <w:ind w:right="0" w:firstLine="643"/>
    </w:pPr>
    <w:rPr>
      <w:color w:val="auto"/>
      <w:szCs w:val="24"/>
    </w:rPr>
  </w:style>
  <w:style w:type="paragraph" w:customStyle="1" w:styleId="Style19">
    <w:name w:val="Style19"/>
    <w:basedOn w:val="a0"/>
    <w:rsid w:val="00AA2C18"/>
    <w:pPr>
      <w:widowControl w:val="0"/>
      <w:autoSpaceDE w:val="0"/>
      <w:autoSpaceDN w:val="0"/>
      <w:adjustRightInd w:val="0"/>
      <w:spacing w:after="0" w:line="274" w:lineRule="exact"/>
      <w:ind w:right="0" w:firstLine="648"/>
    </w:pPr>
    <w:rPr>
      <w:color w:val="auto"/>
      <w:szCs w:val="24"/>
    </w:rPr>
  </w:style>
  <w:style w:type="character" w:customStyle="1" w:styleId="FontStyle44">
    <w:name w:val="Font Style44"/>
    <w:basedOn w:val="a1"/>
    <w:rsid w:val="00AA2C18"/>
    <w:rPr>
      <w:rFonts w:ascii="Times New Roman" w:hAnsi="Times New Roman" w:cs="Times New Roman"/>
      <w:i/>
      <w:iCs/>
      <w:sz w:val="20"/>
      <w:szCs w:val="20"/>
    </w:rPr>
  </w:style>
  <w:style w:type="paragraph" w:customStyle="1" w:styleId="Style22">
    <w:name w:val="Style22"/>
    <w:basedOn w:val="a0"/>
    <w:rsid w:val="00AA2C18"/>
    <w:pPr>
      <w:widowControl w:val="0"/>
      <w:autoSpaceDE w:val="0"/>
      <w:autoSpaceDN w:val="0"/>
      <w:adjustRightInd w:val="0"/>
      <w:spacing w:after="0" w:line="274" w:lineRule="exact"/>
      <w:ind w:right="0" w:firstLine="706"/>
    </w:pPr>
    <w:rPr>
      <w:color w:val="auto"/>
      <w:szCs w:val="24"/>
    </w:rPr>
  </w:style>
  <w:style w:type="paragraph" w:customStyle="1" w:styleId="Style27">
    <w:name w:val="Style27"/>
    <w:basedOn w:val="a0"/>
    <w:rsid w:val="00AA2C18"/>
    <w:pPr>
      <w:widowControl w:val="0"/>
      <w:autoSpaceDE w:val="0"/>
      <w:autoSpaceDN w:val="0"/>
      <w:adjustRightInd w:val="0"/>
      <w:spacing w:after="0" w:line="276" w:lineRule="exact"/>
      <w:ind w:right="0" w:firstLine="576"/>
    </w:pPr>
    <w:rPr>
      <w:color w:val="auto"/>
      <w:szCs w:val="24"/>
    </w:rPr>
  </w:style>
  <w:style w:type="paragraph" w:customStyle="1" w:styleId="Style32">
    <w:name w:val="Style32"/>
    <w:basedOn w:val="a0"/>
    <w:rsid w:val="00AA2C18"/>
    <w:pPr>
      <w:widowControl w:val="0"/>
      <w:autoSpaceDE w:val="0"/>
      <w:autoSpaceDN w:val="0"/>
      <w:adjustRightInd w:val="0"/>
      <w:spacing w:after="0" w:line="269" w:lineRule="exact"/>
      <w:ind w:right="0" w:firstLine="562"/>
    </w:pPr>
    <w:rPr>
      <w:color w:val="auto"/>
      <w:szCs w:val="24"/>
    </w:rPr>
  </w:style>
  <w:style w:type="paragraph" w:customStyle="1" w:styleId="Style15">
    <w:name w:val="Style15"/>
    <w:basedOn w:val="a0"/>
    <w:rsid w:val="00AA2C18"/>
    <w:pPr>
      <w:widowControl w:val="0"/>
      <w:autoSpaceDE w:val="0"/>
      <w:autoSpaceDN w:val="0"/>
      <w:adjustRightInd w:val="0"/>
      <w:spacing w:after="0" w:line="269" w:lineRule="exact"/>
      <w:ind w:right="0" w:firstLine="576"/>
      <w:jc w:val="left"/>
    </w:pPr>
    <w:rPr>
      <w:color w:val="auto"/>
      <w:szCs w:val="24"/>
    </w:rPr>
  </w:style>
  <w:style w:type="paragraph" w:customStyle="1" w:styleId="Style36">
    <w:name w:val="Style36"/>
    <w:basedOn w:val="a0"/>
    <w:rsid w:val="00AA2C18"/>
    <w:pPr>
      <w:widowControl w:val="0"/>
      <w:autoSpaceDE w:val="0"/>
      <w:autoSpaceDN w:val="0"/>
      <w:adjustRightInd w:val="0"/>
      <w:spacing w:after="0" w:line="278" w:lineRule="exact"/>
      <w:ind w:right="0" w:firstLine="581"/>
    </w:pPr>
    <w:rPr>
      <w:color w:val="auto"/>
      <w:szCs w:val="24"/>
    </w:rPr>
  </w:style>
  <w:style w:type="paragraph" w:customStyle="1" w:styleId="94">
    <w:name w:val="Знак Знак9 Знак Знак Знак Знак"/>
    <w:basedOn w:val="a0"/>
    <w:rsid w:val="00D85D4F"/>
    <w:pPr>
      <w:tabs>
        <w:tab w:val="left" w:pos="709"/>
      </w:tabs>
      <w:spacing w:after="0" w:line="240" w:lineRule="auto"/>
      <w:ind w:right="0" w:firstLine="0"/>
      <w:jc w:val="left"/>
    </w:pPr>
    <w:rPr>
      <w:rFonts w:ascii="Tahoma" w:eastAsia="Calibri" w:hAnsi="Tahoma" w:cs="HebarU"/>
      <w:color w:val="auto"/>
      <w:sz w:val="28"/>
      <w:szCs w:val="28"/>
      <w:lang w:val="pl-PL" w:eastAsia="pl-PL"/>
    </w:rPr>
  </w:style>
  <w:style w:type="table" w:customStyle="1" w:styleId="TableGrid1">
    <w:name w:val="TableGrid1"/>
    <w:rsid w:val="00D14A21"/>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250842">
      <w:bodyDiv w:val="1"/>
      <w:marLeft w:val="0"/>
      <w:marRight w:val="0"/>
      <w:marTop w:val="0"/>
      <w:marBottom w:val="0"/>
      <w:divBdr>
        <w:top w:val="none" w:sz="0" w:space="0" w:color="auto"/>
        <w:left w:val="none" w:sz="0" w:space="0" w:color="auto"/>
        <w:bottom w:val="none" w:sz="0" w:space="0" w:color="auto"/>
        <w:right w:val="none" w:sz="0" w:space="0" w:color="auto"/>
      </w:divBdr>
    </w:div>
    <w:div w:id="409695100">
      <w:bodyDiv w:val="1"/>
      <w:marLeft w:val="0"/>
      <w:marRight w:val="0"/>
      <w:marTop w:val="0"/>
      <w:marBottom w:val="0"/>
      <w:divBdr>
        <w:top w:val="none" w:sz="0" w:space="0" w:color="auto"/>
        <w:left w:val="none" w:sz="0" w:space="0" w:color="auto"/>
        <w:bottom w:val="none" w:sz="0" w:space="0" w:color="auto"/>
        <w:right w:val="none" w:sz="0" w:space="0" w:color="auto"/>
      </w:divBdr>
    </w:div>
    <w:div w:id="487945001">
      <w:bodyDiv w:val="1"/>
      <w:marLeft w:val="0"/>
      <w:marRight w:val="0"/>
      <w:marTop w:val="0"/>
      <w:marBottom w:val="0"/>
      <w:divBdr>
        <w:top w:val="none" w:sz="0" w:space="0" w:color="auto"/>
        <w:left w:val="none" w:sz="0" w:space="0" w:color="auto"/>
        <w:bottom w:val="none" w:sz="0" w:space="0" w:color="auto"/>
        <w:right w:val="none" w:sz="0" w:space="0" w:color="auto"/>
      </w:divBdr>
    </w:div>
    <w:div w:id="624506866">
      <w:bodyDiv w:val="1"/>
      <w:marLeft w:val="0"/>
      <w:marRight w:val="0"/>
      <w:marTop w:val="0"/>
      <w:marBottom w:val="0"/>
      <w:divBdr>
        <w:top w:val="none" w:sz="0" w:space="0" w:color="auto"/>
        <w:left w:val="none" w:sz="0" w:space="0" w:color="auto"/>
        <w:bottom w:val="none" w:sz="0" w:space="0" w:color="auto"/>
        <w:right w:val="none" w:sz="0" w:space="0" w:color="auto"/>
      </w:divBdr>
    </w:div>
    <w:div w:id="708725869">
      <w:bodyDiv w:val="1"/>
      <w:marLeft w:val="0"/>
      <w:marRight w:val="0"/>
      <w:marTop w:val="0"/>
      <w:marBottom w:val="0"/>
      <w:divBdr>
        <w:top w:val="none" w:sz="0" w:space="0" w:color="auto"/>
        <w:left w:val="none" w:sz="0" w:space="0" w:color="auto"/>
        <w:bottom w:val="none" w:sz="0" w:space="0" w:color="auto"/>
        <w:right w:val="none" w:sz="0" w:space="0" w:color="auto"/>
      </w:divBdr>
    </w:div>
    <w:div w:id="1004669635">
      <w:bodyDiv w:val="1"/>
      <w:marLeft w:val="0"/>
      <w:marRight w:val="0"/>
      <w:marTop w:val="0"/>
      <w:marBottom w:val="0"/>
      <w:divBdr>
        <w:top w:val="none" w:sz="0" w:space="0" w:color="auto"/>
        <w:left w:val="none" w:sz="0" w:space="0" w:color="auto"/>
        <w:bottom w:val="none" w:sz="0" w:space="0" w:color="auto"/>
        <w:right w:val="none" w:sz="0" w:space="0" w:color="auto"/>
      </w:divBdr>
    </w:div>
    <w:div w:id="1371614685">
      <w:bodyDiv w:val="1"/>
      <w:marLeft w:val="0"/>
      <w:marRight w:val="0"/>
      <w:marTop w:val="0"/>
      <w:marBottom w:val="0"/>
      <w:divBdr>
        <w:top w:val="none" w:sz="0" w:space="0" w:color="auto"/>
        <w:left w:val="none" w:sz="0" w:space="0" w:color="auto"/>
        <w:bottom w:val="none" w:sz="0" w:space="0" w:color="auto"/>
        <w:right w:val="none" w:sz="0" w:space="0" w:color="auto"/>
      </w:divBdr>
    </w:div>
    <w:div w:id="1669018315">
      <w:bodyDiv w:val="1"/>
      <w:marLeft w:val="0"/>
      <w:marRight w:val="0"/>
      <w:marTop w:val="0"/>
      <w:marBottom w:val="0"/>
      <w:divBdr>
        <w:top w:val="none" w:sz="0" w:space="0" w:color="auto"/>
        <w:left w:val="none" w:sz="0" w:space="0" w:color="auto"/>
        <w:bottom w:val="none" w:sz="0" w:space="0" w:color="auto"/>
        <w:right w:val="none" w:sz="0" w:space="0" w:color="auto"/>
      </w:divBdr>
    </w:div>
    <w:div w:id="1740664548">
      <w:bodyDiv w:val="1"/>
      <w:marLeft w:val="0"/>
      <w:marRight w:val="0"/>
      <w:marTop w:val="0"/>
      <w:marBottom w:val="0"/>
      <w:divBdr>
        <w:top w:val="none" w:sz="0" w:space="0" w:color="auto"/>
        <w:left w:val="none" w:sz="0" w:space="0" w:color="auto"/>
        <w:bottom w:val="none" w:sz="0" w:space="0" w:color="auto"/>
        <w:right w:val="none" w:sz="0" w:space="0" w:color="auto"/>
      </w:divBdr>
    </w:div>
    <w:div w:id="1939949775">
      <w:bodyDiv w:val="1"/>
      <w:marLeft w:val="0"/>
      <w:marRight w:val="0"/>
      <w:marTop w:val="0"/>
      <w:marBottom w:val="0"/>
      <w:divBdr>
        <w:top w:val="none" w:sz="0" w:space="0" w:color="auto"/>
        <w:left w:val="none" w:sz="0" w:space="0" w:color="auto"/>
        <w:bottom w:val="none" w:sz="0" w:space="0" w:color="auto"/>
        <w:right w:val="none" w:sz="0" w:space="0" w:color="auto"/>
      </w:divBdr>
    </w:div>
    <w:div w:id="1983346481">
      <w:bodyDiv w:val="1"/>
      <w:marLeft w:val="0"/>
      <w:marRight w:val="0"/>
      <w:marTop w:val="0"/>
      <w:marBottom w:val="0"/>
      <w:divBdr>
        <w:top w:val="none" w:sz="0" w:space="0" w:color="auto"/>
        <w:left w:val="none" w:sz="0" w:space="0" w:color="auto"/>
        <w:bottom w:val="none" w:sz="0" w:space="0" w:color="auto"/>
        <w:right w:val="none" w:sz="0" w:space="0" w:color="auto"/>
      </w:divBdr>
    </w:div>
    <w:div w:id="2090152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7E77E-FD32-47E5-BE0C-3C4433AD4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6785</Words>
  <Characters>38678</Characters>
  <Application>Microsoft Office Word</Application>
  <DocSecurity>0</DocSecurity>
  <Lines>322</Lines>
  <Paragraphs>90</Paragraphs>
  <ScaleCrop>false</ScaleCrop>
  <HeadingPairs>
    <vt:vector size="2" baseType="variant">
      <vt:variant>
        <vt:lpstr>Заглавие</vt:lpstr>
      </vt:variant>
      <vt:variant>
        <vt:i4>1</vt:i4>
      </vt:variant>
    </vt:vector>
  </HeadingPairs>
  <TitlesOfParts>
    <vt:vector size="1" baseType="lpstr">
      <vt:lpstr>NOTIFICATION LETTER N°</vt:lpstr>
    </vt:vector>
  </TitlesOfParts>
  <Company/>
  <LinksUpToDate>false</LinksUpToDate>
  <CharactersWithSpaces>45373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NOTIFICATION LETTER N°</dc:title>
  <dc:creator>NikolovaD</dc:creator>
  <cp:lastModifiedBy>Потребител на Windows</cp:lastModifiedBy>
  <cp:revision>2</cp:revision>
  <cp:lastPrinted>2017-03-06T07:35:00Z</cp:lastPrinted>
  <dcterms:created xsi:type="dcterms:W3CDTF">2018-08-31T12:36:00Z</dcterms:created>
  <dcterms:modified xsi:type="dcterms:W3CDTF">2018-08-31T12:36:00Z</dcterms:modified>
</cp:coreProperties>
</file>