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CA3" w:rsidRPr="001835AC" w:rsidRDefault="00F92CA3" w:rsidP="00F70BE8">
      <w:pPr>
        <w:jc w:val="right"/>
        <w:rPr>
          <w:rFonts w:eastAsia="Calibri" w:cs="Times New Roman"/>
          <w:b/>
          <w:lang w:eastAsia="bg-BG"/>
        </w:rPr>
      </w:pPr>
      <w:r w:rsidRPr="001835AC">
        <w:rPr>
          <w:rFonts w:eastAsia="Calibri" w:cs="Times New Roman"/>
          <w:b/>
          <w:lang w:eastAsia="bg-BG"/>
        </w:rPr>
        <w:t>ОБРАЗЕЦ №</w:t>
      </w:r>
      <w:r w:rsidR="00F85C0E" w:rsidRPr="001835AC">
        <w:rPr>
          <w:rFonts w:eastAsia="Calibri" w:cs="Times New Roman"/>
          <w:b/>
          <w:lang w:eastAsia="bg-BG"/>
        </w:rPr>
        <w:t>1</w:t>
      </w:r>
    </w:p>
    <w:p w:rsidR="00F92CA3" w:rsidRPr="008E7052" w:rsidRDefault="00F92CA3" w:rsidP="00F70BE8">
      <w:pPr>
        <w:rPr>
          <w:rFonts w:cs="Times New Roman"/>
          <w:b/>
        </w:rPr>
      </w:pPr>
    </w:p>
    <w:p w:rsidR="00131CA2" w:rsidRDefault="00131CA2" w:rsidP="001835AC">
      <w:pPr>
        <w:jc w:val="center"/>
        <w:rPr>
          <w:rFonts w:cs="Times New Roman"/>
          <w:b/>
        </w:rPr>
      </w:pPr>
    </w:p>
    <w:p w:rsidR="002C45A5" w:rsidRDefault="00F92CA3" w:rsidP="001835AC">
      <w:pPr>
        <w:jc w:val="center"/>
        <w:rPr>
          <w:rFonts w:cs="Times New Roman"/>
          <w:b/>
        </w:rPr>
      </w:pPr>
      <w:r w:rsidRPr="008E7052">
        <w:rPr>
          <w:rFonts w:cs="Times New Roman"/>
          <w:b/>
        </w:rPr>
        <w:t xml:space="preserve">ОПИС НАПРЕДСТАВЕНИТЕ  ДОКУМЕНТИ </w:t>
      </w:r>
    </w:p>
    <w:p w:rsidR="00F70BE8" w:rsidRDefault="00F70BE8" w:rsidP="00F92CA3">
      <w:pPr>
        <w:jc w:val="center"/>
        <w:rPr>
          <w:rFonts w:cs="Times New Roman"/>
          <w:b/>
        </w:rPr>
      </w:pPr>
    </w:p>
    <w:p w:rsidR="00E176BA" w:rsidRPr="001835AC" w:rsidRDefault="002C45A5" w:rsidP="001835AC">
      <w:pPr>
        <w:widowControl w:val="0"/>
        <w:suppressAutoHyphens/>
        <w:ind w:right="1" w:firstLine="708"/>
        <w:jc w:val="both"/>
        <w:rPr>
          <w:b/>
        </w:rPr>
      </w:pPr>
      <w:r w:rsidRPr="00F25650">
        <w:rPr>
          <w:rFonts w:cs="Times New Roman"/>
          <w:b/>
        </w:rPr>
        <w:t xml:space="preserve">за участие в </w:t>
      </w:r>
      <w:r w:rsidR="001835AC">
        <w:rPr>
          <w:rFonts w:cs="Times New Roman"/>
          <w:b/>
        </w:rPr>
        <w:t>открита процедура</w:t>
      </w:r>
      <w:r w:rsidR="00DE6822" w:rsidRPr="00F25650">
        <w:rPr>
          <w:b/>
        </w:rPr>
        <w:t>за възлагане на обществена поръчка с предмет</w:t>
      </w:r>
      <w:r w:rsidRPr="00E176BA">
        <w:rPr>
          <w:rFonts w:cs="Times New Roman"/>
          <w:b/>
        </w:rPr>
        <w:t xml:space="preserve">: </w:t>
      </w:r>
      <w:r w:rsidR="007266CD" w:rsidRPr="007266CD">
        <w:rPr>
          <w:b/>
        </w:rPr>
        <w:t>„СМЕТОСЪБИРАНЕ И СМЕТОИЗВОЗВАНЕ  В ГР. СИМЕОНОВГРАД И НАСЕЛЕНИТЕ МЕСТА НА ТЕРИТОРИЯТА НА ОБЩИНА СИМЕОНОВГРАД“</w:t>
      </w:r>
    </w:p>
    <w:p w:rsidR="00F70BE8" w:rsidRPr="00E176BA" w:rsidRDefault="00F70BE8" w:rsidP="00E176BA">
      <w:pPr>
        <w:widowControl w:val="0"/>
        <w:suppressAutoHyphens/>
        <w:ind w:right="1" w:firstLine="708"/>
        <w:jc w:val="both"/>
        <w:rPr>
          <w:rFonts w:eastAsia="Calibri" w:cs="Times New Roman"/>
          <w:b/>
          <w:lang w:eastAsia="bg-BG"/>
        </w:rPr>
      </w:pPr>
    </w:p>
    <w:tbl>
      <w:tblPr>
        <w:tblW w:w="55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4885"/>
        <w:gridCol w:w="2692"/>
        <w:gridCol w:w="2184"/>
      </w:tblGrid>
      <w:tr w:rsidR="00D26933" w:rsidRPr="00F25650" w:rsidTr="00B46DD4">
        <w:trPr>
          <w:cantSplit/>
          <w:trHeight w:val="580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2" w:rsidRPr="00F25650" w:rsidRDefault="00DE6822" w:rsidP="001835AC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650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2" w:rsidRPr="00F25650" w:rsidRDefault="00DE6822" w:rsidP="001835AC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650">
              <w:rPr>
                <w:rFonts w:ascii="Times New Roman" w:hAnsi="Times New Roman" w:cs="Times New Roman"/>
                <w:b/>
                <w:bCs/>
              </w:rPr>
              <w:t>Съдържание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2" w:rsidRPr="00F25650" w:rsidRDefault="00DE6822" w:rsidP="001835AC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F25650">
              <w:rPr>
                <w:rFonts w:ascii="Times New Roman" w:hAnsi="Times New Roman" w:cs="Times New Roman"/>
                <w:b/>
                <w:bCs/>
              </w:rPr>
              <w:t>Прилага се в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2" w:rsidRPr="001835AC" w:rsidRDefault="00DE6822" w:rsidP="001835AC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5650">
              <w:rPr>
                <w:rFonts w:ascii="Times New Roman" w:hAnsi="Times New Roman" w:cs="Times New Roman"/>
                <w:b/>
                <w:bCs/>
              </w:rPr>
              <w:t>Брой страници на документите</w:t>
            </w:r>
          </w:p>
        </w:tc>
      </w:tr>
      <w:tr w:rsidR="00D26933" w:rsidRPr="00F25650" w:rsidTr="00B46DD4">
        <w:trPr>
          <w:cantSplit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2" w:rsidRPr="00F25650" w:rsidRDefault="00DE6822" w:rsidP="001835AC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2" w:rsidRPr="00F25650" w:rsidRDefault="00DE6822" w:rsidP="001835AC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F25650">
              <w:rPr>
                <w:rFonts w:ascii="Times New Roman" w:hAnsi="Times New Roman" w:cs="Times New Roman"/>
              </w:rPr>
              <w:t xml:space="preserve">Опис на представените документи </w:t>
            </w:r>
            <w:r w:rsidRPr="00F25650">
              <w:rPr>
                <w:rFonts w:ascii="Times New Roman" w:hAnsi="Times New Roman" w:cs="Times New Roman"/>
                <w:bCs/>
                <w:iCs/>
              </w:rPr>
              <w:t>(</w:t>
            </w:r>
            <w:r w:rsidR="00E312DA" w:rsidRPr="00F25650">
              <w:rPr>
                <w:rFonts w:ascii="Times New Roman" w:hAnsi="Times New Roman" w:cs="Times New Roman"/>
                <w:bCs/>
                <w:iCs/>
              </w:rPr>
              <w:t>Образец №</w:t>
            </w:r>
            <w:r w:rsidRPr="00F25650">
              <w:rPr>
                <w:rFonts w:ascii="Times New Roman" w:hAnsi="Times New Roman" w:cs="Times New Roman"/>
                <w:bCs/>
                <w:iCs/>
              </w:rPr>
              <w:t>1)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2" w:rsidRPr="00F25650" w:rsidRDefault="007D481B" w:rsidP="007D481B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 </w:t>
            </w:r>
            <w:r w:rsidRPr="00F25650">
              <w:rPr>
                <w:rFonts w:ascii="Times New Roman" w:hAnsi="Times New Roman" w:cs="Times New Roman"/>
              </w:rPr>
              <w:t xml:space="preserve">запечатана </w:t>
            </w:r>
            <w:r w:rsidR="00DE6822" w:rsidRPr="00F25650">
              <w:rPr>
                <w:rFonts w:ascii="Times New Roman" w:hAnsi="Times New Roman" w:cs="Times New Roman"/>
              </w:rPr>
              <w:t>непрозрачна опаковка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2" w:rsidRPr="00F25650" w:rsidRDefault="00DE6822" w:rsidP="001835AC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position w:val="8"/>
              </w:rPr>
            </w:pPr>
          </w:p>
        </w:tc>
      </w:tr>
      <w:tr w:rsidR="007D481B" w:rsidRPr="00F25650" w:rsidTr="00376E4E">
        <w:trPr>
          <w:cantSplit/>
          <w:trHeight w:val="784"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1B" w:rsidRPr="00F25650" w:rsidRDefault="007D481B" w:rsidP="001835AC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1B" w:rsidRPr="00F25650" w:rsidRDefault="007D481B" w:rsidP="001835AC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D17615">
              <w:rPr>
                <w:rFonts w:ascii="Times New Roman" w:hAnsi="Times New Roman" w:cs="Times New Roman"/>
              </w:rPr>
              <w:t>Единен европейски документ за обществени поръчки ЕЕДОП  (Образец №2) на електронен носител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1B" w:rsidRDefault="007D481B">
            <w:r w:rsidRPr="00EB2AA1">
              <w:t>Обща запечатана непрозрачна опаковка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1B" w:rsidRPr="00F25650" w:rsidRDefault="007D481B" w:rsidP="001835AC">
            <w:pPr>
              <w:pStyle w:val="a7"/>
              <w:spacing w:after="0"/>
              <w:jc w:val="both"/>
              <w:rPr>
                <w:rFonts w:ascii="Times New Roman" w:hAnsi="Times New Roman" w:cs="Times New Roman"/>
                <w:color w:val="000000"/>
                <w:position w:val="8"/>
              </w:rPr>
            </w:pPr>
          </w:p>
        </w:tc>
      </w:tr>
      <w:tr w:rsidR="007D481B" w:rsidRPr="00F25650" w:rsidTr="00376E4E">
        <w:trPr>
          <w:cantSplit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1B" w:rsidRPr="00F25650" w:rsidRDefault="007D481B" w:rsidP="00DE782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1B" w:rsidRPr="00F25650" w:rsidRDefault="007D481B" w:rsidP="00DE7820">
            <w:pPr>
              <w:spacing w:after="120"/>
              <w:jc w:val="both"/>
              <w:rPr>
                <w:rFonts w:cs="Times New Roman"/>
              </w:rPr>
            </w:pPr>
            <w:r w:rsidRPr="00F25650">
              <w:rPr>
                <w:rFonts w:cs="Times New Roman"/>
                <w:bCs/>
                <w:position w:val="6"/>
              </w:rPr>
              <w:t>Документи за доказване на предприетите мерки за надеждност (прилагат се когато участникът посочва, че е предприел мерки, които гарантират неговата надеждност)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1B" w:rsidRDefault="007D481B">
            <w:r w:rsidRPr="00EB2AA1">
              <w:t>Обща запечатана непрозрачна опаковка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1B" w:rsidRPr="00F25650" w:rsidRDefault="007D481B" w:rsidP="00DE7820">
            <w:pPr>
              <w:pStyle w:val="3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1B" w:rsidRPr="00F25650" w:rsidTr="00376E4E">
        <w:trPr>
          <w:cantSplit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1B" w:rsidRPr="00F25650" w:rsidRDefault="007D481B" w:rsidP="00DE7820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1B" w:rsidRPr="00F25650" w:rsidRDefault="007D481B" w:rsidP="00DE7820">
            <w:pPr>
              <w:jc w:val="both"/>
              <w:rPr>
                <w:rFonts w:cs="Times New Roman"/>
              </w:rPr>
            </w:pPr>
            <w:r w:rsidRPr="00F25650">
              <w:rPr>
                <w:rFonts w:cs="Times New Roman"/>
                <w:color w:val="000000"/>
                <w:lang w:eastAsia="bg-BG"/>
              </w:rPr>
              <w:t>Документи по чл.37, ал.4 от ППЗОП (в случай, че участникът е обединение, което не е ЮЛ)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1B" w:rsidRDefault="007D481B">
            <w:r w:rsidRPr="00EB2AA1">
              <w:t>Обща запечатана непрозрачна опаковка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1B" w:rsidRPr="00F25650" w:rsidRDefault="007D481B" w:rsidP="00DE7820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D481B" w:rsidRPr="00F25650" w:rsidTr="00376E4E">
        <w:trPr>
          <w:cantSplit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1B" w:rsidRPr="00F25650" w:rsidRDefault="007D481B" w:rsidP="00DE782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</w:rPr>
            </w:pPr>
          </w:p>
          <w:p w:rsidR="007D481B" w:rsidRPr="00F25650" w:rsidRDefault="007D481B" w:rsidP="00DE7820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1B" w:rsidRPr="00F25650" w:rsidRDefault="007D481B" w:rsidP="00DE7820">
            <w:pPr>
              <w:jc w:val="both"/>
              <w:rPr>
                <w:rFonts w:cs="Times New Roman"/>
              </w:rPr>
            </w:pPr>
            <w:r w:rsidRPr="00F25650">
              <w:rPr>
                <w:rFonts w:cs="Times New Roman"/>
                <w:color w:val="000000"/>
                <w:shd w:val="clear" w:color="auto" w:fill="FEFEFE"/>
              </w:rPr>
              <w:t>Документ за упълномощаване, когато лицето, което подава офертата, не е законният представител на участника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1B" w:rsidRDefault="007D481B">
            <w:r w:rsidRPr="00EB2AA1">
              <w:t>Обща запечатана непрозрачна опаковка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1B" w:rsidRPr="00F25650" w:rsidRDefault="007D481B" w:rsidP="00DE7820">
            <w:pPr>
              <w:pStyle w:val="3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1B" w:rsidRPr="00F25650" w:rsidTr="00376E4E">
        <w:trPr>
          <w:cantSplit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1B" w:rsidRPr="00F25650" w:rsidRDefault="007D481B" w:rsidP="00DE782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1B" w:rsidRPr="00F25650" w:rsidRDefault="007D481B" w:rsidP="00DE7820">
            <w:pPr>
              <w:spacing w:line="264" w:lineRule="auto"/>
              <w:jc w:val="both"/>
              <w:rPr>
                <w:rFonts w:cs="Times New Roman"/>
                <w:bCs/>
                <w:iCs/>
              </w:rPr>
            </w:pPr>
            <w:r w:rsidRPr="00F25650">
              <w:rPr>
                <w:rFonts w:cs="Times New Roman"/>
                <w:bCs/>
                <w:iCs/>
              </w:rPr>
              <w:t>Предложение за изпълнение на поръчката (Образец №3)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1B" w:rsidRDefault="007D481B">
            <w:r w:rsidRPr="00EB2AA1">
              <w:t>Обща запечатана непрозрачна опаковка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1B" w:rsidRPr="00F25650" w:rsidRDefault="007D481B" w:rsidP="00DE7820">
            <w:pPr>
              <w:pStyle w:val="3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1B" w:rsidRPr="00F25650" w:rsidTr="00376E4E">
        <w:trPr>
          <w:cantSplit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1B" w:rsidRPr="00F25650" w:rsidRDefault="007D481B" w:rsidP="00DE782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1B" w:rsidRPr="00F25650" w:rsidRDefault="007D481B" w:rsidP="00DE7820">
            <w:pPr>
              <w:jc w:val="both"/>
              <w:rPr>
                <w:rFonts w:cs="Times New Roman"/>
                <w:bCs/>
                <w:iCs/>
              </w:rPr>
            </w:pPr>
            <w:r w:rsidRPr="00F25650">
              <w:rPr>
                <w:rFonts w:cs="Times New Roman"/>
                <w:bCs/>
                <w:iCs/>
              </w:rPr>
              <w:t xml:space="preserve">Декларация </w:t>
            </w:r>
            <w:r w:rsidRPr="00F25650">
              <w:rPr>
                <w:rFonts w:cs="Times New Roman"/>
              </w:rPr>
              <w:t xml:space="preserve">за съгласие с клаузите на проекта на договор </w:t>
            </w:r>
            <w:r w:rsidRPr="00F25650">
              <w:rPr>
                <w:rFonts w:cs="Times New Roman"/>
                <w:bCs/>
                <w:iCs/>
              </w:rPr>
              <w:t>(Образец №4)</w:t>
            </w:r>
            <w:r w:rsidRPr="00F25650">
              <w:rPr>
                <w:rFonts w:cs="Times New Roman"/>
              </w:rPr>
              <w:tab/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1B" w:rsidRDefault="007D481B">
            <w:r w:rsidRPr="00EB2AA1">
              <w:t>Обща запечатана непрозрачна опаковка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1B" w:rsidRPr="00F25650" w:rsidRDefault="007D481B" w:rsidP="00DE7820">
            <w:pPr>
              <w:pStyle w:val="3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1B" w:rsidRPr="00F25650" w:rsidTr="00376E4E">
        <w:trPr>
          <w:cantSplit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1B" w:rsidRPr="00F25650" w:rsidRDefault="007D481B" w:rsidP="00DE782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1B" w:rsidRPr="00F25650" w:rsidRDefault="007D481B" w:rsidP="00DE7820">
            <w:pPr>
              <w:jc w:val="both"/>
              <w:rPr>
                <w:rFonts w:cs="Times New Roman"/>
                <w:bCs/>
                <w:iCs/>
              </w:rPr>
            </w:pPr>
            <w:r w:rsidRPr="00F25650">
              <w:rPr>
                <w:rFonts w:cs="Times New Roman"/>
                <w:bCs/>
                <w:iCs/>
              </w:rPr>
              <w:t xml:space="preserve">Декларация </w:t>
            </w:r>
            <w:r w:rsidRPr="00F25650">
              <w:rPr>
                <w:rFonts w:cs="Times New Roman"/>
              </w:rPr>
              <w:t xml:space="preserve">за срок на валидност на офертата </w:t>
            </w:r>
            <w:r w:rsidRPr="00F25650">
              <w:rPr>
                <w:rFonts w:cs="Times New Roman"/>
                <w:bCs/>
                <w:iCs/>
              </w:rPr>
              <w:t>(Образец №5)</w:t>
            </w:r>
            <w:r w:rsidRPr="00F25650">
              <w:rPr>
                <w:rFonts w:cs="Times New Roman"/>
              </w:rPr>
              <w:tab/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1B" w:rsidRDefault="007D481B">
            <w:r w:rsidRPr="00EB2AA1">
              <w:t>Обща запечатана непрозрачна опаковка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1B" w:rsidRPr="00F25650" w:rsidRDefault="007D481B" w:rsidP="00DE7820">
            <w:pPr>
              <w:pStyle w:val="3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81B" w:rsidRPr="00F25650" w:rsidTr="00376E4E">
        <w:trPr>
          <w:cantSplit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1B" w:rsidRPr="00F25650" w:rsidRDefault="007D481B" w:rsidP="00DE7820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1B" w:rsidRPr="00F25650" w:rsidRDefault="007D481B" w:rsidP="00DE7820">
            <w:pPr>
              <w:jc w:val="both"/>
              <w:rPr>
                <w:rFonts w:cs="Times New Roman"/>
                <w:bCs/>
                <w:iCs/>
              </w:rPr>
            </w:pPr>
            <w:r w:rsidRPr="00F25650">
              <w:rPr>
                <w:rFonts w:cs="Times New Roman"/>
                <w:bCs/>
                <w:iCs/>
              </w:rPr>
              <w:t xml:space="preserve">Декларация за съгласие за участие от подизпълнител/и </w:t>
            </w:r>
            <w:r w:rsidRPr="00F25650">
              <w:t>(когато е приложимо)</w:t>
            </w:r>
            <w:r w:rsidRPr="00F25650">
              <w:rPr>
                <w:rFonts w:cs="Times New Roman"/>
                <w:bCs/>
                <w:iCs/>
              </w:rPr>
              <w:t xml:space="preserve"> (Образец №6)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81B" w:rsidRDefault="007D481B">
            <w:r w:rsidRPr="00EB2AA1">
              <w:t>Обща запечатана непрозрачна опаковка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81B" w:rsidRPr="00F25650" w:rsidRDefault="007D481B" w:rsidP="00DE7820">
            <w:pPr>
              <w:pStyle w:val="3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6933" w:rsidRPr="00F25650" w:rsidTr="00B46DD4">
        <w:trPr>
          <w:cantSplit/>
          <w:jc w:val="center"/>
        </w:trPr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2" w:rsidRPr="00F25650" w:rsidRDefault="00DE6822" w:rsidP="001835AC">
            <w:pPr>
              <w:pStyle w:val="a5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3A4" w:rsidRPr="00E92FD1" w:rsidRDefault="00DE6822" w:rsidP="009653A4">
            <w:pPr>
              <w:jc w:val="both"/>
              <w:rPr>
                <w:rFonts w:cs="Times New Roman"/>
                <w:bCs/>
                <w:iCs/>
              </w:rPr>
            </w:pPr>
            <w:r w:rsidRPr="00E92FD1">
              <w:rPr>
                <w:rFonts w:cs="Times New Roman"/>
                <w:b/>
                <w:color w:val="000000"/>
              </w:rPr>
              <w:t>Ценово предложение</w:t>
            </w:r>
            <w:r w:rsidR="00E312DA" w:rsidRPr="00E92FD1">
              <w:rPr>
                <w:rFonts w:cs="Times New Roman"/>
                <w:bCs/>
                <w:iCs/>
              </w:rPr>
              <w:t>(Образец</w:t>
            </w:r>
            <w:r w:rsidR="00D26933" w:rsidRPr="00E92FD1">
              <w:rPr>
                <w:rFonts w:cs="Times New Roman"/>
                <w:bCs/>
                <w:iCs/>
              </w:rPr>
              <w:t xml:space="preserve"> №</w:t>
            </w:r>
            <w:r w:rsidR="00DE7820" w:rsidRPr="00E92FD1">
              <w:rPr>
                <w:rFonts w:cs="Times New Roman"/>
                <w:bCs/>
                <w:iCs/>
              </w:rPr>
              <w:t>7</w:t>
            </w:r>
            <w:r w:rsidR="00E312DA" w:rsidRPr="00E92FD1">
              <w:rPr>
                <w:rFonts w:cs="Times New Roman"/>
                <w:bCs/>
                <w:iCs/>
              </w:rPr>
              <w:t>)</w:t>
            </w:r>
          </w:p>
          <w:p w:rsidR="00D318E4" w:rsidRPr="00E92FD1" w:rsidRDefault="00CF1A76" w:rsidP="009653A4">
            <w:pPr>
              <w:jc w:val="both"/>
            </w:pPr>
            <w:r w:rsidRPr="00E92FD1">
              <w:t>Обща стойност на услугата по сметосъбиране</w:t>
            </w:r>
            <w:r w:rsidR="009653A4" w:rsidRPr="00E92FD1">
              <w:t xml:space="preserve"> и </w:t>
            </w:r>
            <w:proofErr w:type="spellStart"/>
            <w:r w:rsidR="009653A4" w:rsidRPr="00E92FD1">
              <w:t>сметоизвозване</w:t>
            </w:r>
            <w:proofErr w:type="spellEnd"/>
            <w:r w:rsidR="009653A4" w:rsidRPr="00E92FD1">
              <w:t xml:space="preserve"> - Приложение 1</w:t>
            </w:r>
            <w:r w:rsidR="00566BEA" w:rsidRPr="00E92FD1">
              <w:rPr>
                <w:bCs/>
              </w:rPr>
              <w:t>;</w:t>
            </w:r>
            <w:r w:rsidR="00E92FD1">
              <w:rPr>
                <w:bCs/>
              </w:rPr>
              <w:t xml:space="preserve"> Стойност на услугата по </w:t>
            </w:r>
            <w:r w:rsidR="00E92FD1">
              <w:t xml:space="preserve">сметосъбиране и </w:t>
            </w:r>
            <w:proofErr w:type="spellStart"/>
            <w:r w:rsidR="00E92FD1">
              <w:t>сметоизвозване</w:t>
            </w:r>
            <w:proofErr w:type="spellEnd"/>
            <w:r w:rsidR="00E92FD1">
              <w:t xml:space="preserve"> за 1 курс, за всяко населено място – Приложение 2;</w:t>
            </w:r>
            <w:r w:rsidRPr="00E92FD1">
              <w:rPr>
                <w:bCs/>
              </w:rPr>
              <w:t>Анализ</w:t>
            </w:r>
            <w:r w:rsidR="00566BEA" w:rsidRPr="00E92FD1">
              <w:rPr>
                <w:bCs/>
              </w:rPr>
              <w:t xml:space="preserve"> за доказване на единичната цена за дейностите по сметосъбиране за всяко населено място</w:t>
            </w:r>
            <w:r w:rsidRPr="00E92FD1">
              <w:rPr>
                <w:bCs/>
              </w:rPr>
              <w:t xml:space="preserve"> -Приложе</w:t>
            </w:r>
            <w:r w:rsidR="00E92FD1">
              <w:rPr>
                <w:bCs/>
              </w:rPr>
              <w:t>ние 3</w:t>
            </w:r>
            <w:r w:rsidR="005505A6" w:rsidRPr="00E92FD1">
              <w:rPr>
                <w:bCs/>
              </w:rPr>
              <w:t xml:space="preserve"> – … </w:t>
            </w:r>
            <w:r w:rsidR="00566BEA" w:rsidRPr="00E92FD1">
              <w:rPr>
                <w:bCs/>
              </w:rPr>
              <w:t xml:space="preserve">бр.; Анализи за доказване на единичната цена за дейностите по </w:t>
            </w:r>
            <w:proofErr w:type="spellStart"/>
            <w:r w:rsidR="00566BEA" w:rsidRPr="00E92FD1">
              <w:rPr>
                <w:bCs/>
              </w:rPr>
              <w:t>сметоизвозване</w:t>
            </w:r>
            <w:proofErr w:type="spellEnd"/>
            <w:r w:rsidR="00566BEA" w:rsidRPr="00E92FD1">
              <w:rPr>
                <w:bCs/>
              </w:rPr>
              <w:t xml:space="preserve"> за всяко </w:t>
            </w:r>
            <w:r w:rsidRPr="00E92FD1">
              <w:rPr>
                <w:bCs/>
              </w:rPr>
              <w:t xml:space="preserve">населено място </w:t>
            </w:r>
            <w:r w:rsidR="00E92FD1">
              <w:rPr>
                <w:bCs/>
              </w:rPr>
              <w:t>- Приложение 4</w:t>
            </w:r>
            <w:r w:rsidR="005505A6" w:rsidRPr="00E92FD1">
              <w:rPr>
                <w:bCs/>
              </w:rPr>
              <w:t xml:space="preserve"> – ….</w:t>
            </w:r>
            <w:r w:rsidRPr="00E92FD1">
              <w:rPr>
                <w:bCs/>
              </w:rPr>
              <w:t xml:space="preserve"> бр.</w:t>
            </w:r>
            <w:r w:rsidR="00566BEA" w:rsidRPr="00E92FD1">
              <w:rPr>
                <w:bCs/>
              </w:rPr>
              <w:t>;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2" w:rsidRPr="00F25650" w:rsidRDefault="00D26933" w:rsidP="001835AC">
            <w:pPr>
              <w:pStyle w:val="a7"/>
              <w:spacing w:after="0"/>
              <w:jc w:val="both"/>
              <w:rPr>
                <w:rFonts w:ascii="Times New Roman" w:hAnsi="Times New Roman" w:cs="Times New Roman"/>
              </w:rPr>
            </w:pPr>
            <w:r w:rsidRPr="00F25650">
              <w:rPr>
                <w:rFonts w:ascii="Times New Roman" w:hAnsi="Times New Roman" w:cs="Times New Roman"/>
              </w:rPr>
              <w:t>Отделен запечатан непрозрач</w:t>
            </w:r>
            <w:r w:rsidR="00A21BC2">
              <w:rPr>
                <w:rFonts w:ascii="Times New Roman" w:hAnsi="Times New Roman" w:cs="Times New Roman"/>
              </w:rPr>
              <w:t>ен  плик с надпис „Предлагани ценови параметри“</w:t>
            </w:r>
            <w:r w:rsidRPr="00F25650">
              <w:rPr>
                <w:rFonts w:ascii="Times New Roman" w:hAnsi="Times New Roman" w:cs="Times New Roman"/>
              </w:rPr>
              <w:t>, поставен в запечатаната непрозрачна опаковка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6822" w:rsidRPr="00F25650" w:rsidRDefault="00DE6822" w:rsidP="001835AC">
            <w:pPr>
              <w:pStyle w:val="3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35AC" w:rsidRDefault="001835AC" w:rsidP="00F92CA3">
      <w:pPr>
        <w:rPr>
          <w:rFonts w:eastAsia="Calibri" w:cs="Times New Roman"/>
          <w:b/>
          <w:lang w:eastAsia="bg-BG"/>
        </w:rPr>
      </w:pPr>
    </w:p>
    <w:p w:rsidR="00B46DD4" w:rsidRPr="00F25650" w:rsidRDefault="00B46DD4" w:rsidP="00F92CA3">
      <w:pPr>
        <w:rPr>
          <w:rFonts w:eastAsia="Calibri" w:cs="Times New Roman"/>
          <w:b/>
          <w:lang w:eastAsia="bg-BG"/>
        </w:rPr>
      </w:pPr>
    </w:p>
    <w:p w:rsidR="00F92CA3" w:rsidRPr="00F25650" w:rsidRDefault="00F92CA3" w:rsidP="00F92CA3">
      <w:pPr>
        <w:suppressAutoHyphens/>
        <w:rPr>
          <w:rFonts w:cs="Times New Roman"/>
          <w:b/>
          <w:lang w:eastAsia="ar-SA"/>
        </w:rPr>
      </w:pPr>
    </w:p>
    <w:p w:rsidR="00702688" w:rsidRDefault="00192D70" w:rsidP="00192D70">
      <w:pPr>
        <w:spacing w:line="360" w:lineRule="auto"/>
        <w:rPr>
          <w:rFonts w:cs="Times New Roman"/>
        </w:rPr>
      </w:pPr>
      <w:r w:rsidRPr="00F25650">
        <w:rPr>
          <w:rFonts w:cs="Times New Roman"/>
        </w:rPr>
        <w:t xml:space="preserve">Дата: ........................................ </w:t>
      </w:r>
      <w:r w:rsidRPr="00F25650">
        <w:rPr>
          <w:rFonts w:cs="Times New Roman"/>
        </w:rPr>
        <w:tab/>
      </w:r>
      <w:r w:rsidRPr="00F25650">
        <w:rPr>
          <w:rFonts w:cs="Times New Roman"/>
        </w:rPr>
        <w:tab/>
      </w:r>
      <w:r w:rsidRPr="00F25650">
        <w:rPr>
          <w:rFonts w:cs="Times New Roman"/>
        </w:rPr>
        <w:tab/>
      </w:r>
      <w:r w:rsidR="00702688">
        <w:rPr>
          <w:rFonts w:cs="Times New Roman"/>
        </w:rPr>
        <w:t xml:space="preserve">                                 </w:t>
      </w:r>
      <w:r w:rsidRPr="00F25650">
        <w:rPr>
          <w:rFonts w:cs="Times New Roman"/>
        </w:rPr>
        <w:t xml:space="preserve"> ....................................</w:t>
      </w:r>
    </w:p>
    <w:p w:rsidR="00F92CA3" w:rsidRPr="00F25650" w:rsidRDefault="00702688" w:rsidP="00192D70">
      <w:pPr>
        <w:spacing w:line="360" w:lineRule="auto"/>
      </w:pPr>
      <w:r>
        <w:rPr>
          <w:rFonts w:cs="Times New Roman"/>
        </w:rPr>
        <w:t xml:space="preserve">                                                                                                                     </w:t>
      </w:r>
      <w:r w:rsidRPr="00F25650">
        <w:rPr>
          <w:rFonts w:eastAsia="Calibri" w:cs="Times New Roman"/>
          <w:i/>
          <w:kern w:val="2"/>
        </w:rPr>
        <w:t>(</w:t>
      </w:r>
      <w:r>
        <w:rPr>
          <w:rFonts w:eastAsia="Calibri" w:cs="Times New Roman"/>
          <w:i/>
          <w:kern w:val="2"/>
        </w:rPr>
        <w:t>подпис</w:t>
      </w:r>
      <w:r w:rsidRPr="00F25650">
        <w:rPr>
          <w:rFonts w:eastAsia="Calibri" w:cs="Times New Roman"/>
          <w:i/>
          <w:kern w:val="2"/>
        </w:rPr>
        <w:t>)</w:t>
      </w:r>
      <w:r>
        <w:rPr>
          <w:rFonts w:cs="Times New Roman"/>
        </w:rPr>
        <w:t xml:space="preserve"> </w:t>
      </w:r>
      <w:r w:rsidR="00192D70" w:rsidRPr="00F25650">
        <w:rPr>
          <w:rFonts w:eastAsia="Calibri" w:cs="Times New Roman"/>
          <w:kern w:val="2"/>
        </w:rPr>
        <w:tab/>
      </w:r>
      <w:r w:rsidR="00192D70" w:rsidRPr="00F25650">
        <w:rPr>
          <w:rFonts w:eastAsia="Calibri" w:cs="Times New Roman"/>
          <w:kern w:val="2"/>
        </w:rPr>
        <w:tab/>
      </w:r>
      <w:r w:rsidR="00192D70" w:rsidRPr="00F25650">
        <w:rPr>
          <w:rFonts w:eastAsia="Calibri" w:cs="Times New Roman"/>
          <w:kern w:val="2"/>
        </w:rPr>
        <w:tab/>
      </w:r>
      <w:r w:rsidR="00192D70" w:rsidRPr="00F25650">
        <w:rPr>
          <w:rFonts w:eastAsia="Calibri" w:cs="Times New Roman"/>
          <w:kern w:val="2"/>
        </w:rPr>
        <w:tab/>
      </w:r>
      <w:r w:rsidR="00192D70" w:rsidRPr="00F25650">
        <w:rPr>
          <w:rFonts w:eastAsia="Calibri" w:cs="Times New Roman"/>
          <w:kern w:val="2"/>
        </w:rPr>
        <w:tab/>
      </w:r>
      <w:r w:rsidR="00192D70" w:rsidRPr="00F25650">
        <w:rPr>
          <w:rFonts w:eastAsia="Calibri" w:cs="Times New Roman"/>
          <w:kern w:val="2"/>
        </w:rPr>
        <w:tab/>
      </w:r>
      <w:r>
        <w:rPr>
          <w:rFonts w:eastAsia="Calibri" w:cs="Times New Roman"/>
          <w:kern w:val="2"/>
        </w:rPr>
        <w:t xml:space="preserve">                                   </w:t>
      </w:r>
    </w:p>
    <w:sectPr w:rsidR="00F92CA3" w:rsidRPr="00F25650" w:rsidSect="001835AC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ok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A77AA"/>
    <w:multiLevelType w:val="hybridMultilevel"/>
    <w:tmpl w:val="21BA38D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340"/>
  <w:hyphenationZone w:val="425"/>
  <w:characterSpacingControl w:val="doNotCompress"/>
  <w:compat/>
  <w:rsids>
    <w:rsidRoot w:val="005D0BA9"/>
    <w:rsid w:val="00001F71"/>
    <w:rsid w:val="00090E15"/>
    <w:rsid w:val="000A2D96"/>
    <w:rsid w:val="000E4170"/>
    <w:rsid w:val="0012308D"/>
    <w:rsid w:val="00131CA2"/>
    <w:rsid w:val="00142DF6"/>
    <w:rsid w:val="00175FD7"/>
    <w:rsid w:val="00181AC8"/>
    <w:rsid w:val="001835AC"/>
    <w:rsid w:val="00192D70"/>
    <w:rsid w:val="001A0B49"/>
    <w:rsid w:val="001C1A7F"/>
    <w:rsid w:val="0020713F"/>
    <w:rsid w:val="0021336B"/>
    <w:rsid w:val="00230342"/>
    <w:rsid w:val="002A7014"/>
    <w:rsid w:val="002C45A5"/>
    <w:rsid w:val="002F031A"/>
    <w:rsid w:val="002F1181"/>
    <w:rsid w:val="002F5A51"/>
    <w:rsid w:val="003411C5"/>
    <w:rsid w:val="00346D4C"/>
    <w:rsid w:val="003D55EE"/>
    <w:rsid w:val="00462CA0"/>
    <w:rsid w:val="005505A6"/>
    <w:rsid w:val="00566BEA"/>
    <w:rsid w:val="005D0BA9"/>
    <w:rsid w:val="0067706B"/>
    <w:rsid w:val="00702688"/>
    <w:rsid w:val="007248E4"/>
    <w:rsid w:val="007266CD"/>
    <w:rsid w:val="007744E1"/>
    <w:rsid w:val="00781130"/>
    <w:rsid w:val="007A217F"/>
    <w:rsid w:val="007C56A6"/>
    <w:rsid w:val="007D481B"/>
    <w:rsid w:val="007E7342"/>
    <w:rsid w:val="007E7E2B"/>
    <w:rsid w:val="00865D59"/>
    <w:rsid w:val="00867121"/>
    <w:rsid w:val="008E7052"/>
    <w:rsid w:val="0093657F"/>
    <w:rsid w:val="009653A4"/>
    <w:rsid w:val="0096795B"/>
    <w:rsid w:val="00971B39"/>
    <w:rsid w:val="00974381"/>
    <w:rsid w:val="0098152F"/>
    <w:rsid w:val="009B2F83"/>
    <w:rsid w:val="00A21BC2"/>
    <w:rsid w:val="00A24AC1"/>
    <w:rsid w:val="00A74A93"/>
    <w:rsid w:val="00AD584C"/>
    <w:rsid w:val="00AE07DA"/>
    <w:rsid w:val="00B16085"/>
    <w:rsid w:val="00B46DD4"/>
    <w:rsid w:val="00B54AF4"/>
    <w:rsid w:val="00B65328"/>
    <w:rsid w:val="00B73818"/>
    <w:rsid w:val="00B924FD"/>
    <w:rsid w:val="00BF185A"/>
    <w:rsid w:val="00C04230"/>
    <w:rsid w:val="00C114E8"/>
    <w:rsid w:val="00CC4430"/>
    <w:rsid w:val="00CF1A76"/>
    <w:rsid w:val="00D26933"/>
    <w:rsid w:val="00D318E4"/>
    <w:rsid w:val="00D81742"/>
    <w:rsid w:val="00D82CBD"/>
    <w:rsid w:val="00DB251E"/>
    <w:rsid w:val="00DE6822"/>
    <w:rsid w:val="00DE7820"/>
    <w:rsid w:val="00E176BA"/>
    <w:rsid w:val="00E312DA"/>
    <w:rsid w:val="00E92FD1"/>
    <w:rsid w:val="00E94169"/>
    <w:rsid w:val="00EB033B"/>
    <w:rsid w:val="00F25650"/>
    <w:rsid w:val="00F40D6A"/>
    <w:rsid w:val="00F70BE8"/>
    <w:rsid w:val="00F85C0E"/>
    <w:rsid w:val="00F92C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93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74A93"/>
    <w:pPr>
      <w:keepNext/>
      <w:tabs>
        <w:tab w:val="left" w:pos="13750"/>
      </w:tabs>
      <w:ind w:right="-2382"/>
      <w:jc w:val="center"/>
      <w:outlineLvl w:val="0"/>
    </w:pPr>
    <w:rPr>
      <w:rFonts w:ascii="Timok" w:eastAsia="Times New Roman" w:hAnsi="Timok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74A93"/>
    <w:rPr>
      <w:rFonts w:ascii="Timok" w:eastAsia="Times New Roman" w:hAnsi="Timok" w:cs="Times New Roman"/>
      <w:b/>
      <w:sz w:val="28"/>
      <w:szCs w:val="2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5D0BA9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D0BA9"/>
    <w:rPr>
      <w:rFonts w:ascii="Tahoma" w:hAnsi="Tahoma" w:cs="Tahoma"/>
      <w:sz w:val="16"/>
      <w:szCs w:val="16"/>
      <w:lang w:val="en-GB"/>
    </w:rPr>
  </w:style>
  <w:style w:type="paragraph" w:styleId="a5">
    <w:name w:val="Normal (Web)"/>
    <w:basedOn w:val="a"/>
    <w:rsid w:val="00DE6822"/>
    <w:pPr>
      <w:spacing w:before="100" w:beforeAutospacing="1" w:after="100" w:afterAutospacing="1"/>
    </w:pPr>
    <w:rPr>
      <w:rFonts w:eastAsia="Times New Roman" w:cs="Times New Roman"/>
      <w:lang w:eastAsia="bg-BG"/>
    </w:rPr>
  </w:style>
  <w:style w:type="character" w:customStyle="1" w:styleId="a6">
    <w:name w:val="Основен текст Знак"/>
    <w:basedOn w:val="a0"/>
    <w:link w:val="a7"/>
    <w:rsid w:val="00DE6822"/>
    <w:rPr>
      <w:sz w:val="24"/>
      <w:szCs w:val="24"/>
      <w:lang w:eastAsia="ar-SA"/>
    </w:rPr>
  </w:style>
  <w:style w:type="paragraph" w:styleId="a7">
    <w:name w:val="Body Text"/>
    <w:basedOn w:val="a"/>
    <w:link w:val="a6"/>
    <w:rsid w:val="00DE6822"/>
    <w:pPr>
      <w:suppressAutoHyphens/>
      <w:spacing w:after="120"/>
    </w:pPr>
    <w:rPr>
      <w:rFonts w:asciiTheme="minorHAnsi" w:hAnsiTheme="minorHAnsi"/>
      <w:lang w:eastAsia="ar-SA"/>
    </w:rPr>
  </w:style>
  <w:style w:type="character" w:customStyle="1" w:styleId="11">
    <w:name w:val="Основен текст Знак1"/>
    <w:basedOn w:val="a0"/>
    <w:uiPriority w:val="99"/>
    <w:semiHidden/>
    <w:rsid w:val="00DE6822"/>
    <w:rPr>
      <w:rFonts w:ascii="Times New Roman" w:hAnsi="Times New Roman"/>
      <w:sz w:val="24"/>
      <w:szCs w:val="24"/>
      <w:lang w:val="en-GB"/>
    </w:rPr>
  </w:style>
  <w:style w:type="character" w:customStyle="1" w:styleId="3">
    <w:name w:val="Основен текст 3 Знак"/>
    <w:basedOn w:val="a0"/>
    <w:link w:val="30"/>
    <w:semiHidden/>
    <w:rsid w:val="00DE6822"/>
    <w:rPr>
      <w:sz w:val="16"/>
      <w:szCs w:val="16"/>
      <w:lang w:eastAsia="ar-SA"/>
    </w:rPr>
  </w:style>
  <w:style w:type="paragraph" w:styleId="30">
    <w:name w:val="Body Text 3"/>
    <w:basedOn w:val="a"/>
    <w:link w:val="3"/>
    <w:semiHidden/>
    <w:rsid w:val="00DE6822"/>
    <w:pPr>
      <w:spacing w:after="120"/>
    </w:pPr>
    <w:rPr>
      <w:rFonts w:asciiTheme="minorHAnsi" w:hAnsiTheme="minorHAnsi"/>
      <w:sz w:val="16"/>
      <w:szCs w:val="16"/>
      <w:lang w:eastAsia="ar-SA"/>
    </w:rPr>
  </w:style>
  <w:style w:type="character" w:customStyle="1" w:styleId="31">
    <w:name w:val="Основен текст 3 Знак1"/>
    <w:basedOn w:val="a0"/>
    <w:uiPriority w:val="99"/>
    <w:semiHidden/>
    <w:rsid w:val="00DE6822"/>
    <w:rPr>
      <w:rFonts w:ascii="Times New Roman" w:hAnsi="Times New Roman"/>
      <w:sz w:val="16"/>
      <w:szCs w:val="16"/>
      <w:lang w:val="en-GB"/>
    </w:rPr>
  </w:style>
  <w:style w:type="paragraph" w:styleId="a8">
    <w:name w:val="No Spacing"/>
    <w:qFormat/>
    <w:rsid w:val="00DE682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CE5124-7361-4AE9-B52A-DDFF87EEB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Kibor</dc:creator>
  <cp:keywords/>
  <dc:description/>
  <cp:lastModifiedBy>Потребител на Windows</cp:lastModifiedBy>
  <cp:revision>67</cp:revision>
  <cp:lastPrinted>2018-08-28T11:03:00Z</cp:lastPrinted>
  <dcterms:created xsi:type="dcterms:W3CDTF">2016-10-13T18:50:00Z</dcterms:created>
  <dcterms:modified xsi:type="dcterms:W3CDTF">2018-10-31T08:48:00Z</dcterms:modified>
</cp:coreProperties>
</file>