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E33F" w14:textId="77777777" w:rsidR="00D34D94" w:rsidRPr="00D34D94" w:rsidRDefault="00CE09B0" w:rsidP="00D34D94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lang w:val="bg-BG"/>
        </w:rPr>
        <w:t>Образец № 4</w:t>
      </w:r>
      <w:r w:rsidR="00D34D94" w:rsidRPr="00D34D94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</w:p>
    <w:p w14:paraId="2BA4C998" w14:textId="77777777" w:rsidR="006143CB" w:rsidRPr="00D34D94" w:rsidRDefault="006143CB" w:rsidP="006143CB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  <w:lang w:val="bg-BG"/>
        </w:rPr>
      </w:pPr>
      <w:r w:rsidRPr="00D34D94">
        <w:rPr>
          <w:rFonts w:ascii="Times New Roman" w:hAnsi="Times New Roman" w:cs="Times New Roman"/>
          <w:sz w:val="48"/>
          <w:szCs w:val="48"/>
          <w:lang w:val="bg-BG"/>
        </w:rPr>
        <w:t>Ценово предложение</w:t>
      </w:r>
    </w:p>
    <w:p w14:paraId="6BD6A0A9" w14:textId="77777777" w:rsidR="006143CB" w:rsidRPr="004E4ADF" w:rsidRDefault="006143CB" w:rsidP="006143CB">
      <w:pPr>
        <w:spacing w:line="276" w:lineRule="auto"/>
        <w:jc w:val="center"/>
        <w:rPr>
          <w:rFonts w:ascii="Times New Roman" w:hAnsi="Times New Roman" w:cs="Times New Roman"/>
          <w:szCs w:val="28"/>
          <w:lang w:val="bg-BG"/>
        </w:rPr>
      </w:pPr>
      <w:r w:rsidRPr="004E4ADF">
        <w:rPr>
          <w:rFonts w:ascii="Times New Roman" w:hAnsi="Times New Roman" w:cs="Times New Roman"/>
          <w:szCs w:val="28"/>
          <w:lang w:val="bg-BG"/>
        </w:rPr>
        <w:t>за</w:t>
      </w:r>
    </w:p>
    <w:p w14:paraId="23DE686F" w14:textId="77777777" w:rsidR="006143CB" w:rsidRPr="00CE09B0" w:rsidRDefault="006476F0" w:rsidP="00E25C69">
      <w:pPr>
        <w:spacing w:line="276" w:lineRule="auto"/>
        <w:jc w:val="center"/>
        <w:rPr>
          <w:rFonts w:ascii="Times New Roman" w:hAnsi="Times New Roman" w:cs="Times New Roman"/>
          <w:b/>
          <w:szCs w:val="28"/>
          <w:lang w:val="bg-BG"/>
        </w:rPr>
      </w:pPr>
      <w:r w:rsidRPr="00CE09B0">
        <w:rPr>
          <w:rFonts w:ascii="Times New Roman" w:hAnsi="Times New Roman" w:cs="Times New Roman"/>
          <w:b/>
          <w:szCs w:val="28"/>
          <w:lang w:val="bg-BG"/>
        </w:rPr>
        <w:t>„</w:t>
      </w:r>
      <w:r w:rsidR="00CE09B0" w:rsidRPr="00CE09B0">
        <w:rPr>
          <w:rFonts w:ascii="Times New Roman" w:hAnsi="Times New Roman"/>
          <w:b/>
          <w:szCs w:val="28"/>
          <w:lang w:val="bg-BG"/>
        </w:rPr>
        <w:t>Изпълнение на СМР за обект: „Ремонт на ср</w:t>
      </w:r>
      <w:r w:rsidR="006E513B">
        <w:rPr>
          <w:rFonts w:ascii="Times New Roman" w:hAnsi="Times New Roman"/>
          <w:b/>
          <w:szCs w:val="28"/>
          <w:lang w:val="bg-BG"/>
        </w:rPr>
        <w:t>е</w:t>
      </w:r>
      <w:r w:rsidR="00CE09B0" w:rsidRPr="00CE09B0">
        <w:rPr>
          <w:rFonts w:ascii="Times New Roman" w:hAnsi="Times New Roman"/>
          <w:b/>
          <w:szCs w:val="28"/>
          <w:lang w:val="bg-BG"/>
        </w:rPr>
        <w:t>дно училище „Свети Климент Охридски гр. Симеоновград</w:t>
      </w:r>
      <w:r w:rsidR="00CE09B0" w:rsidRPr="00CE09B0">
        <w:rPr>
          <w:rFonts w:ascii="Times New Roman" w:hAnsi="Times New Roman" w:cs="Times New Roman"/>
          <w:b/>
          <w:szCs w:val="28"/>
          <w:lang w:val="bg-BG"/>
        </w:rPr>
        <w:t xml:space="preserve"> </w:t>
      </w:r>
      <w:r w:rsidR="00BC0048" w:rsidRPr="00CE09B0">
        <w:rPr>
          <w:rFonts w:ascii="Times New Roman" w:hAnsi="Times New Roman" w:cs="Times New Roman"/>
          <w:b/>
          <w:szCs w:val="28"/>
          <w:lang w:val="bg-BG"/>
        </w:rPr>
        <w:t>"</w:t>
      </w:r>
    </w:p>
    <w:p w14:paraId="265939AD" w14:textId="77777777" w:rsidR="006143CB" w:rsidRPr="00D34D94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48066309" w14:textId="77777777" w:rsidR="006143CB" w:rsidRPr="000A50D8" w:rsidRDefault="006143CB" w:rsidP="006143C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0A50D8">
        <w:rPr>
          <w:rFonts w:ascii="Times New Roman" w:hAnsi="Times New Roman" w:cs="Times New Roman"/>
          <w:b/>
          <w:sz w:val="24"/>
          <w:lang w:val="bg-BG"/>
        </w:rPr>
        <w:t xml:space="preserve">ДО: </w:t>
      </w:r>
      <w:r w:rsidR="006476F0">
        <w:rPr>
          <w:rFonts w:ascii="Times New Roman" w:hAnsi="Times New Roman" w:cs="Times New Roman"/>
          <w:b/>
          <w:sz w:val="24"/>
        </w:rPr>
        <w:t>O</w:t>
      </w:r>
      <w:r w:rsidR="006476F0" w:rsidRPr="006476F0">
        <w:rPr>
          <w:rFonts w:ascii="Times New Roman" w:hAnsi="Times New Roman" w:cs="Times New Roman"/>
          <w:b/>
          <w:sz w:val="24"/>
          <w:lang w:val="bg-BG"/>
        </w:rPr>
        <w:t xml:space="preserve">бщина </w:t>
      </w:r>
      <w:r w:rsidR="00CE09B0" w:rsidRPr="00CE09B0">
        <w:rPr>
          <w:rFonts w:ascii="Times New Roman" w:hAnsi="Times New Roman"/>
          <w:b/>
          <w:szCs w:val="28"/>
          <w:lang w:val="bg-BG"/>
        </w:rPr>
        <w:t>Симеоновград</w:t>
      </w:r>
      <w:r w:rsidRPr="000A50D8">
        <w:rPr>
          <w:rFonts w:ascii="Times New Roman" w:hAnsi="Times New Roman" w:cs="Times New Roman"/>
          <w:b/>
          <w:sz w:val="24"/>
          <w:lang w:val="bg-BG"/>
        </w:rPr>
        <w:t>,</w:t>
      </w:r>
    </w:p>
    <w:p w14:paraId="38122B29" w14:textId="77777777" w:rsidR="006143CB" w:rsidRPr="00D34D94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2C0E8409" w14:textId="77777777" w:rsidR="006143CB" w:rsidRPr="00CE09B0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D34D94">
        <w:rPr>
          <w:rFonts w:ascii="Times New Roman" w:hAnsi="Times New Roman" w:cs="Times New Roman"/>
          <w:sz w:val="24"/>
          <w:lang w:val="bg-BG"/>
        </w:rPr>
        <w:t>От: ..................................</w:t>
      </w:r>
      <w:r w:rsidR="006476F0">
        <w:rPr>
          <w:rFonts w:ascii="Times New Roman" w:hAnsi="Times New Roman" w:cs="Times New Roman"/>
          <w:sz w:val="24"/>
          <w:lang w:val="bg-BG"/>
        </w:rPr>
        <w:t>.............................</w:t>
      </w:r>
      <w:r w:rsidRPr="00D34D94">
        <w:rPr>
          <w:rFonts w:ascii="Times New Roman" w:hAnsi="Times New Roman" w:cs="Times New Roman"/>
          <w:sz w:val="24"/>
          <w:lang w:val="bg-BG"/>
        </w:rPr>
        <w:t xml:space="preserve">........................ </w:t>
      </w:r>
      <w:r w:rsidR="006476F0" w:rsidRPr="006476F0">
        <w:rPr>
          <w:rFonts w:ascii="Times New Roman" w:hAnsi="Times New Roman" w:cs="Times New Roman"/>
          <w:sz w:val="24"/>
          <w:lang w:val="bg-BG"/>
        </w:rPr>
        <w:t>с ЕИК/БУЛСТАТ/ЕГН/</w:t>
      </w:r>
      <w:r w:rsidR="006476F0" w:rsidRPr="00CE09B0">
        <w:rPr>
          <w:rFonts w:ascii="Times New Roman" w:hAnsi="Times New Roman" w:cs="Times New Roman"/>
          <w:sz w:val="24"/>
          <w:lang w:val="bg-BG"/>
        </w:rPr>
        <w:t>……………</w:t>
      </w:r>
    </w:p>
    <w:p w14:paraId="43EC1354" w14:textId="77777777" w:rsidR="006143CB" w:rsidRPr="00D34D94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52AE50FC" w14:textId="77777777" w:rsidR="006143CB" w:rsidRPr="00E25C69" w:rsidRDefault="006143CB" w:rsidP="006143C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25C69">
        <w:rPr>
          <w:rFonts w:ascii="Times New Roman" w:hAnsi="Times New Roman" w:cs="Times New Roman"/>
          <w:b/>
          <w:sz w:val="24"/>
          <w:lang w:val="bg-BG"/>
        </w:rPr>
        <w:t>УВАЖАЕМИ ГОСПОЖИ И ГОСПОДА,</w:t>
      </w:r>
    </w:p>
    <w:p w14:paraId="0465BABA" w14:textId="77777777" w:rsidR="006143CB" w:rsidRPr="00CE09B0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D34D94">
        <w:rPr>
          <w:rFonts w:ascii="Times New Roman" w:hAnsi="Times New Roman" w:cs="Times New Roman"/>
          <w:sz w:val="24"/>
          <w:lang w:val="bg-BG"/>
        </w:rPr>
        <w:t>С настоящото Ви представяме нашето ценово предложение</w:t>
      </w:r>
      <w:r w:rsidRPr="00D34D94">
        <w:rPr>
          <w:rFonts w:ascii="Times New Roman" w:eastAsia="Calibri" w:hAnsi="Times New Roman" w:cs="Times New Roman"/>
          <w:sz w:val="24"/>
          <w:lang w:val="bg-BG"/>
        </w:rPr>
        <w:t xml:space="preserve"> за изпълнение на обществена поръчка с предмет:</w:t>
      </w:r>
      <w:r w:rsidR="00CE09B0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r w:rsidR="00BC0048" w:rsidRPr="00CE09B0">
        <w:rPr>
          <w:rFonts w:ascii="Times New Roman" w:hAnsi="Times New Roman" w:cs="Times New Roman"/>
          <w:b/>
          <w:i/>
          <w:sz w:val="24"/>
          <w:lang w:val="bg-BG"/>
        </w:rPr>
        <w:t>„</w:t>
      </w:r>
      <w:r w:rsidR="00CE09B0" w:rsidRPr="00CE09B0">
        <w:rPr>
          <w:rFonts w:ascii="Times New Roman" w:hAnsi="Times New Roman"/>
          <w:b/>
          <w:sz w:val="24"/>
          <w:lang w:val="bg-BG"/>
        </w:rPr>
        <w:t>Изпълнение на СМР за обект: „Ремонт на ср</w:t>
      </w:r>
      <w:r w:rsidR="000E1849">
        <w:rPr>
          <w:rFonts w:ascii="Times New Roman" w:hAnsi="Times New Roman"/>
          <w:b/>
          <w:sz w:val="24"/>
          <w:lang w:val="bg-BG"/>
        </w:rPr>
        <w:t>е</w:t>
      </w:r>
      <w:r w:rsidR="00CE09B0" w:rsidRPr="00CE09B0">
        <w:rPr>
          <w:rFonts w:ascii="Times New Roman" w:hAnsi="Times New Roman"/>
          <w:b/>
          <w:sz w:val="24"/>
          <w:lang w:val="bg-BG"/>
        </w:rPr>
        <w:t>дно училище „Свети Климент Охридски гр. Симеоновград</w:t>
      </w:r>
      <w:r w:rsidR="00CE09B0" w:rsidRPr="00CE09B0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BC0048" w:rsidRPr="00CE09B0">
        <w:rPr>
          <w:rFonts w:ascii="Times New Roman" w:hAnsi="Times New Roman" w:cs="Times New Roman"/>
          <w:b/>
          <w:i/>
          <w:sz w:val="24"/>
          <w:lang w:val="bg-BG"/>
        </w:rPr>
        <w:t>"</w:t>
      </w:r>
    </w:p>
    <w:p w14:paraId="4DB9299E" w14:textId="6F4F1083" w:rsidR="00781A9B" w:rsidRPr="00A622AC" w:rsidRDefault="006143CB" w:rsidP="006143C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622AC">
        <w:rPr>
          <w:rFonts w:ascii="Times New Roman" w:hAnsi="Times New Roman" w:cs="Times New Roman"/>
          <w:b/>
          <w:sz w:val="24"/>
          <w:lang w:val="bg-BG"/>
        </w:rPr>
        <w:t>Общата стойност,</w:t>
      </w:r>
      <w:r w:rsidRPr="00A622AC">
        <w:rPr>
          <w:rFonts w:ascii="Times New Roman" w:hAnsi="Times New Roman" w:cs="Times New Roman"/>
          <w:sz w:val="24"/>
          <w:lang w:val="bg-BG"/>
        </w:rPr>
        <w:t xml:space="preserve"> съгласно–</w:t>
      </w:r>
      <w:r w:rsidR="00690F58" w:rsidRPr="00A622AC">
        <w:rPr>
          <w:rFonts w:ascii="Times New Roman" w:hAnsi="Times New Roman" w:cs="Times New Roman"/>
          <w:sz w:val="24"/>
          <w:lang w:val="bg-BG"/>
        </w:rPr>
        <w:t>„</w:t>
      </w:r>
      <w:r w:rsidR="006476F0" w:rsidRPr="00A622AC">
        <w:rPr>
          <w:rFonts w:ascii="Times New Roman" w:hAnsi="Times New Roman" w:cs="Times New Roman"/>
          <w:sz w:val="24"/>
          <w:lang w:val="bg-BG"/>
        </w:rPr>
        <w:t>Кол</w:t>
      </w:r>
      <w:bookmarkStart w:id="0" w:name="_GoBack"/>
      <w:bookmarkEnd w:id="0"/>
      <w:r w:rsidR="006476F0" w:rsidRPr="00A622AC">
        <w:rPr>
          <w:rFonts w:ascii="Times New Roman" w:hAnsi="Times New Roman" w:cs="Times New Roman"/>
          <w:sz w:val="24"/>
          <w:lang w:val="bg-BG"/>
        </w:rPr>
        <w:t>ичествено стойностна сметка</w:t>
      </w:r>
      <w:r w:rsidR="00690F58" w:rsidRPr="00A622AC">
        <w:rPr>
          <w:rFonts w:ascii="Times New Roman" w:hAnsi="Times New Roman" w:cs="Times New Roman"/>
          <w:sz w:val="24"/>
          <w:lang w:val="bg-BG"/>
        </w:rPr>
        <w:t xml:space="preserve">“  </w:t>
      </w:r>
      <w:r w:rsidR="00781A9B" w:rsidRPr="00A622AC">
        <w:rPr>
          <w:rFonts w:ascii="Times New Roman" w:hAnsi="Times New Roman" w:cs="Times New Roman"/>
          <w:i/>
          <w:sz w:val="24"/>
          <w:lang w:val="bg-BG"/>
        </w:rPr>
        <w:t>(</w:t>
      </w:r>
      <w:r w:rsidR="00CE09B0" w:rsidRPr="00A622AC">
        <w:rPr>
          <w:rFonts w:ascii="Times New Roman" w:hAnsi="Times New Roman" w:cs="Times New Roman"/>
          <w:i/>
          <w:sz w:val="24"/>
          <w:lang w:val="bg-BG"/>
        </w:rPr>
        <w:t>Образец №4</w:t>
      </w:r>
      <w:r w:rsidR="006476F0" w:rsidRPr="00A622AC">
        <w:rPr>
          <w:rFonts w:ascii="Times New Roman" w:hAnsi="Times New Roman" w:cs="Times New Roman"/>
          <w:i/>
          <w:sz w:val="24"/>
          <w:lang w:val="bg-BG"/>
        </w:rPr>
        <w:t>-1</w:t>
      </w:r>
      <w:r w:rsidR="00781A9B" w:rsidRPr="00A622AC">
        <w:rPr>
          <w:rFonts w:ascii="Times New Roman" w:hAnsi="Times New Roman" w:cs="Times New Roman"/>
          <w:i/>
          <w:sz w:val="24"/>
          <w:lang w:val="bg-BG"/>
        </w:rPr>
        <w:t>)</w:t>
      </w:r>
      <w:r w:rsidRPr="00A622AC">
        <w:rPr>
          <w:rFonts w:ascii="Times New Roman" w:hAnsi="Times New Roman" w:cs="Times New Roman"/>
          <w:sz w:val="24"/>
          <w:lang w:val="bg-BG"/>
        </w:rPr>
        <w:t xml:space="preserve"> към настоящото ценово предложение, е съответно</w:t>
      </w:r>
      <w:r w:rsidRPr="00A622AC">
        <w:rPr>
          <w:rFonts w:ascii="Times New Roman" w:hAnsi="Times New Roman" w:cs="Times New Roman"/>
          <w:b/>
          <w:sz w:val="24"/>
          <w:lang w:val="bg-BG"/>
        </w:rPr>
        <w:t xml:space="preserve">................. (словом) лева без ДДС  </w:t>
      </w:r>
      <w:r w:rsidR="00781A9B" w:rsidRPr="00A622AC">
        <w:rPr>
          <w:rFonts w:ascii="Times New Roman" w:hAnsi="Times New Roman" w:cs="Times New Roman"/>
          <w:b/>
          <w:sz w:val="24"/>
          <w:lang w:val="bg-BG"/>
        </w:rPr>
        <w:t xml:space="preserve">и ................. (словом) лева с ДДС  </w:t>
      </w:r>
    </w:p>
    <w:p w14:paraId="537E6724" w14:textId="77777777" w:rsidR="004E4ADF" w:rsidRPr="00A622AC" w:rsidRDefault="006B6463" w:rsidP="00CE09B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A622AC">
        <w:rPr>
          <w:rFonts w:ascii="Times New Roman" w:hAnsi="Times New Roman" w:cs="Times New Roman"/>
          <w:sz w:val="24"/>
          <w:lang w:val="bg-BG"/>
        </w:rPr>
        <w:t xml:space="preserve">Предлаганата от нас цена се доказва с Количествено стойностна сметка (КСС) – образец № </w:t>
      </w:r>
      <w:r w:rsidR="00CE09B0" w:rsidRPr="00A622AC">
        <w:rPr>
          <w:rFonts w:ascii="Times New Roman" w:hAnsi="Times New Roman" w:cs="Times New Roman"/>
          <w:sz w:val="24"/>
          <w:lang w:val="bg-BG"/>
        </w:rPr>
        <w:t>4</w:t>
      </w:r>
      <w:r w:rsidRPr="00A622AC">
        <w:rPr>
          <w:rFonts w:ascii="Times New Roman" w:hAnsi="Times New Roman" w:cs="Times New Roman"/>
          <w:sz w:val="24"/>
          <w:lang w:val="bg-BG"/>
        </w:rPr>
        <w:t>-1 и анализи на единичните цени по видове СМР от КСС.</w:t>
      </w:r>
    </w:p>
    <w:p w14:paraId="3347BAA1" w14:textId="77777777" w:rsidR="00606D1B" w:rsidRPr="00A622AC" w:rsidRDefault="00606D1B" w:rsidP="00606D1B">
      <w:pPr>
        <w:spacing w:after="160"/>
        <w:ind w:firstLine="708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61CF7134" w14:textId="77777777" w:rsidR="00606D1B" w:rsidRPr="00A622AC" w:rsidRDefault="00606D1B" w:rsidP="00606D1B">
      <w:pPr>
        <w:spacing w:after="160"/>
        <w:ind w:firstLine="708"/>
        <w:jc w:val="both"/>
        <w:rPr>
          <w:rFonts w:ascii="Times New Roman" w:hAnsi="Times New Roman" w:cs="Times New Roman"/>
          <w:b/>
          <w:sz w:val="24"/>
          <w:lang w:eastAsia="bg-BG"/>
        </w:rPr>
      </w:pPr>
      <w:proofErr w:type="spellStart"/>
      <w:r w:rsidRPr="00A622AC">
        <w:rPr>
          <w:rFonts w:ascii="Times New Roman" w:hAnsi="Times New Roman" w:cs="Times New Roman"/>
          <w:b/>
          <w:sz w:val="24"/>
          <w:lang w:eastAsia="bg-BG"/>
        </w:rPr>
        <w:t>Показатели</w:t>
      </w:r>
      <w:proofErr w:type="spellEnd"/>
      <w:r w:rsidRPr="00A622AC">
        <w:rPr>
          <w:rFonts w:ascii="Times New Roman" w:hAnsi="Times New Roman" w:cs="Times New Roman"/>
          <w:b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b/>
          <w:sz w:val="24"/>
          <w:lang w:eastAsia="bg-BG"/>
        </w:rPr>
        <w:t>на</w:t>
      </w:r>
      <w:proofErr w:type="spellEnd"/>
      <w:r w:rsidRPr="00A622AC">
        <w:rPr>
          <w:rFonts w:ascii="Times New Roman" w:hAnsi="Times New Roman" w:cs="Times New Roman"/>
          <w:b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b/>
          <w:sz w:val="24"/>
          <w:lang w:eastAsia="bg-BG"/>
        </w:rPr>
        <w:t>ценообразуване</w:t>
      </w:r>
      <w:proofErr w:type="spellEnd"/>
      <w:r w:rsidRPr="00A622AC">
        <w:rPr>
          <w:rFonts w:ascii="Times New Roman" w:hAnsi="Times New Roman" w:cs="Times New Roman"/>
          <w:b/>
          <w:sz w:val="24"/>
          <w:lang w:eastAsia="bg-BG"/>
        </w:rPr>
        <w:t>:</w:t>
      </w:r>
    </w:p>
    <w:p w14:paraId="6E36B300" w14:textId="77777777" w:rsidR="00606D1B" w:rsidRPr="00A622AC" w:rsidRDefault="00606D1B" w:rsidP="00606D1B">
      <w:pPr>
        <w:spacing w:after="160" w:line="300" w:lineRule="auto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 w:rsidRPr="00A622AC">
        <w:rPr>
          <w:rFonts w:ascii="Times New Roman" w:hAnsi="Times New Roman" w:cs="Times New Roman"/>
          <w:sz w:val="24"/>
          <w:lang w:eastAsia="bg-BG"/>
        </w:rPr>
        <w:t xml:space="preserve">-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Средна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часова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ставка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…………..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лв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>./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час</w:t>
      </w:r>
      <w:proofErr w:type="spellEnd"/>
    </w:p>
    <w:p w14:paraId="437E0268" w14:textId="77777777" w:rsidR="00606D1B" w:rsidRPr="00A622AC" w:rsidRDefault="00606D1B" w:rsidP="00606D1B">
      <w:pPr>
        <w:spacing w:after="160" w:line="300" w:lineRule="auto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 w:rsidRPr="00A622AC">
        <w:rPr>
          <w:rFonts w:ascii="Times New Roman" w:hAnsi="Times New Roman" w:cs="Times New Roman"/>
          <w:sz w:val="24"/>
          <w:lang w:eastAsia="bg-BG"/>
        </w:rPr>
        <w:t xml:space="preserve">-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Допълнителни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разходи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върху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труд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>…………..%</w:t>
      </w:r>
    </w:p>
    <w:p w14:paraId="542F2FEA" w14:textId="77777777" w:rsidR="00606D1B" w:rsidRPr="00A622AC" w:rsidRDefault="00606D1B" w:rsidP="00606D1B">
      <w:pPr>
        <w:spacing w:after="160" w:line="300" w:lineRule="auto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 w:rsidRPr="00A622AC">
        <w:rPr>
          <w:rFonts w:ascii="Times New Roman" w:hAnsi="Times New Roman" w:cs="Times New Roman"/>
          <w:sz w:val="24"/>
          <w:lang w:eastAsia="bg-BG"/>
        </w:rPr>
        <w:t xml:space="preserve">-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Допълнителни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разходи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върху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механизация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…………….%</w:t>
      </w:r>
    </w:p>
    <w:p w14:paraId="314DFF92" w14:textId="77777777" w:rsidR="00606D1B" w:rsidRPr="00A622AC" w:rsidRDefault="00606D1B" w:rsidP="00606D1B">
      <w:pPr>
        <w:spacing w:after="160" w:line="300" w:lineRule="auto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 w:rsidRPr="00A622AC">
        <w:rPr>
          <w:rFonts w:ascii="Times New Roman" w:hAnsi="Times New Roman" w:cs="Times New Roman"/>
          <w:sz w:val="24"/>
          <w:lang w:eastAsia="bg-BG"/>
        </w:rPr>
        <w:t xml:space="preserve">-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Доставно-складови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Pr="00A622AC">
        <w:rPr>
          <w:rFonts w:ascii="Times New Roman" w:hAnsi="Times New Roman" w:cs="Times New Roman"/>
          <w:sz w:val="24"/>
          <w:lang w:eastAsia="bg-BG"/>
        </w:rPr>
        <w:t>разходи</w:t>
      </w:r>
      <w:proofErr w:type="spellEnd"/>
      <w:r w:rsidRPr="00A622AC">
        <w:rPr>
          <w:rFonts w:ascii="Times New Roman" w:hAnsi="Times New Roman" w:cs="Times New Roman"/>
          <w:sz w:val="24"/>
          <w:lang w:eastAsia="bg-BG"/>
        </w:rPr>
        <w:t xml:space="preserve"> …………%</w:t>
      </w:r>
    </w:p>
    <w:p w14:paraId="18525C88" w14:textId="77777777" w:rsidR="00606D1B" w:rsidRPr="00A622AC" w:rsidRDefault="00606D1B" w:rsidP="00606D1B">
      <w:pPr>
        <w:spacing w:after="160" w:line="300" w:lineRule="auto"/>
        <w:ind w:firstLine="720"/>
        <w:jc w:val="both"/>
        <w:rPr>
          <w:rFonts w:ascii="Times New Roman" w:hAnsi="Times New Roman" w:cs="Times New Roman"/>
          <w:sz w:val="24"/>
          <w:lang w:val="ru-RU" w:eastAsia="bg-BG"/>
        </w:rPr>
      </w:pPr>
      <w:r w:rsidRPr="00A622AC">
        <w:rPr>
          <w:rFonts w:ascii="Times New Roman" w:hAnsi="Times New Roman" w:cs="Times New Roman"/>
          <w:sz w:val="24"/>
          <w:lang w:val="ru-RU" w:eastAsia="bg-BG"/>
        </w:rPr>
        <w:t>- Печалба…………%</w:t>
      </w:r>
    </w:p>
    <w:p w14:paraId="2AB494BD" w14:textId="77777777" w:rsidR="004E4ADF" w:rsidRPr="00A622AC" w:rsidRDefault="004E4ADF" w:rsidP="004E4ADF">
      <w:pPr>
        <w:jc w:val="both"/>
        <w:rPr>
          <w:rFonts w:ascii="Times New Roman" w:hAnsi="Times New Roman" w:cs="Times New Roman"/>
          <w:b/>
          <w:sz w:val="24"/>
          <w:lang w:val="bg-BG"/>
        </w:rPr>
      </w:pPr>
    </w:p>
    <w:p w14:paraId="6CBAED80" w14:textId="77777777" w:rsidR="006B6463" w:rsidRPr="00A622AC" w:rsidRDefault="006B6463" w:rsidP="006B6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622AC">
        <w:rPr>
          <w:rFonts w:ascii="Times New Roman" w:hAnsi="Times New Roman" w:cs="Times New Roman"/>
          <w:b/>
          <w:sz w:val="24"/>
        </w:rPr>
        <w:t>ДЕКЛАРИРАМЕ, ЧЕ:</w:t>
      </w:r>
    </w:p>
    <w:p w14:paraId="5A363558" w14:textId="77777777" w:rsidR="006B6463" w:rsidRPr="006B6463" w:rsidRDefault="006B6463" w:rsidP="006B6463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lang w:val="ru-RU"/>
        </w:rPr>
      </w:pPr>
      <w:r w:rsidRPr="00A622AC">
        <w:rPr>
          <w:rFonts w:ascii="Times New Roman" w:hAnsi="Times New Roman" w:cs="Times New Roman"/>
          <w:sz w:val="24"/>
          <w:lang w:val="ru-RU"/>
        </w:rPr>
        <w:t>Нашето ценово предложение</w:t>
      </w:r>
      <w:r w:rsidRPr="006B6463">
        <w:rPr>
          <w:rFonts w:ascii="Times New Roman" w:hAnsi="Times New Roman" w:cs="Times New Roman"/>
          <w:sz w:val="24"/>
          <w:lang w:val="ru-RU"/>
        </w:rPr>
        <w:t xml:space="preserve"> включва всички разходи, свързани с качественото изпълнение на договора, при условията, изискванията и обема, както е определено в количествена сметка, пълно описание на обществената поръчка, техническа спецификация и указанията за участие и по вид и начин, описан в настоящото предложение.</w:t>
      </w:r>
    </w:p>
    <w:p w14:paraId="6CA955E5" w14:textId="77777777" w:rsidR="006B6463" w:rsidRPr="00CE09B0" w:rsidRDefault="006B6463" w:rsidP="006B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CE09B0">
        <w:rPr>
          <w:rFonts w:ascii="Times New Roman" w:hAnsi="Times New Roman" w:cs="Times New Roman"/>
          <w:sz w:val="24"/>
          <w:lang w:val="ru-RU"/>
        </w:rPr>
        <w:t>Предложената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цена е 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цялостното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извършване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строително – монтажните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работи, включени в предмета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поръчката, включително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цената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вложените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материали, оборудване, извършени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работи и разходи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труд и доставки, механизация, енергия, складиране, подготовка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строителството, извънреден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труд, осигуряване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нормативно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определените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безопасни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условия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труд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строителната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площадка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време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извършване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строителните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работи,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освобождаването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ремонтната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площадка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строителни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отпадъци, необходимите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строителството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доставки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материали, включително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 xml:space="preserve">товаренето, разтоварването </w:t>
      </w:r>
      <w:r w:rsidRPr="00CE09B0">
        <w:rPr>
          <w:rFonts w:ascii="Times New Roman" w:hAnsi="Times New Roman" w:cs="Times New Roman"/>
          <w:sz w:val="24"/>
          <w:lang w:val="ru-RU"/>
        </w:rPr>
        <w:lastRenderedPageBreak/>
        <w:t>(ръчно и/илимеханизирано), както и пренасяне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материали, строителни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отпадъци и други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подобни, извозване и депониране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строителните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отпадъци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напосочените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Възложителя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места, провеждане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проби и изпитвания и всички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други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присъщи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разходи, неупоменатипо-горе, включително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 xml:space="preserve">печалба.  </w:t>
      </w:r>
    </w:p>
    <w:p w14:paraId="375125BB" w14:textId="77777777" w:rsidR="006B6463" w:rsidRPr="00CE09B0" w:rsidRDefault="006B6463" w:rsidP="006B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CE09B0">
        <w:rPr>
          <w:rFonts w:ascii="Times New Roman" w:hAnsi="Times New Roman" w:cs="Times New Roman"/>
          <w:sz w:val="24"/>
          <w:lang w:val="ru-RU"/>
        </w:rPr>
        <w:t>При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формиране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единичните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цени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видовете СМР са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взети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предвид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всички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разходи, свързани с качественото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изпълнение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на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посочените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видове СМР в описания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вид и обхват, като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са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съобразени с 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обявените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разходни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норми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за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труд, разходни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норми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за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материали, разходни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норми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за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механизация, допълнителни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>разходи, такси, транспортни</w:t>
      </w:r>
      <w:r w:rsid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 </w:t>
      </w:r>
      <w:r w:rsidRPr="00CE09B0">
        <w:rPr>
          <w:rFonts w:ascii="Times New Roman" w:hAnsi="Times New Roman" w:cs="Times New Roman"/>
          <w:sz w:val="24"/>
          <w:shd w:val="clear" w:color="auto" w:fill="FFFFFF"/>
          <w:lang w:val="ru-RU" w:eastAsia="fr-FR"/>
        </w:rPr>
        <w:t xml:space="preserve">разходи. </w:t>
      </w:r>
    </w:p>
    <w:p w14:paraId="3F21545F" w14:textId="77777777" w:rsidR="006B6463" w:rsidRPr="00CE09B0" w:rsidRDefault="006B6463" w:rsidP="006B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CE09B0">
        <w:rPr>
          <w:rFonts w:ascii="Times New Roman" w:hAnsi="Times New Roman" w:cs="Times New Roman"/>
          <w:sz w:val="24"/>
          <w:lang w:val="ru-RU"/>
        </w:rPr>
        <w:t>Договорените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6B6463">
        <w:rPr>
          <w:rFonts w:ascii="Times New Roman" w:hAnsi="Times New Roman" w:cs="Times New Roman"/>
          <w:sz w:val="24"/>
        </w:rPr>
        <w:t>e</w:t>
      </w:r>
      <w:r w:rsidRPr="00CE09B0">
        <w:rPr>
          <w:rFonts w:ascii="Times New Roman" w:hAnsi="Times New Roman" w:cs="Times New Roman"/>
          <w:sz w:val="24"/>
          <w:lang w:val="ru-RU"/>
        </w:rPr>
        <w:t>динични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цени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видовете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работи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по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количествената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сметка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подлежат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промяна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целия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период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действие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договора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изпълнение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поръчката.</w:t>
      </w:r>
    </w:p>
    <w:p w14:paraId="7CAE8764" w14:textId="77777777" w:rsidR="006B6463" w:rsidRPr="00CE09B0" w:rsidRDefault="006B6463" w:rsidP="006B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CE09B0">
        <w:rPr>
          <w:rFonts w:ascii="Times New Roman" w:hAnsi="Times New Roman" w:cs="Times New Roman"/>
          <w:sz w:val="24"/>
          <w:lang w:val="ru-RU"/>
        </w:rPr>
        <w:t>Промяна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количествата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даден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вид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работа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не е предпоставка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промяна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единичната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цена.</w:t>
      </w:r>
    </w:p>
    <w:p w14:paraId="4E8D0116" w14:textId="77777777" w:rsidR="006B6463" w:rsidRPr="00CE09B0" w:rsidRDefault="006B6463" w:rsidP="006B64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CE09B0">
        <w:rPr>
          <w:rFonts w:ascii="Times New Roman" w:hAnsi="Times New Roman" w:cs="Times New Roman"/>
          <w:sz w:val="24"/>
          <w:lang w:val="ru-RU"/>
        </w:rPr>
        <w:t>Приемаме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предложеният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Възложителя в проект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договор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начин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плащане.</w:t>
      </w:r>
    </w:p>
    <w:p w14:paraId="126F8947" w14:textId="77777777" w:rsidR="006B6463" w:rsidRPr="00CE09B0" w:rsidRDefault="006B6463" w:rsidP="006B6463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5BF22BED" w14:textId="77777777" w:rsidR="006B6463" w:rsidRPr="00CE09B0" w:rsidRDefault="006B6463" w:rsidP="006B6463">
      <w:pPr>
        <w:jc w:val="both"/>
        <w:rPr>
          <w:rFonts w:ascii="Times New Roman" w:hAnsi="Times New Roman" w:cs="Times New Roman"/>
          <w:sz w:val="24"/>
          <w:lang w:val="ru-RU"/>
        </w:rPr>
      </w:pPr>
      <w:r w:rsidRPr="00CE09B0">
        <w:rPr>
          <w:rFonts w:ascii="Times New Roman" w:hAnsi="Times New Roman" w:cs="Times New Roman"/>
          <w:sz w:val="24"/>
          <w:lang w:val="ru-RU"/>
        </w:rPr>
        <w:t>Декларираме, че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сме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запознати с указанията и условията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участие в обявената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Вас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процедура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за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избор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на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изпълнител. Съгласни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сме с поставените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от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Вас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условия и ги</w:t>
      </w:r>
      <w:r w:rsidR="00CE09B0">
        <w:rPr>
          <w:rFonts w:ascii="Times New Roman" w:hAnsi="Times New Roman" w:cs="Times New Roman"/>
          <w:sz w:val="24"/>
          <w:lang w:val="bg-BG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приемаме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без</w:t>
      </w:r>
      <w:r w:rsidR="00CE09B0">
        <w:rPr>
          <w:rFonts w:ascii="Times New Roman" w:hAnsi="Times New Roman" w:cs="Times New Roman"/>
          <w:sz w:val="24"/>
          <w:lang w:val="ru-RU"/>
        </w:rPr>
        <w:t xml:space="preserve"> </w:t>
      </w:r>
      <w:r w:rsidRPr="00CE09B0">
        <w:rPr>
          <w:rFonts w:ascii="Times New Roman" w:hAnsi="Times New Roman" w:cs="Times New Roman"/>
          <w:sz w:val="24"/>
          <w:lang w:val="ru-RU"/>
        </w:rPr>
        <w:t>възражения.</w:t>
      </w:r>
    </w:p>
    <w:p w14:paraId="748C19B5" w14:textId="77777777" w:rsidR="006B6463" w:rsidRPr="00CE09B0" w:rsidRDefault="006B6463" w:rsidP="006B6463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3DC32333" w14:textId="77777777" w:rsidR="006B6463" w:rsidRPr="00FE51E2" w:rsidRDefault="006B6463" w:rsidP="006B6463">
      <w:pPr>
        <w:jc w:val="both"/>
        <w:rPr>
          <w:rFonts w:ascii="Times New Roman" w:hAnsi="Times New Roman" w:cs="Times New Roman"/>
          <w:sz w:val="24"/>
          <w:lang w:val="ru-RU"/>
        </w:rPr>
      </w:pPr>
      <w:r w:rsidRPr="00FE51E2">
        <w:rPr>
          <w:rFonts w:ascii="Times New Roman" w:hAnsi="Times New Roman" w:cs="Times New Roman"/>
          <w:sz w:val="24"/>
          <w:lang w:val="ru-RU"/>
        </w:rPr>
        <w:t>До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подготвянето</w:t>
      </w:r>
      <w:r w:rsidR="00FE51E2">
        <w:rPr>
          <w:rFonts w:ascii="Times New Roman" w:hAnsi="Times New Roman" w:cs="Times New Roman"/>
          <w:sz w:val="24"/>
          <w:lang w:val="bg-BG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на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официален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договор, това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предложение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за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едно с писменото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приемане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от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Ваша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страна и известие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за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сключване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на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договор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ще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формират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обвързващо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споразумение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между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двете</w:t>
      </w:r>
      <w:r w:rsidR="00FE51E2">
        <w:rPr>
          <w:rFonts w:ascii="Times New Roman" w:hAnsi="Times New Roman" w:cs="Times New Roman"/>
          <w:sz w:val="24"/>
          <w:lang w:val="ru-RU"/>
        </w:rPr>
        <w:t xml:space="preserve"> </w:t>
      </w:r>
      <w:r w:rsidRPr="00FE51E2">
        <w:rPr>
          <w:rFonts w:ascii="Times New Roman" w:hAnsi="Times New Roman" w:cs="Times New Roman"/>
          <w:sz w:val="24"/>
          <w:lang w:val="ru-RU"/>
        </w:rPr>
        <w:t>страни.</w:t>
      </w:r>
    </w:p>
    <w:p w14:paraId="022A2B7B" w14:textId="77777777" w:rsidR="006B6463" w:rsidRPr="00FE51E2" w:rsidRDefault="006B6463" w:rsidP="006B6463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26D2B9E5" w14:textId="77777777" w:rsidR="006B6463" w:rsidRPr="00FE51E2" w:rsidRDefault="006B6463" w:rsidP="006B6463">
      <w:pPr>
        <w:ind w:firstLine="708"/>
        <w:jc w:val="both"/>
        <w:rPr>
          <w:rFonts w:ascii="Times New Roman" w:hAnsi="Times New Roman" w:cs="Times New Roman"/>
          <w:sz w:val="24"/>
          <w:u w:val="single"/>
          <w:lang w:val="ru-RU"/>
        </w:rPr>
      </w:pPr>
    </w:p>
    <w:p w14:paraId="7D32401C" w14:textId="77777777" w:rsidR="006B6463" w:rsidRPr="006B6463" w:rsidRDefault="006B6463" w:rsidP="006B6463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6B6463">
        <w:rPr>
          <w:rFonts w:ascii="Times New Roman" w:hAnsi="Times New Roman" w:cs="Times New Roman"/>
          <w:sz w:val="24"/>
          <w:u w:val="single"/>
        </w:rPr>
        <w:t>Приложение</w:t>
      </w:r>
      <w:proofErr w:type="spellEnd"/>
      <w:r w:rsidRPr="006B6463">
        <w:rPr>
          <w:rFonts w:ascii="Times New Roman" w:hAnsi="Times New Roman" w:cs="Times New Roman"/>
          <w:sz w:val="24"/>
          <w:u w:val="single"/>
        </w:rPr>
        <w:t xml:space="preserve">: </w:t>
      </w:r>
    </w:p>
    <w:p w14:paraId="0BD272AD" w14:textId="77777777" w:rsidR="006B6463" w:rsidRPr="006B6463" w:rsidRDefault="006B6463" w:rsidP="006B64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6463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6B6463">
        <w:rPr>
          <w:rFonts w:ascii="Times New Roman" w:hAnsi="Times New Roman" w:cs="Times New Roman"/>
          <w:sz w:val="24"/>
        </w:rPr>
        <w:t>Количествено-стойностна</w:t>
      </w:r>
      <w:proofErr w:type="spellEnd"/>
      <w:r w:rsidR="00116530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6B6463">
        <w:rPr>
          <w:rFonts w:ascii="Times New Roman" w:hAnsi="Times New Roman" w:cs="Times New Roman"/>
          <w:sz w:val="24"/>
        </w:rPr>
        <w:t>сметка</w:t>
      </w:r>
      <w:proofErr w:type="spellEnd"/>
      <w:r w:rsidRPr="006B646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B6463">
        <w:rPr>
          <w:rFonts w:ascii="Times New Roman" w:hAnsi="Times New Roman" w:cs="Times New Roman"/>
          <w:sz w:val="24"/>
        </w:rPr>
        <w:t>Образец</w:t>
      </w:r>
      <w:proofErr w:type="spellEnd"/>
      <w:r w:rsidR="00116530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№ </w:t>
      </w:r>
      <w:r w:rsidR="00116530">
        <w:rPr>
          <w:rFonts w:ascii="Times New Roman" w:hAnsi="Times New Roman" w:cs="Times New Roman"/>
          <w:sz w:val="24"/>
          <w:lang w:val="bg-BG"/>
        </w:rPr>
        <w:t>4</w:t>
      </w:r>
      <w:r>
        <w:rPr>
          <w:rFonts w:ascii="Times New Roman" w:hAnsi="Times New Roman" w:cs="Times New Roman"/>
          <w:sz w:val="24"/>
          <w:lang w:val="bg-BG"/>
        </w:rPr>
        <w:t>-1</w:t>
      </w:r>
      <w:r w:rsidRPr="006B6463">
        <w:rPr>
          <w:rFonts w:ascii="Times New Roman" w:hAnsi="Times New Roman" w:cs="Times New Roman"/>
          <w:sz w:val="24"/>
        </w:rPr>
        <w:t>);</w:t>
      </w:r>
    </w:p>
    <w:p w14:paraId="23861E1B" w14:textId="77777777" w:rsidR="006B6463" w:rsidRPr="006B6463" w:rsidRDefault="006B6463" w:rsidP="006B6463">
      <w:pPr>
        <w:ind w:left="708"/>
        <w:jc w:val="both"/>
        <w:rPr>
          <w:rFonts w:ascii="Times New Roman" w:hAnsi="Times New Roman" w:cs="Times New Roman"/>
          <w:sz w:val="24"/>
          <w:lang w:val="bg-BG"/>
        </w:rPr>
      </w:pPr>
      <w:r w:rsidRPr="006B6463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6B6463">
        <w:rPr>
          <w:rFonts w:ascii="Times New Roman" w:hAnsi="Times New Roman" w:cs="Times New Roman"/>
          <w:sz w:val="24"/>
        </w:rPr>
        <w:t>Анализи</w:t>
      </w:r>
      <w:proofErr w:type="spellEnd"/>
      <w:r w:rsidR="00116530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6B6463">
        <w:rPr>
          <w:rFonts w:ascii="Times New Roman" w:hAnsi="Times New Roman" w:cs="Times New Roman"/>
          <w:sz w:val="24"/>
        </w:rPr>
        <w:t>на</w:t>
      </w:r>
      <w:proofErr w:type="spellEnd"/>
      <w:r w:rsidR="00116530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6B6463">
        <w:rPr>
          <w:rFonts w:ascii="Times New Roman" w:hAnsi="Times New Roman" w:cs="Times New Roman"/>
          <w:sz w:val="24"/>
        </w:rPr>
        <w:t>единични</w:t>
      </w:r>
      <w:proofErr w:type="spellEnd"/>
      <w:r w:rsidR="00116530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6B6463">
        <w:rPr>
          <w:rFonts w:ascii="Times New Roman" w:hAnsi="Times New Roman" w:cs="Times New Roman"/>
          <w:sz w:val="24"/>
        </w:rPr>
        <w:t>цени</w:t>
      </w:r>
      <w:proofErr w:type="spellEnd"/>
      <w:r>
        <w:rPr>
          <w:rFonts w:ascii="Times New Roman" w:hAnsi="Times New Roman" w:cs="Times New Roman"/>
          <w:sz w:val="24"/>
          <w:lang w:val="bg-BG"/>
        </w:rPr>
        <w:t>........ броя</w:t>
      </w:r>
    </w:p>
    <w:p w14:paraId="6B3DC1AE" w14:textId="77777777" w:rsidR="006B6463" w:rsidRPr="00CE09B0" w:rsidRDefault="006B6463" w:rsidP="006B6463">
      <w:pPr>
        <w:ind w:left="708"/>
        <w:rPr>
          <w:rFonts w:ascii="Times New Roman" w:hAnsi="Times New Roman" w:cs="Times New Roman"/>
          <w:sz w:val="24"/>
          <w:lang w:val="bg-BG"/>
        </w:rPr>
      </w:pPr>
    </w:p>
    <w:p w14:paraId="3B3C222D" w14:textId="77777777" w:rsidR="006B6463" w:rsidRPr="00CE09B0" w:rsidRDefault="006B6463" w:rsidP="006B6463">
      <w:pPr>
        <w:jc w:val="both"/>
        <w:rPr>
          <w:rFonts w:ascii="Times New Roman" w:eastAsia="Batang" w:hAnsi="Times New Roman" w:cs="Times New Roman"/>
          <w:b/>
          <w:sz w:val="24"/>
          <w:lang w:val="bg-BG"/>
        </w:rPr>
      </w:pP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ВАЖНО! Ценовото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предложение с приложените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към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него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Количествено-стойностна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сметка и анализи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на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единичните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цени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се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представя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на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електронен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носител (диск) във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формат </w:t>
      </w:r>
      <w:r w:rsidRPr="006B6463">
        <w:rPr>
          <w:rFonts w:ascii="Times New Roman" w:eastAsia="Batang" w:hAnsi="Times New Roman" w:cs="Times New Roman"/>
          <w:b/>
          <w:i/>
          <w:sz w:val="24"/>
        </w:rPr>
        <w:t>Excel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или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еквивалент с отворени</w:t>
      </w:r>
      <w:r w:rsidR="00116530">
        <w:rPr>
          <w:rFonts w:ascii="Times New Roman" w:eastAsia="Batang" w:hAnsi="Times New Roman" w:cs="Times New Roman"/>
          <w:b/>
          <w:i/>
          <w:sz w:val="24"/>
          <w:lang w:val="bg-BG"/>
        </w:rPr>
        <w:t xml:space="preserve"> </w:t>
      </w:r>
      <w:r w:rsidRPr="00CE09B0">
        <w:rPr>
          <w:rFonts w:ascii="Times New Roman" w:eastAsia="Batang" w:hAnsi="Times New Roman" w:cs="Times New Roman"/>
          <w:b/>
          <w:i/>
          <w:sz w:val="24"/>
          <w:lang w:val="bg-BG"/>
        </w:rPr>
        <w:t>формули</w:t>
      </w:r>
      <w:r w:rsidRPr="00CE09B0">
        <w:rPr>
          <w:rFonts w:ascii="Times New Roman" w:eastAsia="Batang" w:hAnsi="Times New Roman" w:cs="Times New Roman"/>
          <w:b/>
          <w:sz w:val="24"/>
          <w:lang w:val="bg-BG"/>
        </w:rPr>
        <w:t xml:space="preserve">. </w:t>
      </w:r>
    </w:p>
    <w:p w14:paraId="0CF7FCD4" w14:textId="77777777" w:rsidR="006143CB" w:rsidRPr="009E049A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20AB1ABF" w14:textId="77777777" w:rsidR="006143CB" w:rsidRPr="009E049A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5F2DE109" w14:textId="77777777" w:rsidR="006143CB" w:rsidRPr="009E049A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7E1EF354" w14:textId="77777777" w:rsidR="006143CB" w:rsidRPr="009E049A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9E049A">
        <w:rPr>
          <w:rFonts w:ascii="Times New Roman" w:hAnsi="Times New Roman" w:cs="Times New Roman"/>
          <w:sz w:val="24"/>
          <w:lang w:val="bg-BG"/>
        </w:rPr>
        <w:t xml:space="preserve">Дата </w:t>
      </w:r>
      <w:r w:rsidR="006B6463">
        <w:rPr>
          <w:rFonts w:ascii="Times New Roman" w:hAnsi="Times New Roman" w:cs="Times New Roman"/>
          <w:sz w:val="24"/>
          <w:lang w:val="bg-BG"/>
        </w:rPr>
        <w:t>.................</w:t>
      </w:r>
      <w:r w:rsidRPr="009E049A">
        <w:rPr>
          <w:rFonts w:ascii="Times New Roman" w:hAnsi="Times New Roman" w:cs="Times New Roman"/>
          <w:sz w:val="24"/>
          <w:lang w:val="bg-BG"/>
        </w:rPr>
        <w:t xml:space="preserve"> г.</w:t>
      </w:r>
      <w:r w:rsidRPr="009E049A">
        <w:rPr>
          <w:rFonts w:ascii="Times New Roman" w:hAnsi="Times New Roman" w:cs="Times New Roman"/>
          <w:sz w:val="24"/>
          <w:lang w:val="bg-BG"/>
        </w:rPr>
        <w:tab/>
      </w:r>
      <w:r w:rsidRPr="009E049A">
        <w:rPr>
          <w:rFonts w:ascii="Times New Roman" w:hAnsi="Times New Roman" w:cs="Times New Roman"/>
          <w:sz w:val="24"/>
          <w:lang w:val="bg-BG"/>
        </w:rPr>
        <w:tab/>
      </w:r>
      <w:r w:rsidRPr="009E049A">
        <w:rPr>
          <w:rFonts w:ascii="Times New Roman" w:hAnsi="Times New Roman" w:cs="Times New Roman"/>
          <w:sz w:val="24"/>
          <w:lang w:val="bg-BG"/>
        </w:rPr>
        <w:tab/>
      </w:r>
      <w:r w:rsidRPr="009E049A">
        <w:rPr>
          <w:rFonts w:ascii="Times New Roman" w:hAnsi="Times New Roman" w:cs="Times New Roman"/>
          <w:sz w:val="24"/>
          <w:lang w:val="bg-BG"/>
        </w:rPr>
        <w:tab/>
        <w:t>ПОДПИС и ПЕЧАТ:</w:t>
      </w:r>
    </w:p>
    <w:p w14:paraId="0469CE49" w14:textId="77777777" w:rsidR="006143CB" w:rsidRPr="009E049A" w:rsidRDefault="006B6463" w:rsidP="006B6463">
      <w:pPr>
        <w:spacing w:line="276" w:lineRule="auto"/>
        <w:jc w:val="right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</w:t>
      </w:r>
    </w:p>
    <w:p w14:paraId="6A1B883B" w14:textId="77777777" w:rsidR="006143CB" w:rsidRPr="009E049A" w:rsidRDefault="006143CB" w:rsidP="006B6463">
      <w:pPr>
        <w:spacing w:line="276" w:lineRule="auto"/>
        <w:jc w:val="right"/>
        <w:rPr>
          <w:rFonts w:ascii="Times New Roman" w:hAnsi="Times New Roman" w:cs="Times New Roman"/>
          <w:sz w:val="24"/>
          <w:lang w:val="bg-BG"/>
        </w:rPr>
      </w:pPr>
      <w:r w:rsidRPr="009E049A">
        <w:rPr>
          <w:rFonts w:ascii="Times New Roman" w:hAnsi="Times New Roman" w:cs="Times New Roman"/>
          <w:sz w:val="24"/>
          <w:lang w:val="bg-BG"/>
        </w:rPr>
        <w:t>(име и фамилия)</w:t>
      </w:r>
    </w:p>
    <w:p w14:paraId="3D4624BD" w14:textId="77777777" w:rsidR="006143CB" w:rsidRPr="009E049A" w:rsidRDefault="006B6463" w:rsidP="006B6463">
      <w:pPr>
        <w:spacing w:line="276" w:lineRule="auto"/>
        <w:jc w:val="right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</w:t>
      </w:r>
    </w:p>
    <w:p w14:paraId="46FC3051" w14:textId="77777777" w:rsidR="006143CB" w:rsidRPr="009E049A" w:rsidRDefault="006143CB" w:rsidP="006B6463">
      <w:pPr>
        <w:spacing w:line="276" w:lineRule="auto"/>
        <w:jc w:val="right"/>
        <w:rPr>
          <w:rFonts w:ascii="Times New Roman" w:hAnsi="Times New Roman" w:cs="Times New Roman"/>
          <w:sz w:val="24"/>
          <w:lang w:val="bg-BG"/>
        </w:rPr>
      </w:pPr>
      <w:r w:rsidRPr="009E049A">
        <w:rPr>
          <w:rFonts w:ascii="Times New Roman" w:hAnsi="Times New Roman" w:cs="Times New Roman"/>
          <w:sz w:val="24"/>
          <w:lang w:val="bg-BG"/>
        </w:rPr>
        <w:t>(длъжност на представляващия участника)</w:t>
      </w:r>
    </w:p>
    <w:p w14:paraId="53D65C1B" w14:textId="77777777" w:rsidR="006143CB" w:rsidRPr="009E049A" w:rsidRDefault="006143CB" w:rsidP="006143CB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619858FD" w14:textId="77777777" w:rsidR="00C2366E" w:rsidRPr="00CE09B0" w:rsidRDefault="00C2366E" w:rsidP="006143CB">
      <w:pPr>
        <w:rPr>
          <w:lang w:val="bg-BG"/>
        </w:rPr>
      </w:pPr>
    </w:p>
    <w:sectPr w:rsidR="00C2366E" w:rsidRPr="00CE09B0" w:rsidSect="000A50D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576"/>
    <w:multiLevelType w:val="hybridMultilevel"/>
    <w:tmpl w:val="24263C6E"/>
    <w:lvl w:ilvl="0" w:tplc="51F2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1840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6FE616AA"/>
    <w:multiLevelType w:val="multilevel"/>
    <w:tmpl w:val="677A17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02B786B"/>
    <w:multiLevelType w:val="hybridMultilevel"/>
    <w:tmpl w:val="010A29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5975B7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CB"/>
    <w:rsid w:val="000028ED"/>
    <w:rsid w:val="000A50D8"/>
    <w:rsid w:val="000E1849"/>
    <w:rsid w:val="00116530"/>
    <w:rsid w:val="004469A6"/>
    <w:rsid w:val="004E4ADF"/>
    <w:rsid w:val="00576FE3"/>
    <w:rsid w:val="00606D1B"/>
    <w:rsid w:val="006143CB"/>
    <w:rsid w:val="00634D65"/>
    <w:rsid w:val="006476F0"/>
    <w:rsid w:val="00690F58"/>
    <w:rsid w:val="006B6463"/>
    <w:rsid w:val="006E513B"/>
    <w:rsid w:val="00781A9B"/>
    <w:rsid w:val="00945978"/>
    <w:rsid w:val="00A622AC"/>
    <w:rsid w:val="00B4475D"/>
    <w:rsid w:val="00BC0048"/>
    <w:rsid w:val="00C2366E"/>
    <w:rsid w:val="00C26211"/>
    <w:rsid w:val="00CE09B0"/>
    <w:rsid w:val="00D107AE"/>
    <w:rsid w:val="00D34D94"/>
    <w:rsid w:val="00D7225C"/>
    <w:rsid w:val="00E25C69"/>
    <w:rsid w:val="00E97378"/>
    <w:rsid w:val="00ED3E44"/>
    <w:rsid w:val="00EE55DF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BF7F"/>
  <w15:docId w15:val="{547231A4-DCCD-4CC8-B221-C833210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CB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Валентина Шехова</cp:lastModifiedBy>
  <cp:revision>12</cp:revision>
  <dcterms:created xsi:type="dcterms:W3CDTF">2020-03-07T16:48:00Z</dcterms:created>
  <dcterms:modified xsi:type="dcterms:W3CDTF">2020-03-27T11:46:00Z</dcterms:modified>
</cp:coreProperties>
</file>