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C5" w:rsidRPr="001973C5" w:rsidRDefault="001973C5" w:rsidP="001973C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Деловодна информация</w:t>
      </w:r>
    </w:p>
    <w:tbl>
      <w:tblPr>
        <w:tblW w:w="16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4"/>
        <w:gridCol w:w="10586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Партида на възложителя: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Поделение: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Изходящ номер: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С-892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от дата: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10/02/2017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Съгласен съм с </w:t>
            </w:r>
            <w:hyperlink r:id="rId4" w:tgtFrame="_blank" w:history="1">
              <w:r w:rsidRPr="00197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Общите условия</w:t>
              </w:r>
            </w:hyperlink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на АОП за използване на услугата Електронен подател: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изпращане на обявлението до ОВ на ЕС: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Заведено в преписка: </w:t>
            </w:r>
            <w:r w:rsidRPr="001973C5">
              <w:rPr>
                <w:rFonts w:ascii="Courier New" w:eastAsia="Times New Roman" w:hAnsi="Courier New" w:cs="Courier New"/>
                <w:b/>
                <w:bCs/>
                <w:sz w:val="20"/>
              </w:rPr>
              <w:t>00638-2016-0020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(nnnnn-yyyy-xxxx)</w:t>
            </w:r>
          </w:p>
        </w:tc>
      </w:tr>
    </w:tbl>
    <w:p w:rsidR="001973C5" w:rsidRPr="001973C5" w:rsidRDefault="001973C5" w:rsidP="001973C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Притурка към Официален вестник на Европейския съюз</w:t>
            </w:r>
          </w:p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онлайн формуляри: </w:t>
            </w:r>
            <w:hyperlink r:id="rId6" w:tgtFrame="_blank" w:history="1">
              <w:r w:rsidRPr="00197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http://simap.ted.europa.eu</w:t>
              </w:r>
            </w:hyperlink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Обявление за възложена поръчка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Резултати от процедурата за възлагане на обществена поръчка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Директива 2014/24/ЕС/ЗОП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 Раздел I: Възлагащ орган</w:t>
      </w: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I.1) Наименование и адреси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</w:rPr>
        <w:t>1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(моля, посочете всички възлагащи органи, които отговарят за процедурата)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2816"/>
        <w:gridCol w:w="3281"/>
        <w:gridCol w:w="7295"/>
      </w:tblGrid>
      <w:tr w:rsidR="001973C5" w:rsidRPr="001973C5" w:rsidTr="001973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Официално наименование: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регистрационен номер: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000903729</w:t>
            </w:r>
          </w:p>
        </w:tc>
      </w:tr>
      <w:tr w:rsidR="001973C5" w:rsidRPr="001973C5" w:rsidTr="001973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адрес: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пл.Шейновски № 3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код NUTS: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код: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България</w:t>
            </w:r>
          </w:p>
        </w:tc>
      </w:tr>
      <w:tr w:rsidR="001973C5" w:rsidRPr="001973C5" w:rsidTr="001973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Мими Дачева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+359 037812341</w:t>
            </w:r>
          </w:p>
        </w:tc>
      </w:tr>
      <w:tr w:rsidR="001973C5" w:rsidRPr="001973C5" w:rsidTr="001973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поща: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+359 037812006</w:t>
            </w:r>
          </w:p>
        </w:tc>
      </w:tr>
      <w:tr w:rsidR="001973C5" w:rsidRPr="001973C5" w:rsidTr="001973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адрес/и</w:t>
            </w:r>
          </w:p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Основен адрес: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1973C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www.simeonovgrad.bg</w:t>
              </w:r>
            </w:hyperlink>
          </w:p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профила на купувача: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1973C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www.simeonovgrad.bg</w:t>
              </w:r>
            </w:hyperlink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I.2) Съвместно възлагане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обхваща съвместно възлагане: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се възлага от централен орган за покупки: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I.4) Вид на възлагащия орган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16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I.5) Основна дейност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16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Раздел II: Предмет</w:t>
      </w: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II.1) Обхват на обществената поръчка</w:t>
      </w:r>
    </w:p>
    <w:tbl>
      <w:tblPr>
        <w:tblW w:w="16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9"/>
        <w:gridCol w:w="2071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„Ремонт на офис по проект „Заедно за независим живот” по договор BG05М9ОP001- 2.002-0286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45000000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Допълнителен CPV код: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поръчката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Строителство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Предмет на настоящата обществена поръчка е извършване на ремонт на офис по проект „Заедно за независим живот” по договор BG05М9ОP001- 2.002-0286 . СМР които ще се изпълняват са описани подробно в Количесвената сметка ,която е приложена към документацията.Офисът се намира в двуетажна масивна сграда на пл."Шейновски" № 7 в гр.Симеоновград.Същият е разположен на втория етаж от сградата.Налична е външна рампа с цел осигурена достъпност. Сградата е старо строителство, помещенията от години не са ремонтирани.Дейността на ремонта включва : извършване строително ремонтни дейности на едно помещение и санитарен възел с обща площ 48 кв.м., като за офиса, предназначен за социалната структура площа е 30 кв.м., а помещението, предназначено за санитарен възел е с площ от 18 кв.м.с две клетки.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II.1.7) Обща стойност на обществената поръчка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3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Стойност: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12409.15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Валута: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BGN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или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динамични системи за покупки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поръчки, базирани на рамкови споразумения; ако това се изисква - стойност на поръчката/ите,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II.2) Описание </w:t>
            </w:r>
            <w:r w:rsidRPr="001973C5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1</w:t>
            </w:r>
          </w:p>
          <w:tbl>
            <w:tblPr>
              <w:tblW w:w="16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9"/>
              <w:gridCol w:w="3111"/>
            </w:tblGrid>
            <w:tr w:rsidR="001973C5" w:rsidRPr="001973C5" w:rsidT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№: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BG422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Основно място на изпълнение: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В гр.Симеоновград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Предмет на настоящата обществена поръчка е извършване на ремонт на офис по проект „Заедно за независим живот” по договор BG05М9ОP001- 2.002-0286 . СМР които ще се изпълняват са описани подробно в Количесвената сметка ,която е приложена към документацията.Офисът се намира в двуетажна масивна сграда на пл."Шейновски" № 7 в гр.Симеоновград.Същият е разположен на втория етаж от сградата.Налична е външна рампа с цел осигурена достъпност. Сградата е старо строителство, помещенията от години не са ремонтирани.Дейността на ремонта включва : извършване строително ремонтни дейности на едно помещение и санитарен възел с обща площ 48 кв.м., като за офиса, предназначен за социалната структура площа е 30 кв.м., а помещението, предназначено за санитарен възел е с площ от 18 кв.м.с две клетки.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804"/>
                    <w:gridCol w:w="7828"/>
                  </w:tblGrid>
                  <w:tr w:rsidR="001973C5" w:rsidRPr="001973C5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Критерий за качество: 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20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Име: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Предложение за изпълнение на поръчката П1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Тежест: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50%</w:t>
                        </w:r>
                      </w:p>
                    </w:tc>
                  </w:tr>
                  <w:tr w:rsidR="001973C5" w:rsidRPr="001973C5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99"/>
                        </w:tblGrid>
                        <w:tr w:rsidR="001973C5" w:rsidRPr="001973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73C5" w:rsidRPr="001973C5" w:rsidRDefault="001973C5" w:rsidP="00197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7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Критерий, свързан с разходи </w:t>
                              </w:r>
                              <w:r w:rsidRPr="00197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197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97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Име: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Предложена цена за изпълнение на поръчката П2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Тежест: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50%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II.2.11) Информация относно опциите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Описание на опциите: 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Идентификация на проекта: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по проект „Заедно за независим живот” по договор BG05М9ОP001- 2.002-0286</w:t>
                  </w:r>
                </w:p>
              </w:tc>
            </w:tr>
            <w:tr w:rsidR="001973C5" w:rsidRPr="001973C5" w:rsidT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lastRenderedPageBreak/>
        <w:t> Раздел IV:Процедура </w:t>
      </w: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IV.1) Описание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1973C5" w:rsidRPr="001973C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73C5" w:rsidRPr="001973C5" w:rsidRDefault="001973C5" w:rsidP="001973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73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Ускорена процедура: </w:t>
                        </w:r>
                        <w:r w:rsidRPr="001973C5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НЕ</w:t>
                        </w: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Информация относно рамково споразмение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Тази обществена поръчка обхваща сключването на рамково споразумение: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Установена е динамична система за покупки: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IV.1.6) Информация относно електронния търг</w:t>
            </w:r>
          </w:p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 е електронен търг: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1973C5" w:rsidRPr="001973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73C5" w:rsidRPr="001973C5" w:rsidRDefault="001973C5" w:rsidP="001973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73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IV.2) Административна информация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IV.2.1) Предишна публикация относно тази процедура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на обявлението в ОВ на ЕС: 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(напр. 2015/S 123-123456)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  и  Номер на обявлението в РОП: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754324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(напр. 123456)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ex ante)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IV.2.8) Информация относно прекратяване на динамична система за покупки</w:t>
            </w:r>
          </w:p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Раздел V: Възлагане на поръчката </w:t>
      </w:r>
      <w:r w:rsidRPr="001973C5">
        <w:rPr>
          <w:rFonts w:ascii="Trebuchet MS" w:eastAsia="Times New Roman" w:hAnsi="Trebuchet MS" w:cs="Times New Roman"/>
          <w:b/>
          <w:bCs/>
          <w:color w:val="000000"/>
          <w:vertAlign w:val="superscript"/>
        </w:rPr>
        <w:t>1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Поръчка №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44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   </w:t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Обособена позиция №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: 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</w:rPr>
        <w:t>2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   </w:t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Наименование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Ремонт на офис по проект „Заедно за независим живот” по договор BG05М9ОP001- 2.002-0286 "</w:t>
      </w:r>
    </w:p>
    <w:p w:rsidR="001973C5" w:rsidRPr="001973C5" w:rsidRDefault="001973C5" w:rsidP="001973C5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lastRenderedPageBreak/>
        <w:t>V.1) Информация относно невъзлагане</w:t>
      </w:r>
    </w:p>
    <w:tbl>
      <w:tblPr>
        <w:tblW w:w="16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3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V.2) Възлагане на поръчката</w:t>
      </w:r>
    </w:p>
    <w:tbl>
      <w:tblPr>
        <w:tblW w:w="16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4"/>
        <w:gridCol w:w="36"/>
      </w:tblGrid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V.2.1) Дата на сключване на договора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07/02/2017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(дд/мм/гггг)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V.2.2) Информация относно оферти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Брой на получените оферти: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2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Брой на офертите, постъпили от МСП: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(МСП - както е определено в Препоръка 2003/361/ЕО на Комисията)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Брой на офертите, постъпили от оференти от други държави-членки на ЕС: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Брой на офертите, постъпили от оференти от държави, които не са членки на ЕС: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Брой на офертите, получени по електронен път: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0</w:t>
            </w: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V.2.3) Наименование и адрес на изпълнителя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6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4"/>
              <w:gridCol w:w="2741"/>
              <w:gridCol w:w="3194"/>
              <w:gridCol w:w="7301"/>
            </w:tblGrid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СТРОЙ- ГСТ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Национален регистрационен номер: 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126626852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ул. Хр.Г.Данов 2-Г-8</w:t>
                  </w:r>
                </w:p>
              </w:tc>
            </w:tr>
            <w:tr w:rsidR="001973C5" w:rsidRP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Димитровград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NUTS: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6400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България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gtabakov_stroi@abv.bg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+359 888750682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9" w:tgtFrame="_blank" w:history="1">
                    <w:r w:rsidRPr="001973C5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www.tars.bg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+359 888750682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Изпълнителят е МСП: </w:t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1973C5" w:rsidRPr="001973C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V.2.4) Информация относно стойността на поръчката/обособената позиция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(без да се включва ДДС)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Първоначална обща прогнозна стойност на поръчката/обособената позиция: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12500.00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Валута: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BGN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 стойност на поръчката/обособената позиция: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12409.15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Валута: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BGN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Най-ниска оферта:  / Най-висока оферта:  Валута:  които са взети предвид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- обща максимална стойност за тази обособена позиция)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динамични системи за покупки - стойност на поръчката/ите за тази партида, която/които не е/са включена/и в предишни обявления за възлагане на поръчки)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поръчки, базирани на рамкови споразумения; ако това се изисква - стойност на поръчката/ите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3C5" w:rsidRPr="001973C5" w:rsidTr="001973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V.2.5) Информация относно възлагането на подизпълнител/и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Има възможност поръчката да бъде възложена на подизпълнител/и: </w:t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       Валута: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Дял:  %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lastRenderedPageBreak/>
        <w:t> Раздел VI: Допълнителна информация</w:t>
      </w:r>
    </w:p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VI.3) Допълнителна информация </w:t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</w:rPr>
        <w:t>2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t>VI.4) Процедури по обжалване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</w:tblGrid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VI.4.1) Орган, който отговаря за процедурите по обжалване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3"/>
              <w:gridCol w:w="6148"/>
              <w:gridCol w:w="6549"/>
            </w:tblGrid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Комисия за защита на конкуренцията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бул. Витоша № 18</w:t>
                  </w:r>
                </w:p>
              </w:tc>
            </w:tr>
            <w:tr w:rsidR="001973C5" w:rsidRP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България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+359 29884070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0" w:tgtFrame="_blank" w:history="1">
                    <w:r w:rsidRPr="001973C5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 </w:t>
                  </w:r>
                  <w:r w:rsidRPr="001973C5">
                    <w:rPr>
                      <w:rFonts w:ascii="Courier New" w:eastAsia="Times New Roman" w:hAnsi="Courier New" w:cs="Courier New"/>
                      <w:sz w:val="20"/>
                    </w:rPr>
                    <w:t>+359 29807315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VI.4.2) Орган, който отговаря за процедурите по медиация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3"/>
              <w:gridCol w:w="8019"/>
              <w:gridCol w:w="5098"/>
            </w:tblGrid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1973C5" w:rsidRP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VI.4.3) Подаване на жалби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Точна информация относно краен срок/крайни срокове за подаване на жалби: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73C5">
              <w:rPr>
                <w:rFonts w:ascii="Courier New" w:eastAsia="Times New Roman" w:hAnsi="Courier New" w:cs="Courier New"/>
                <w:sz w:val="20"/>
              </w:rPr>
              <w:t>Краен срок за подаване на жалби- 23.01.2017 г.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VI.4.4) Служба, от която може да бъде получена информация относно подаването на жалби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73C5" w:rsidRPr="001973C5" w:rsidTr="00197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3"/>
              <w:gridCol w:w="8019"/>
              <w:gridCol w:w="5098"/>
            </w:tblGrid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1973C5" w:rsidRPr="001973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1973C5" w:rsidRPr="001973C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Интернет адрес: </w:t>
                  </w:r>
                  <w:r w:rsidRPr="001973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73C5" w:rsidRPr="001973C5" w:rsidRDefault="001973C5" w:rsidP="001973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3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8"/>
        </w:rPr>
        <w:lastRenderedPageBreak/>
        <w:t>VI.5) Дата на изпращане на настоящото обявление: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10/02/2017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</w:rPr>
        <w:t>(дд/мм/гггг)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6" style="width:0;height:1.5pt" o:hralign="center" o:hrstd="t" o:hr="t" fillcolor="#aca899" stroked="f"/>
        </w:pict>
      </w:r>
    </w:p>
    <w:p w:rsidR="001973C5" w:rsidRPr="001973C5" w:rsidRDefault="001973C5" w:rsidP="001973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Приложение Г1 - Обществени поръчки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Директива 2014/24/EC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(моля, изберете съответната опция и представете обяснение)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Няма оферти или няма подходящи оферти/заявления за участие в отговор на: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541"/>
      </w:tblGrid>
      <w:tr w:rsidR="001973C5" w:rsidRPr="001973C5" w:rsidTr="001973C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За услуги/стоки за научноизследователска и развойна дейност при строгите условия, указани в директивата: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(само за доставки)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541"/>
      </w:tblGrid>
      <w:tr w:rsidR="001973C5" w:rsidRPr="001973C5" w:rsidTr="001973C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Допълнителни доставки от първоначалния доставчик, възложени при строгите условия, указани в директивата: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Осигуряване на доставки, които са котирани и закупени на стоковата борса: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Покупка на доставки или услуги при особено изгодни условия: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541"/>
      </w:tblGrid>
      <w:tr w:rsidR="001973C5" w:rsidRPr="001973C5" w:rsidTr="001973C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Обществената поръчка не попада в обхвата на приложение на директивата: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3. Обяснение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: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съотносимите факти и когато е уместно, правните заключения в съответствие с директивата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(максимум 500 думи)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7" style="width:0;height:1.5pt" o:hralign="center" o:hrstd="t" o:hr="t" fillcolor="#aca899" stroked="f"/>
        </w:pict>
      </w:r>
    </w:p>
    <w:p w:rsidR="001973C5" w:rsidRPr="001973C5" w:rsidRDefault="001973C5" w:rsidP="001973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</w:rPr>
        <w:t>Приложение Г5 - обществени поръчки на ниска стойност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Основания за възлагане на поръчка чрез пряко договаряне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ЗОП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(моля, изберете съответната опция и представете обяснение)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lastRenderedPageBreak/>
        <w:t>1. Основания за избор на процедура на пряко договаряне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541"/>
      </w:tblGrid>
      <w:tr w:rsidR="001973C5" w:rsidRPr="001973C5" w:rsidTr="001973C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За услуги/стоки за научноизследователска и развойна дейност при строгите условия, указани в ЗОП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(само за доставки)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Допълнителни доставки от първоначалния доставчик, възложени при условията, указани в ЗОП;: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Покупка на доставки или услуги при особено изгодни условия::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5541"/>
      </w:tblGrid>
      <w:tr w:rsidR="001973C5" w:rsidRPr="001973C5" w:rsidTr="001973C5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Обществената поръчка е за услуги по приложение № 2 и е на стойност по чл. 20, ал. 2, т. 2 от ЗОП: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Courier New" w:eastAsia="Times New Roman" w:hAnsi="Courier New" w:cs="Courier New"/>
          <w:color w:val="000000"/>
          <w:sz w:val="20"/>
        </w:rPr>
        <w:t>НЕ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</w:r>
      <w:r w:rsidRPr="001973C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</w:rPr>
        <w:t>2. Обяснение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t>:</w:t>
      </w: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br/>
        <w:t>Моля, обяснете по ясен и разбираем начин защо възлагането на поръчката чрез пряко договаряне е законосъобразно, като посочите съотносимите факти и когато е уместно, правните заключения в съответствие със ЗОП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(максимум 500 думи)</w:t>
      </w:r>
      <w:r w:rsidRPr="001973C5">
        <w:rPr>
          <w:rFonts w:ascii="Trebuchet MS" w:eastAsia="Times New Roman" w:hAnsi="Trebuchet MS" w:cs="Times New Roman"/>
          <w:color w:val="000000"/>
          <w:sz w:val="16"/>
        </w:rPr>
        <w:t> </w:t>
      </w:r>
    </w:p>
    <w:p w:rsidR="001973C5" w:rsidRPr="001973C5" w:rsidRDefault="001973C5" w:rsidP="001973C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1973C5" w:rsidRPr="001973C5" w:rsidRDefault="001973C5" w:rsidP="001973C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1973C5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8" style="width:0;height:1.5pt" o:hralign="center" o:hrstd="t" o:hr="t" fillcolor="#aca899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9261"/>
      </w:tblGrid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приложимите случаи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тази информация е известна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доколкото информацията е вече известна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която не се публикува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по избор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се отнася до квалификационна система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ако това е обявление за възлагане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не се отнася до квалификационна система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обявлението има за цел намаляване на срока за получаване на оферти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</w:t>
            </w:r>
          </w:p>
        </w:tc>
      </w:tr>
      <w:tr w:rsidR="001973C5" w:rsidRPr="001973C5" w:rsidTr="00197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73C5" w:rsidRPr="001973C5" w:rsidRDefault="001973C5" w:rsidP="0019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B37BB1" w:rsidRDefault="00B37BB1"/>
    <w:sectPr w:rsidR="00B37BB1" w:rsidSect="00B37B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20"/>
  <w:characterSpacingControl w:val="doNotCompress"/>
  <w:compat/>
  <w:rsids>
    <w:rsidRoot w:val="001973C5"/>
    <w:rsid w:val="001973C5"/>
    <w:rsid w:val="00B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B1"/>
  </w:style>
  <w:style w:type="paragraph" w:styleId="1">
    <w:name w:val="heading 1"/>
    <w:basedOn w:val="a"/>
    <w:link w:val="10"/>
    <w:uiPriority w:val="9"/>
    <w:qFormat/>
    <w:rsid w:val="0019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97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197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197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973C5"/>
  </w:style>
  <w:style w:type="character" w:customStyle="1" w:styleId="inputvalue">
    <w:name w:val="input_value"/>
    <w:basedOn w:val="a0"/>
    <w:rsid w:val="001973C5"/>
  </w:style>
  <w:style w:type="character" w:customStyle="1" w:styleId="inputlabel">
    <w:name w:val="input_label"/>
    <w:basedOn w:val="a0"/>
    <w:rsid w:val="001973C5"/>
  </w:style>
  <w:style w:type="character" w:styleId="a3">
    <w:name w:val="Hyperlink"/>
    <w:basedOn w:val="a0"/>
    <w:uiPriority w:val="99"/>
    <w:semiHidden/>
    <w:unhideWhenUsed/>
    <w:rsid w:val="001973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edcontroltitle">
    <w:name w:val="boxed_control_title"/>
    <w:basedOn w:val="a0"/>
    <w:rsid w:val="001973C5"/>
  </w:style>
  <w:style w:type="paragraph" w:styleId="a5">
    <w:name w:val="Balloon Text"/>
    <w:basedOn w:val="a"/>
    <w:link w:val="a6"/>
    <w:uiPriority w:val="99"/>
    <w:semiHidden/>
    <w:unhideWhenUsed/>
    <w:rsid w:val="0019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7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7310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045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346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tar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14063</Characters>
  <Application>Microsoft Office Word</Application>
  <DocSecurity>0</DocSecurity>
  <Lines>117</Lines>
  <Paragraphs>32</Paragraphs>
  <ScaleCrop>false</ScaleCrop>
  <Company> 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2017-02-10T11:39:00Z</dcterms:created>
  <dcterms:modified xsi:type="dcterms:W3CDTF">2017-02-10T11:40:00Z</dcterms:modified>
</cp:coreProperties>
</file>