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E1" w:rsidRPr="008653E1" w:rsidRDefault="008653E1" w:rsidP="008653E1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8653E1" w:rsidRPr="008653E1" w:rsidTr="008653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С-5012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18/10/2018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</w:tblGrid>
            <w:tr w:rsidR="008653E1" w:rsidRPr="008653E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8653E1" w:rsidRPr="008653E1" w:rsidRDefault="008653E1" w:rsidP="008653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865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</w:tblGrid>
            <w:tr w:rsidR="008653E1" w:rsidRPr="008653E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8653E1" w:rsidRPr="008653E1" w:rsidRDefault="008653E1" w:rsidP="008653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8653E1" w:rsidRPr="008653E1" w:rsidTr="008653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18/10/2018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8653E1" w:rsidRPr="008653E1" w:rsidTr="008653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8653E1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00638-2018-0004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8653E1" w:rsidRPr="008653E1" w:rsidRDefault="008653E1" w:rsidP="008653E1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8653E1" w:rsidRPr="008653E1" w:rsidTr="0086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653E1" w:rsidRPr="008653E1" w:rsidRDefault="008653E1" w:rsidP="008653E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8653E1" w:rsidRPr="008653E1" w:rsidRDefault="008653E1" w:rsidP="00865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8653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8653E1" w:rsidRPr="008653E1" w:rsidRDefault="008653E1" w:rsidP="008653E1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8653E1" w:rsidRPr="008653E1" w:rsidRDefault="008653E1" w:rsidP="008653E1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8653E1" w:rsidRPr="008653E1" w:rsidRDefault="008653E1" w:rsidP="008653E1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8653E1" w:rsidRPr="008653E1" w:rsidRDefault="008653E1" w:rsidP="008653E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8653E1" w:rsidRPr="008653E1" w:rsidRDefault="008653E1" w:rsidP="008653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8653E1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1"/>
        <w:gridCol w:w="3547"/>
        <w:gridCol w:w="4133"/>
        <w:gridCol w:w="9189"/>
      </w:tblGrid>
      <w:tr w:rsidR="008653E1" w:rsidRPr="008653E1" w:rsidTr="008653E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8653E1" w:rsidRPr="008653E1" w:rsidTr="008653E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8653E1" w:rsidRPr="008653E1" w:rsidTr="008653E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+359 37812341</w:t>
            </w:r>
          </w:p>
        </w:tc>
      </w:tr>
      <w:tr w:rsidR="008653E1" w:rsidRPr="008653E1" w:rsidTr="008653E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+359 37812006</w:t>
            </w:r>
          </w:p>
        </w:tc>
      </w:tr>
      <w:tr w:rsidR="008653E1" w:rsidRPr="008653E1" w:rsidTr="008653E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8653E1" w:rsidRPr="008653E1" w:rsidRDefault="008653E1" w:rsidP="00865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8653E1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  <w:p w:rsidR="008653E1" w:rsidRPr="008653E1" w:rsidRDefault="008653E1" w:rsidP="00865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8653E1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</w:tc>
      </w:tr>
    </w:tbl>
    <w:p w:rsidR="008653E1" w:rsidRPr="008653E1" w:rsidRDefault="008653E1" w:rsidP="008653E1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8653E1" w:rsidRPr="008653E1" w:rsidRDefault="008653E1" w:rsidP="008653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5375"/>
            </w:tblGrid>
            <w:tr w:rsidR="008653E1" w:rsidRPr="008653E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8653E1" w:rsidRPr="008653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8653E1" w:rsidRPr="008653E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653E1" w:rsidRPr="008653E1" w:rsidRDefault="008653E1" w:rsidP="008653E1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8653E1" w:rsidRPr="008653E1" w:rsidRDefault="008653E1" w:rsidP="008653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I.4) Вид на възлагащия орган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2"/>
            </w:tblGrid>
            <w:tr w:rsidR="008653E1" w:rsidRPr="008653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8653E1" w:rsidRPr="008653E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53E1" w:rsidRPr="008653E1" w:rsidRDefault="008653E1" w:rsidP="00865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65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653E1" w:rsidRPr="008653E1" w:rsidRDefault="008653E1" w:rsidP="008653E1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8653E1" w:rsidRPr="008653E1" w:rsidRDefault="008653E1" w:rsidP="008653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4"/>
            </w:tblGrid>
            <w:tr w:rsidR="008653E1" w:rsidRPr="008653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8653E1" w:rsidRPr="008653E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53E1" w:rsidRPr="008653E1" w:rsidRDefault="008653E1" w:rsidP="00865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65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653E1" w:rsidRPr="008653E1" w:rsidRDefault="008653E1" w:rsidP="008653E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8653E1" w:rsidRPr="008653E1" w:rsidRDefault="008653E1" w:rsidP="008653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46"/>
        <w:gridCol w:w="1821"/>
      </w:tblGrid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„Изпълнение на строително–монтажни работи по проект:„Рехабилитация и реконструкция на уличната мрежа и прилежащите съоръжения в населените места на Община Симеоновград"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8653E1" w:rsidRPr="008653E1" w:rsidTr="008653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45233252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8653E1" w:rsidRPr="008653E1" w:rsidTr="008653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5"/>
            </w:tblGrid>
            <w:tr w:rsidR="008653E1" w:rsidRPr="008653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8653E1" w:rsidRPr="008653E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53E1" w:rsidRPr="008653E1" w:rsidRDefault="008653E1" w:rsidP="00865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65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53E1" w:rsidRPr="008653E1" w:rsidTr="008653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Предмета на поръчката обхваща строително-монтажни работи, свързани с реконструкция и рехабилитация на улици и тротоари в гр. Симеоновград.</w:t>
            </w:r>
          </w:p>
        </w:tc>
      </w:tr>
      <w:tr w:rsidR="008653E1" w:rsidRPr="008653E1" w:rsidTr="008653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</w:tblGrid>
            <w:tr w:rsidR="008653E1" w:rsidRPr="008653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8653E1" w:rsidRPr="008653E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53E1" w:rsidRPr="008653E1" w:rsidRDefault="008653E1" w:rsidP="00865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65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25"/>
            </w:tblGrid>
            <w:tr w:rsidR="008653E1" w:rsidRPr="008653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1639343.00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8653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8653E1" w:rsidRPr="008653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8653E1" w:rsidRPr="008653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8653E1" w:rsidRPr="008653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8653E1" w:rsidRPr="008653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8653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8653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8653E1" w:rsidRPr="008653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8653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8653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53E1" w:rsidRPr="008653E1" w:rsidTr="008653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t>II.2) Описание </w:t>
            </w:r>
            <w:r w:rsidRPr="008653E1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22"/>
              <w:gridCol w:w="3978"/>
            </w:tblGrid>
            <w:tr w:rsidR="008653E1" w:rsidRPr="008653E1" w:rsidTr="008653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8653E1" w:rsidRPr="008653E1" w:rsidTr="008653E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45233252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8653E1" w:rsidRPr="008653E1" w:rsidTr="008653E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код NUTS: 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Република България,Община Симеоновград</w:t>
                  </w:r>
                </w:p>
              </w:tc>
            </w:tr>
            <w:tr w:rsidR="008653E1" w:rsidRPr="008653E1" w:rsidTr="008653E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II.2.4) Описание на обществената поръчка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8653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1. Предмета на поръчката обхваща строително-монтажни работи, свързани с реконструкция и рехабилитация на улици и тротоари в гр. Симеоновград: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- Улица „Иван Арнаудов” има </w:t>
                  </w:r>
                  <w:proofErr w:type="spellStart"/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дирекна</w:t>
                  </w:r>
                  <w:proofErr w:type="spellEnd"/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връзка с път ІІІ – 554. Разглежданият участък е с дължина 432 м., квадратура на уличната настилка 2 858 кв.м и прилежаща тротоарна настилка 1 403 кв.м.;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- Улица „Барон </w:t>
                  </w:r>
                  <w:proofErr w:type="spellStart"/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Хирш</w:t>
                  </w:r>
                  <w:proofErr w:type="spellEnd"/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” има </w:t>
                  </w:r>
                  <w:proofErr w:type="spellStart"/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дирекна</w:t>
                  </w:r>
                  <w:proofErr w:type="spellEnd"/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връзка с път ІІІ – 554. Участъкът е с обща дължина 528м. и квадратура на уличната настилка 4 113 кв.м., като прилежащата тротоарна настилка е с площ 1 731 кв.м.;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- Улица „Родопи” има </w:t>
                  </w:r>
                  <w:proofErr w:type="spellStart"/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дирекна</w:t>
                  </w:r>
                  <w:proofErr w:type="spellEnd"/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връзка с четвъртокласен път ІV – 8007, който излиза на път ІІІ – 554. Разглеждания участък е с дължина 627 м. е с квадратура на уличната настилка 4 212 кв.м. и прилежаща тротоарна настилка с площ от 2 075 кв.м.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- Улица „Васил Левски” има </w:t>
                  </w:r>
                  <w:proofErr w:type="spellStart"/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дирекна</w:t>
                  </w:r>
                  <w:proofErr w:type="spellEnd"/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връзка с път ІІІ – 503. Разглежданият участък е с дължина 992 м. е с квадратура на уличната настилка 7 392 кв.м. и прилежаща тротоарна настилка с площ от 3 809 кв.м.</w:t>
                  </w:r>
                </w:p>
              </w:tc>
            </w:tr>
            <w:tr w:rsidR="008653E1" w:rsidRPr="008653E1" w:rsidTr="008653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485"/>
                    <w:gridCol w:w="8188"/>
                  </w:tblGrid>
                  <w:tr w:rsidR="008653E1" w:rsidRPr="008653E1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8653E1" w:rsidRPr="008653E1" w:rsidRDefault="008653E1" w:rsidP="00865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65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865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865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865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865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865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865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8653E1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8653E1" w:rsidRPr="008653E1" w:rsidRDefault="008653E1" w:rsidP="00865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65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Име: </w:t>
                        </w:r>
                        <w:r w:rsidRPr="008653E1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Техническо предложение за изпълнение на поръчката</w:t>
                        </w:r>
                        <w:r w:rsidRPr="00865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 Тежест: </w:t>
                        </w:r>
                        <w:r w:rsidRPr="008653E1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50</w:t>
                        </w:r>
                      </w:p>
                    </w:tc>
                  </w:tr>
                  <w:tr w:rsidR="008653E1" w:rsidRPr="008653E1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"/>
                        </w:tblGrid>
                        <w:tr w:rsidR="008653E1" w:rsidRPr="008653E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653E1" w:rsidRPr="008653E1" w:rsidRDefault="008653E1" w:rsidP="00865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865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8653E1" w:rsidRPr="008653E1" w:rsidRDefault="008653E1" w:rsidP="008653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8653E1" w:rsidRPr="008653E1" w:rsidRDefault="008653E1" w:rsidP="00865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65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865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  <w:r w:rsidRPr="00865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8653E1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50</w:t>
                        </w:r>
                      </w:p>
                    </w:tc>
                  </w:tr>
                </w:tbl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8653E1" w:rsidRPr="008653E1" w:rsidTr="008653E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8653E1" w:rsidRPr="008653E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53E1" w:rsidRPr="008653E1" w:rsidRDefault="008653E1" w:rsidP="00865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65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8653E1" w:rsidRPr="008653E1" w:rsidTr="008653E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9"/>
                  </w:tblGrid>
                  <w:tr w:rsidR="008653E1" w:rsidRPr="008653E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53E1" w:rsidRPr="008653E1" w:rsidRDefault="008653E1" w:rsidP="00865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65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</w:tr>
                </w:tbl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Идентификация на проекта: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договор № 26/07/2/0/00136/23.11.2017г. за безвъзмездна финансова помощ по ПРСР 2014-2020г.</w:t>
                  </w:r>
                </w:p>
              </w:tc>
            </w:tr>
            <w:tr w:rsidR="008653E1" w:rsidRPr="008653E1" w:rsidTr="008653E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</w:tbl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653E1" w:rsidRPr="008653E1" w:rsidRDefault="008653E1" w:rsidP="008653E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IV:Процедура </w:t>
      </w:r>
    </w:p>
    <w:p w:rsidR="008653E1" w:rsidRPr="008653E1" w:rsidRDefault="008653E1" w:rsidP="008653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48"/>
            </w:tblGrid>
            <w:tr w:rsidR="008653E1" w:rsidRPr="008653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2"/>
                  </w:tblGrid>
                  <w:tr w:rsidR="008653E1" w:rsidRPr="008653E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653E1" w:rsidRPr="008653E1" w:rsidRDefault="008653E1" w:rsidP="008653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8653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77"/>
                        </w:tblGrid>
                        <w:tr w:rsidR="008653E1" w:rsidRPr="008653E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653E1" w:rsidRPr="008653E1" w:rsidRDefault="008653E1" w:rsidP="00865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865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Открита процедура</w:t>
                              </w:r>
                            </w:p>
                          </w:tc>
                        </w:tr>
                      </w:tbl>
                      <w:p w:rsidR="008653E1" w:rsidRPr="008653E1" w:rsidRDefault="008653E1" w:rsidP="008653E1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653E1" w:rsidRPr="008653E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653E1" w:rsidRPr="008653E1" w:rsidRDefault="008653E1" w:rsidP="00865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65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8653E1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865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86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86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37"/>
            </w:tblGrid>
            <w:tr w:rsidR="008653E1" w:rsidRPr="008653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IV.1.6) Информация относно електронния търг</w:t>
            </w:r>
          </w:p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 е електронен търг: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66"/>
            </w:tblGrid>
            <w:tr w:rsidR="008653E1" w:rsidRPr="008653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8653E1" w:rsidRPr="008653E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53E1" w:rsidRPr="008653E1" w:rsidRDefault="008653E1" w:rsidP="00865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65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653E1" w:rsidRPr="008653E1" w:rsidRDefault="008653E1" w:rsidP="008653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IV.2) Административна информация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2018/S 061-134132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838308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8653E1" w:rsidRPr="008653E1" w:rsidRDefault="008653E1" w:rsidP="008653E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8653E1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8653E1" w:rsidRPr="008653E1" w:rsidRDefault="008653E1" w:rsidP="008653E1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8653E1">
        <w:rPr>
          <w:rFonts w:ascii="Courier New" w:eastAsia="Times New Roman" w:hAnsi="Courier New" w:cs="Courier New"/>
          <w:color w:val="000000"/>
          <w:sz w:val="20"/>
          <w:lang w:eastAsia="bg-BG"/>
        </w:rPr>
        <w:t>180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8653E1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8653E1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</w:p>
    <w:p w:rsidR="008653E1" w:rsidRPr="008653E1" w:rsidRDefault="008653E1" w:rsidP="008653E1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</w:tblGrid>
      <w:tr w:rsidR="008653E1" w:rsidRPr="008653E1" w:rsidTr="0086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8653E1" w:rsidRPr="008653E1" w:rsidRDefault="008653E1" w:rsidP="008653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V.1) Информация относно невъзлагане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9"/>
            </w:tblGrid>
            <w:tr w:rsidR="008653E1" w:rsidRPr="008653E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653E1" w:rsidRPr="008653E1" w:rsidRDefault="008653E1" w:rsidP="008653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V.2) Възлагане на поръчката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2"/>
        <w:gridCol w:w="64"/>
      </w:tblGrid>
      <w:tr w:rsidR="008653E1" w:rsidRPr="008653E1" w:rsidTr="008653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17/10/2018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8653E1" w:rsidRPr="008653E1" w:rsidTr="008653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4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8653E1" w:rsidRPr="008653E1" w:rsidTr="008653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8653E1" w:rsidRPr="008653E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8653E1" w:rsidRPr="008653E1" w:rsidRDefault="008653E1" w:rsidP="008653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8653E1" w:rsidRPr="008653E1" w:rsidTr="008653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3"/>
              <w:gridCol w:w="3814"/>
              <w:gridCol w:w="4445"/>
              <w:gridCol w:w="10158"/>
            </w:tblGrid>
            <w:tr w:rsidR="008653E1" w:rsidRPr="008653E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Официално наименование: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ДЗЗД ЕВРОТРАДЕКС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177309811</w:t>
                  </w:r>
                </w:p>
              </w:tc>
            </w:tr>
            <w:tr w:rsidR="008653E1" w:rsidRPr="008653E1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ул.Добруджа № 10,вх.Б, ет.2,офис 23</w:t>
                  </w:r>
                </w:p>
              </w:tc>
            </w:tr>
            <w:tr w:rsidR="008653E1" w:rsidRPr="008653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Хасково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6300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8653E1" w:rsidRPr="008653E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eko_tr@abv.bg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+359 038660800</w:t>
                  </w:r>
                </w:p>
              </w:tc>
            </w:tr>
            <w:tr w:rsidR="008653E1" w:rsidRPr="008653E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8653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+359 038660800</w:t>
                  </w:r>
                </w:p>
              </w:tc>
            </w:tr>
          </w:tbl>
          <w:p w:rsidR="008653E1" w:rsidRPr="008653E1" w:rsidRDefault="008653E1" w:rsidP="008653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8653E1" w:rsidRPr="008653E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8653E1" w:rsidRPr="008653E1" w:rsidRDefault="008653E1" w:rsidP="008653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V.2.4) Информация относно стойността на поръчката/обособената позиция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1738818.25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1639343.00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653E1" w:rsidRPr="008653E1" w:rsidTr="008653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 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 </w:t>
            </w:r>
          </w:p>
        </w:tc>
      </w:tr>
    </w:tbl>
    <w:p w:rsidR="008653E1" w:rsidRPr="008653E1" w:rsidRDefault="008653E1" w:rsidP="008653E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8653E1" w:rsidRPr="008653E1" w:rsidRDefault="008653E1" w:rsidP="008653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8653E1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653E1" w:rsidRPr="008653E1" w:rsidRDefault="008653E1" w:rsidP="008653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9"/>
              <w:gridCol w:w="7652"/>
              <w:gridCol w:w="9289"/>
            </w:tblGrid>
            <w:tr w:rsidR="008653E1" w:rsidRPr="008653E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8653E1" w:rsidRPr="008653E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бул.Витоша № 18</w:t>
                  </w:r>
                </w:p>
              </w:tc>
            </w:tr>
            <w:tr w:rsidR="008653E1" w:rsidRPr="008653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8653E1" w:rsidRPr="008653E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8653E1" w:rsidRPr="008653E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8653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9" w:tgtFrame="_blank" w:history="1">
                    <w:r w:rsidRPr="008653E1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8653E1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8653E1" w:rsidRPr="008653E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8653E1" w:rsidRPr="008653E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Пощенски адрес:</w:t>
                  </w:r>
                </w:p>
              </w:tc>
            </w:tr>
            <w:tr w:rsidR="008653E1" w:rsidRPr="008653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8653E1" w:rsidRPr="008653E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8653E1" w:rsidRPr="008653E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8653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VI.4.3) Подаване на жалби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653E1">
              <w:rPr>
                <w:rFonts w:ascii="Courier New" w:eastAsia="Times New Roman" w:hAnsi="Courier New" w:cs="Courier New"/>
                <w:sz w:val="20"/>
                <w:lang w:eastAsia="bg-BG"/>
              </w:rPr>
              <w:t>Краен срок за подаване на жалби 08.10.2018 г.</w:t>
            </w:r>
          </w:p>
        </w:tc>
      </w:tr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8653E1" w:rsidRPr="008653E1" w:rsidTr="00865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8653E1" w:rsidRPr="008653E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8653E1" w:rsidRPr="008653E1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8653E1" w:rsidRPr="008653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8653E1" w:rsidRPr="008653E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8653E1" w:rsidRPr="008653E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8653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53E1" w:rsidRPr="008653E1" w:rsidRDefault="008653E1" w:rsidP="00865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6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653E1" w:rsidRPr="008653E1" w:rsidRDefault="008653E1" w:rsidP="008653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8653E1">
        <w:rPr>
          <w:rFonts w:ascii="Courier New" w:eastAsia="Times New Roman" w:hAnsi="Courier New" w:cs="Courier New"/>
          <w:color w:val="000000"/>
          <w:sz w:val="20"/>
          <w:lang w:eastAsia="bg-BG"/>
        </w:rPr>
        <w:t>18/10/2018</w:t>
      </w:r>
      <w:r w:rsidRPr="008653E1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8653E1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8653E1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8653E1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8653E1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8653E1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8653E1" w:rsidRPr="008653E1" w:rsidRDefault="008653E1" w:rsidP="008653E1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p w:rsidR="008653E1" w:rsidRPr="008653E1" w:rsidRDefault="008653E1" w:rsidP="008653E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8653E1" w:rsidRPr="008653E1" w:rsidRDefault="008653E1" w:rsidP="008653E1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8653E1" w:rsidRPr="008653E1" w:rsidRDefault="008653E1" w:rsidP="008653E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2014/24/EC</w:t>
      </w:r>
    </w:p>
    <w:p w:rsidR="008653E1" w:rsidRPr="008653E1" w:rsidRDefault="008653E1" w:rsidP="008653E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8653E1" w:rsidRPr="008653E1" w:rsidRDefault="008653E1" w:rsidP="008653E1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Няма оферти или няма подходящи оферти/заявления за участие в отговор на: </w:t>
      </w:r>
      <w:r w:rsidRPr="008653E1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8653E1" w:rsidRPr="008653E1" w:rsidTr="008653E1">
        <w:trPr>
          <w:tblCellSpacing w:w="15" w:type="dxa"/>
        </w:trPr>
        <w:tc>
          <w:tcPr>
            <w:tcW w:w="100" w:type="pct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653E1" w:rsidRPr="008653E1" w:rsidRDefault="008653E1" w:rsidP="008653E1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8653E1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8653E1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8653E1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8653E1" w:rsidRPr="008653E1" w:rsidTr="008653E1">
        <w:trPr>
          <w:tblCellSpacing w:w="15" w:type="dxa"/>
        </w:trPr>
        <w:tc>
          <w:tcPr>
            <w:tcW w:w="100" w:type="pct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653E1" w:rsidRPr="008653E1" w:rsidRDefault="008653E1" w:rsidP="008653E1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8653E1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8653E1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8653E1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8653E1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Осигуряване на доставки, които са котирани и закупени на стоковата борса: </w:t>
      </w:r>
      <w:r w:rsidRPr="008653E1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 </w:t>
      </w:r>
      <w:r w:rsidRPr="008653E1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8653E1" w:rsidRPr="008653E1" w:rsidTr="008653E1">
        <w:trPr>
          <w:tblCellSpacing w:w="15" w:type="dxa"/>
        </w:trPr>
        <w:tc>
          <w:tcPr>
            <w:tcW w:w="100" w:type="pct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653E1" w:rsidRPr="008653E1" w:rsidRDefault="008653E1" w:rsidP="008653E1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lastRenderedPageBreak/>
        <w:br/>
      </w:r>
      <w:r w:rsidRPr="008653E1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не попада в обхвата на приложение на директивата: </w:t>
      </w:r>
      <w:r w:rsidRPr="008653E1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8653E1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3. Обяснение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 директивата </w:t>
      </w:r>
      <w:r w:rsidRPr="008653E1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8653E1" w:rsidRPr="008653E1" w:rsidRDefault="008653E1" w:rsidP="008653E1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8653E1" w:rsidRPr="008653E1" w:rsidRDefault="008653E1" w:rsidP="008653E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8653E1" w:rsidRPr="008653E1" w:rsidRDefault="008653E1" w:rsidP="008653E1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8653E1" w:rsidRPr="008653E1" w:rsidRDefault="008653E1" w:rsidP="008653E1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8653E1" w:rsidRPr="008653E1" w:rsidRDefault="008653E1" w:rsidP="008653E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8653E1" w:rsidRPr="008653E1" w:rsidRDefault="008653E1" w:rsidP="008653E1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пряко договаряне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8653E1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8653E1" w:rsidRPr="008653E1" w:rsidTr="008653E1">
        <w:trPr>
          <w:tblCellSpacing w:w="15" w:type="dxa"/>
        </w:trPr>
        <w:tc>
          <w:tcPr>
            <w:tcW w:w="100" w:type="pct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653E1" w:rsidRPr="008653E1" w:rsidRDefault="008653E1" w:rsidP="008653E1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8653E1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;: </w:t>
      </w:r>
      <w:r w:rsidRPr="008653E1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8653E1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8653E1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условия:: </w:t>
      </w:r>
      <w:r w:rsidRPr="008653E1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8653E1" w:rsidRPr="008653E1" w:rsidTr="008653E1">
        <w:trPr>
          <w:tblCellSpacing w:w="15" w:type="dxa"/>
        </w:trPr>
        <w:tc>
          <w:tcPr>
            <w:tcW w:w="100" w:type="pct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653E1" w:rsidRPr="008653E1" w:rsidRDefault="008653E1" w:rsidP="008653E1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8653E1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8653E1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8653E1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8653E1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8653E1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8653E1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8653E1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Обяснение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със ЗОП </w:t>
      </w:r>
      <w:r w:rsidRPr="008653E1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8653E1" w:rsidRPr="008653E1" w:rsidRDefault="008653E1" w:rsidP="008653E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8653E1" w:rsidRPr="008653E1" w:rsidRDefault="008653E1" w:rsidP="008653E1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653E1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8653E1" w:rsidRPr="008653E1" w:rsidTr="0086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8653E1" w:rsidRPr="008653E1" w:rsidTr="0086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8653E1" w:rsidRPr="008653E1" w:rsidTr="0086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8653E1" w:rsidRPr="008653E1" w:rsidTr="0086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8653E1" w:rsidRPr="008653E1" w:rsidTr="0086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8653E1" w:rsidRPr="008653E1" w:rsidTr="0086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8653E1" w:rsidRPr="008653E1" w:rsidTr="0086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8653E1" w:rsidRPr="008653E1" w:rsidTr="0086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8653E1" w:rsidRPr="008653E1" w:rsidTr="0086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8653E1" w:rsidRPr="008653E1" w:rsidTr="0086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8653E1" w:rsidRPr="008653E1" w:rsidTr="0086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8653E1" w:rsidRPr="008653E1" w:rsidTr="0086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8653E1" w:rsidRPr="008653E1" w:rsidTr="0086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8653E1" w:rsidRPr="008653E1" w:rsidTr="0086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8653E1" w:rsidRPr="008653E1" w:rsidTr="0086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8653E1" w:rsidRPr="008653E1" w:rsidTr="0086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53E1" w:rsidRPr="008653E1" w:rsidTr="0086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8653E1" w:rsidRPr="008653E1" w:rsidTr="0086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8653E1" w:rsidRPr="008653E1" w:rsidTr="0086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8653E1" w:rsidRPr="008653E1" w:rsidTr="0086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8653E1" w:rsidRPr="008653E1" w:rsidTr="0086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653E1" w:rsidRPr="008653E1" w:rsidRDefault="008653E1" w:rsidP="0086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5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E6417C" w:rsidRDefault="00E6417C"/>
    <w:sectPr w:rsidR="00E6417C" w:rsidSect="00E6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3E1"/>
    <w:rsid w:val="008653E1"/>
    <w:rsid w:val="00E6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7C"/>
  </w:style>
  <w:style w:type="paragraph" w:styleId="1">
    <w:name w:val="heading 1"/>
    <w:basedOn w:val="a"/>
    <w:link w:val="10"/>
    <w:uiPriority w:val="9"/>
    <w:qFormat/>
    <w:rsid w:val="00865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865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865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653E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8653E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8653E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inputvalue">
    <w:name w:val="input_value"/>
    <w:basedOn w:val="a0"/>
    <w:rsid w:val="008653E1"/>
  </w:style>
  <w:style w:type="character" w:customStyle="1" w:styleId="inputlabel">
    <w:name w:val="input_label"/>
    <w:basedOn w:val="a0"/>
    <w:rsid w:val="008653E1"/>
  </w:style>
  <w:style w:type="character" w:styleId="a3">
    <w:name w:val="Hyperlink"/>
    <w:basedOn w:val="a0"/>
    <w:uiPriority w:val="99"/>
    <w:semiHidden/>
    <w:unhideWhenUsed/>
    <w:rsid w:val="008653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8653E1"/>
  </w:style>
  <w:style w:type="paragraph" w:styleId="a5">
    <w:name w:val="Balloon Text"/>
    <w:basedOn w:val="a"/>
    <w:link w:val="a6"/>
    <w:uiPriority w:val="99"/>
    <w:semiHidden/>
    <w:unhideWhenUsed/>
    <w:rsid w:val="0086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65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691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2230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92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50368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21340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38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2399</Words>
  <Characters>13676</Characters>
  <Application>Microsoft Office Word</Application>
  <DocSecurity>0</DocSecurity>
  <Lines>113</Lines>
  <Paragraphs>32</Paragraphs>
  <ScaleCrop>false</ScaleCrop>
  <Company/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2018-10-24T05:12:00Z</dcterms:created>
  <dcterms:modified xsi:type="dcterms:W3CDTF">2018-10-24T05:15:00Z</dcterms:modified>
</cp:coreProperties>
</file>