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CF" w:rsidRDefault="00C633CF" w:rsidP="009B5CA5">
      <w:pPr>
        <w:widowControl w:val="0"/>
        <w:autoSpaceDE w:val="0"/>
        <w:autoSpaceDN w:val="0"/>
        <w:adjustRightInd w:val="0"/>
        <w:spacing w:before="29" w:after="0" w:line="240" w:lineRule="auto"/>
        <w:ind w:right="-23"/>
        <w:jc w:val="right"/>
        <w:rPr>
          <w:rFonts w:ascii="Times New Roman" w:eastAsia="Batang" w:hAnsi="Times New Roman" w:cs="Times New Roman"/>
          <w:b/>
          <w:color w:val="000000"/>
          <w:sz w:val="24"/>
          <w:szCs w:val="24"/>
          <w:lang w:val="bg-BG" w:eastAsia="bg-BG"/>
        </w:rPr>
      </w:pPr>
    </w:p>
    <w:p w:rsidR="009B5CA5" w:rsidRDefault="009B5CA5" w:rsidP="00DE4246">
      <w:pPr>
        <w:widowControl w:val="0"/>
        <w:autoSpaceDE w:val="0"/>
        <w:autoSpaceDN w:val="0"/>
        <w:adjustRightInd w:val="0"/>
        <w:spacing w:before="29" w:after="0" w:line="240" w:lineRule="auto"/>
        <w:ind w:right="-23"/>
        <w:jc w:val="center"/>
        <w:rPr>
          <w:rFonts w:ascii="Times New Roman" w:eastAsia="Batang" w:hAnsi="Times New Roman" w:cs="Times New Roman"/>
          <w:b/>
          <w:color w:val="000000"/>
          <w:sz w:val="24"/>
          <w:szCs w:val="24"/>
          <w:lang w:eastAsia="bg-BG"/>
        </w:rPr>
      </w:pPr>
    </w:p>
    <w:p w:rsidR="00DE4246" w:rsidRPr="00CE24F7" w:rsidRDefault="00DE4246" w:rsidP="00DE4246">
      <w:pPr>
        <w:widowControl w:val="0"/>
        <w:autoSpaceDE w:val="0"/>
        <w:autoSpaceDN w:val="0"/>
        <w:adjustRightInd w:val="0"/>
        <w:spacing w:before="29" w:after="0" w:line="240" w:lineRule="auto"/>
        <w:ind w:right="-23"/>
        <w:jc w:val="center"/>
        <w:rPr>
          <w:rFonts w:ascii="Times New Roman" w:eastAsia="Batang" w:hAnsi="Times New Roman" w:cs="Times New Roman"/>
          <w:b/>
          <w:color w:val="000000"/>
          <w:sz w:val="32"/>
          <w:szCs w:val="32"/>
          <w:lang w:eastAsia="bg-BG"/>
        </w:rPr>
      </w:pPr>
      <w:r w:rsidRPr="00CE24F7">
        <w:rPr>
          <w:rFonts w:ascii="Times New Roman" w:eastAsia="Batang" w:hAnsi="Times New Roman" w:cs="Times New Roman"/>
          <w:b/>
          <w:color w:val="000000"/>
          <w:sz w:val="32"/>
          <w:szCs w:val="32"/>
          <w:lang w:eastAsia="bg-BG"/>
        </w:rPr>
        <w:t>ДОГОВОР</w:t>
      </w:r>
    </w:p>
    <w:p w:rsidR="008F09FB" w:rsidRDefault="00DE4246" w:rsidP="00DE4246">
      <w:pPr>
        <w:widowControl w:val="0"/>
        <w:autoSpaceDE w:val="0"/>
        <w:autoSpaceDN w:val="0"/>
        <w:adjustRightInd w:val="0"/>
        <w:spacing w:before="29" w:after="0" w:line="240" w:lineRule="auto"/>
        <w:ind w:right="-23"/>
        <w:jc w:val="center"/>
        <w:rPr>
          <w:rFonts w:ascii="Times New Roman" w:eastAsia="Batang" w:hAnsi="Times New Roman" w:cs="Times New Roman"/>
          <w:b/>
          <w:color w:val="000000"/>
          <w:sz w:val="24"/>
          <w:szCs w:val="24"/>
          <w:lang w:val="bg-BG" w:eastAsia="bg-BG"/>
        </w:rPr>
      </w:pPr>
      <w:r w:rsidRPr="00004E46">
        <w:rPr>
          <w:rFonts w:ascii="Times New Roman" w:eastAsia="Batang" w:hAnsi="Times New Roman" w:cs="Times New Roman"/>
          <w:b/>
          <w:color w:val="000000"/>
          <w:sz w:val="24"/>
          <w:szCs w:val="24"/>
          <w:lang w:eastAsia="bg-BG"/>
        </w:rPr>
        <w:t>ЗА ОБЩЕСТВЕН</w:t>
      </w:r>
      <w:r>
        <w:rPr>
          <w:rFonts w:ascii="Times New Roman" w:eastAsia="Batang" w:hAnsi="Times New Roman" w:cs="Times New Roman"/>
          <w:b/>
          <w:color w:val="000000"/>
          <w:sz w:val="24"/>
          <w:szCs w:val="24"/>
          <w:lang w:val="bg-BG" w:eastAsia="bg-BG"/>
        </w:rPr>
        <w:t>А ПОРЪЧКА</w:t>
      </w:r>
    </w:p>
    <w:p w:rsidR="00DE4246" w:rsidRDefault="00DE4246" w:rsidP="00DE4246">
      <w:pPr>
        <w:widowControl w:val="0"/>
        <w:autoSpaceDE w:val="0"/>
        <w:autoSpaceDN w:val="0"/>
        <w:adjustRightInd w:val="0"/>
        <w:spacing w:before="29" w:after="0" w:line="240" w:lineRule="auto"/>
        <w:ind w:right="-23"/>
        <w:jc w:val="center"/>
        <w:rPr>
          <w:rFonts w:ascii="Times New Roman" w:eastAsia="Batang" w:hAnsi="Times New Roman" w:cs="Times New Roman"/>
          <w:b/>
          <w:color w:val="000000"/>
          <w:sz w:val="24"/>
          <w:szCs w:val="24"/>
          <w:lang w:val="bg-BG" w:eastAsia="bg-BG"/>
        </w:rPr>
      </w:pPr>
    </w:p>
    <w:p w:rsidR="00DE4246" w:rsidRDefault="007B6A99" w:rsidP="00DE4246">
      <w:pPr>
        <w:widowControl w:val="0"/>
        <w:autoSpaceDE w:val="0"/>
        <w:autoSpaceDN w:val="0"/>
        <w:adjustRightInd w:val="0"/>
        <w:spacing w:before="29" w:after="0" w:line="240" w:lineRule="auto"/>
        <w:ind w:right="-23"/>
        <w:jc w:val="center"/>
        <w:rPr>
          <w:rFonts w:ascii="Times New Roman" w:eastAsia="Batang" w:hAnsi="Times New Roman" w:cs="Times New Roman"/>
          <w:b/>
          <w:color w:val="000000"/>
          <w:sz w:val="24"/>
          <w:szCs w:val="24"/>
          <w:lang w:val="bg-BG" w:eastAsia="bg-BG"/>
        </w:rPr>
      </w:pPr>
      <w:r>
        <w:rPr>
          <w:rFonts w:ascii="Times New Roman" w:eastAsia="Batang" w:hAnsi="Times New Roman" w:cs="Times New Roman"/>
          <w:b/>
          <w:color w:val="000000"/>
          <w:sz w:val="24"/>
          <w:szCs w:val="24"/>
          <w:lang w:val="bg-BG" w:eastAsia="bg-BG"/>
        </w:rPr>
        <w:t>№</w:t>
      </w:r>
      <w:r w:rsidR="009B6508">
        <w:rPr>
          <w:rFonts w:ascii="Times New Roman" w:eastAsia="Batang" w:hAnsi="Times New Roman" w:cs="Times New Roman"/>
          <w:b/>
          <w:color w:val="000000"/>
          <w:sz w:val="24"/>
          <w:szCs w:val="24"/>
          <w:lang w:val="bg-BG" w:eastAsia="bg-BG"/>
        </w:rPr>
        <w:t>175</w:t>
      </w:r>
      <w:r>
        <w:rPr>
          <w:rFonts w:ascii="Times New Roman" w:eastAsia="Batang" w:hAnsi="Times New Roman" w:cs="Times New Roman"/>
          <w:b/>
          <w:color w:val="000000"/>
          <w:sz w:val="24"/>
          <w:szCs w:val="24"/>
          <w:lang w:val="bg-BG" w:eastAsia="bg-BG"/>
        </w:rPr>
        <w:t>/</w:t>
      </w:r>
      <w:r w:rsidR="001A7E33">
        <w:rPr>
          <w:rFonts w:ascii="Times New Roman" w:eastAsia="Batang" w:hAnsi="Times New Roman" w:cs="Times New Roman"/>
          <w:b/>
          <w:color w:val="000000"/>
          <w:sz w:val="24"/>
          <w:szCs w:val="24"/>
          <w:lang w:val="bg-BG" w:eastAsia="bg-BG"/>
        </w:rPr>
        <w:t>03.10</w:t>
      </w:r>
      <w:r>
        <w:rPr>
          <w:rFonts w:ascii="Times New Roman" w:eastAsia="Batang" w:hAnsi="Times New Roman" w:cs="Times New Roman"/>
          <w:b/>
          <w:color w:val="000000"/>
          <w:sz w:val="24"/>
          <w:szCs w:val="24"/>
          <w:lang w:val="bg-BG" w:eastAsia="bg-BG"/>
        </w:rPr>
        <w:t>.2018 г.</w:t>
      </w:r>
    </w:p>
    <w:p w:rsidR="00DE4246" w:rsidRDefault="00DE4246" w:rsidP="00DE4246">
      <w:pPr>
        <w:widowControl w:val="0"/>
        <w:autoSpaceDE w:val="0"/>
        <w:autoSpaceDN w:val="0"/>
        <w:adjustRightInd w:val="0"/>
        <w:spacing w:before="29" w:after="0" w:line="240" w:lineRule="auto"/>
        <w:ind w:right="-23"/>
        <w:jc w:val="center"/>
        <w:rPr>
          <w:rFonts w:ascii="Times New Roman" w:eastAsia="Batang" w:hAnsi="Times New Roman" w:cs="Times New Roman"/>
          <w:b/>
          <w:color w:val="000000"/>
          <w:sz w:val="24"/>
          <w:szCs w:val="24"/>
          <w:lang w:val="bg-BG" w:eastAsia="bg-BG"/>
        </w:rPr>
      </w:pPr>
    </w:p>
    <w:p w:rsidR="00DE4246" w:rsidRDefault="00DE4246" w:rsidP="00DE4246">
      <w:pPr>
        <w:widowControl w:val="0"/>
        <w:autoSpaceDE w:val="0"/>
        <w:autoSpaceDN w:val="0"/>
        <w:adjustRightInd w:val="0"/>
        <w:spacing w:before="29" w:after="0" w:line="240" w:lineRule="auto"/>
        <w:ind w:right="-23"/>
        <w:jc w:val="both"/>
        <w:rPr>
          <w:rFonts w:ascii="Times New Roman" w:eastAsia="Batang" w:hAnsi="Times New Roman" w:cs="Times New Roman"/>
          <w:b/>
          <w:color w:val="000000"/>
          <w:sz w:val="24"/>
          <w:szCs w:val="24"/>
          <w:lang w:val="bg-BG" w:eastAsia="bg-BG"/>
        </w:rPr>
      </w:pPr>
    </w:p>
    <w:p w:rsidR="0047003A" w:rsidRDefault="0047003A" w:rsidP="0047003A">
      <w:pPr>
        <w:autoSpaceDE w:val="0"/>
        <w:autoSpaceDN w:val="0"/>
        <w:adjustRightInd w:val="0"/>
        <w:spacing w:after="0" w:line="240" w:lineRule="auto"/>
        <w:jc w:val="both"/>
        <w:rPr>
          <w:rFonts w:ascii="Times New Roman" w:eastAsia="Batang" w:hAnsi="Times New Roman" w:cs="Times New Roman"/>
          <w:b/>
          <w:sz w:val="24"/>
          <w:szCs w:val="24"/>
        </w:rPr>
      </w:pPr>
    </w:p>
    <w:p w:rsidR="00A520ED" w:rsidRPr="00B031CB" w:rsidRDefault="007B6A99" w:rsidP="00B031CB">
      <w:pPr>
        <w:spacing w:after="0" w:line="240" w:lineRule="auto"/>
        <w:ind w:firstLine="567"/>
        <w:jc w:val="both"/>
        <w:rPr>
          <w:rFonts w:ascii="Times New Roman" w:eastAsia="Batang" w:hAnsi="Times New Roman" w:cs="Times New Roman"/>
          <w:sz w:val="24"/>
          <w:szCs w:val="24"/>
        </w:rPr>
      </w:pPr>
      <w:r>
        <w:rPr>
          <w:rFonts w:ascii="Times New Roman" w:eastAsia="Batang" w:hAnsi="Times New Roman" w:cs="Times New Roman"/>
          <w:sz w:val="24"/>
          <w:szCs w:val="24"/>
        </w:rPr>
        <w:t>Днес,</w:t>
      </w:r>
      <w:r w:rsidR="001A7E33">
        <w:rPr>
          <w:rFonts w:ascii="Times New Roman" w:eastAsia="Batang" w:hAnsi="Times New Roman" w:cs="Times New Roman"/>
          <w:sz w:val="24"/>
          <w:szCs w:val="24"/>
          <w:lang w:val="bg-BG"/>
        </w:rPr>
        <w:t xml:space="preserve"> 03.10.</w:t>
      </w:r>
      <w:r w:rsidR="00A520ED" w:rsidRPr="00B031CB">
        <w:rPr>
          <w:rFonts w:ascii="Times New Roman" w:eastAsia="Batang" w:hAnsi="Times New Roman" w:cs="Times New Roman"/>
          <w:sz w:val="24"/>
          <w:szCs w:val="24"/>
        </w:rPr>
        <w:t xml:space="preserve"> 2018 г., в гр. </w:t>
      </w:r>
      <w:r w:rsidR="00D22084">
        <w:rPr>
          <w:rFonts w:ascii="Times New Roman" w:eastAsia="Batang" w:hAnsi="Times New Roman" w:cs="Times New Roman"/>
          <w:sz w:val="24"/>
          <w:szCs w:val="24"/>
          <w:lang w:val="bg-BG"/>
        </w:rPr>
        <w:t>Симеоновград</w:t>
      </w:r>
      <w:r w:rsidR="00A520ED" w:rsidRPr="00B031CB">
        <w:rPr>
          <w:rFonts w:ascii="Times New Roman" w:eastAsia="Batang" w:hAnsi="Times New Roman" w:cs="Times New Roman"/>
          <w:sz w:val="24"/>
          <w:szCs w:val="24"/>
        </w:rPr>
        <w:t>, между:</w:t>
      </w:r>
    </w:p>
    <w:p w:rsidR="00A520ED" w:rsidRPr="00B031CB" w:rsidRDefault="00A520ED" w:rsidP="005C4A0E">
      <w:pPr>
        <w:spacing w:afterLines="40" w:line="240" w:lineRule="auto"/>
        <w:ind w:firstLine="567"/>
        <w:jc w:val="both"/>
        <w:rPr>
          <w:rFonts w:ascii="Times New Roman" w:eastAsia="Calibri" w:hAnsi="Times New Roman" w:cs="Times New Roman"/>
          <w:color w:val="FF0000"/>
          <w:sz w:val="24"/>
          <w:szCs w:val="24"/>
          <w:lang w:eastAsia="bg-BG"/>
        </w:rPr>
      </w:pPr>
      <w:r w:rsidRPr="00B031CB">
        <w:rPr>
          <w:rFonts w:ascii="Times New Roman" w:eastAsia="Calibri" w:hAnsi="Times New Roman" w:cs="Times New Roman"/>
          <w:b/>
          <w:color w:val="000000" w:themeColor="text1"/>
          <w:sz w:val="24"/>
          <w:szCs w:val="24"/>
          <w:lang w:eastAsia="bg-BG"/>
        </w:rPr>
        <w:t xml:space="preserve">ОБЩИНА </w:t>
      </w:r>
      <w:r w:rsidR="00BC1653">
        <w:rPr>
          <w:rFonts w:ascii="Times New Roman" w:eastAsia="Calibri" w:hAnsi="Times New Roman" w:cs="Times New Roman"/>
          <w:b/>
          <w:color w:val="000000" w:themeColor="text1"/>
          <w:sz w:val="24"/>
          <w:szCs w:val="24"/>
          <w:lang w:val="bg-BG" w:eastAsia="bg-BG"/>
        </w:rPr>
        <w:t>СИМЕОНОВГРАД</w:t>
      </w:r>
      <w:r w:rsidRPr="00B031CB">
        <w:rPr>
          <w:rFonts w:ascii="Times New Roman" w:eastAsia="Calibri" w:hAnsi="Times New Roman" w:cs="Times New Roman"/>
          <w:b/>
          <w:color w:val="000000" w:themeColor="text1"/>
          <w:sz w:val="24"/>
          <w:szCs w:val="24"/>
          <w:lang w:eastAsia="bg-BG"/>
        </w:rPr>
        <w:t>,</w:t>
      </w:r>
      <w:r w:rsidRPr="00B031CB">
        <w:rPr>
          <w:rFonts w:ascii="Times New Roman" w:eastAsia="Calibri" w:hAnsi="Times New Roman" w:cs="Times New Roman"/>
          <w:color w:val="000000" w:themeColor="text1"/>
          <w:sz w:val="24"/>
          <w:szCs w:val="24"/>
        </w:rPr>
        <w:t xml:space="preserve"> с административен адрес на управление: </w:t>
      </w:r>
      <w:r w:rsidRPr="00B031CB">
        <w:rPr>
          <w:rFonts w:ascii="Times New Roman" w:hAnsi="Times New Roman" w:cs="Times New Roman"/>
          <w:color w:val="000000" w:themeColor="text1"/>
          <w:sz w:val="24"/>
          <w:szCs w:val="24"/>
          <w:lang w:eastAsia="bg-BG"/>
        </w:rPr>
        <w:t xml:space="preserve">гр. </w:t>
      </w:r>
      <w:r w:rsidR="00BC1653" w:rsidRPr="0063560C">
        <w:rPr>
          <w:rFonts w:ascii="Times New Roman" w:eastAsia="Calibri" w:hAnsi="Times New Roman" w:cs="Times New Roman"/>
          <w:color w:val="000000" w:themeColor="text1"/>
          <w:sz w:val="24"/>
          <w:szCs w:val="24"/>
          <w:lang w:eastAsia="bg-BG"/>
        </w:rPr>
        <w:t>Симеоновград</w:t>
      </w:r>
      <w:r w:rsidRPr="0063560C">
        <w:rPr>
          <w:rFonts w:ascii="Times New Roman" w:hAnsi="Times New Roman" w:cs="Times New Roman"/>
          <w:color w:val="000000" w:themeColor="text1"/>
          <w:sz w:val="24"/>
          <w:szCs w:val="24"/>
          <w:lang w:eastAsia="bg-BG"/>
        </w:rPr>
        <w:t xml:space="preserve">, </w:t>
      </w:r>
      <w:r w:rsidR="00BC1653" w:rsidRPr="0063560C">
        <w:rPr>
          <w:rFonts w:ascii="Times New Roman" w:hAnsi="Times New Roman" w:cs="Times New Roman"/>
          <w:color w:val="000000" w:themeColor="text1"/>
          <w:sz w:val="24"/>
          <w:szCs w:val="24"/>
          <w:shd w:val="clear" w:color="auto" w:fill="FFFFFF"/>
        </w:rPr>
        <w:t>площад "Шейновски" №3</w:t>
      </w:r>
      <w:r w:rsidR="00BC1653" w:rsidRPr="0063560C">
        <w:rPr>
          <w:rFonts w:ascii="Times New Roman" w:eastAsia="Calibri" w:hAnsi="Times New Roman" w:cs="Times New Roman"/>
          <w:color w:val="000000" w:themeColor="text1"/>
          <w:sz w:val="24"/>
          <w:szCs w:val="24"/>
        </w:rPr>
        <w:t xml:space="preserve"> ЕИК (по БУЛСТАТ) </w:t>
      </w:r>
      <w:r w:rsidR="00BC1653" w:rsidRPr="0063560C">
        <w:rPr>
          <w:rFonts w:ascii="Times New Roman" w:hAnsi="Times New Roman" w:cs="Times New Roman"/>
          <w:color w:val="000000" w:themeColor="text1"/>
          <w:sz w:val="24"/>
          <w:szCs w:val="24"/>
          <w:shd w:val="clear" w:color="auto" w:fill="FFFFFF"/>
        </w:rPr>
        <w:t>000903729</w:t>
      </w:r>
      <w:r w:rsidRPr="0063560C">
        <w:rPr>
          <w:rFonts w:ascii="Times New Roman" w:eastAsia="Calibri" w:hAnsi="Times New Roman" w:cs="Times New Roman"/>
          <w:color w:val="000000" w:themeColor="text1"/>
          <w:sz w:val="24"/>
          <w:szCs w:val="24"/>
          <w:shd w:val="clear" w:color="auto" w:fill="FFFFFF"/>
        </w:rPr>
        <w:t xml:space="preserve">, </w:t>
      </w:r>
      <w:r w:rsidRPr="0063560C">
        <w:rPr>
          <w:rFonts w:ascii="Times New Roman" w:eastAsia="Calibri" w:hAnsi="Times New Roman" w:cs="Times New Roman"/>
          <w:color w:val="000000" w:themeColor="text1"/>
          <w:sz w:val="24"/>
          <w:szCs w:val="24"/>
        </w:rPr>
        <w:t xml:space="preserve">представлявана от </w:t>
      </w:r>
      <w:r w:rsidR="00BC1653" w:rsidRPr="0063560C">
        <w:rPr>
          <w:rFonts w:ascii="Times New Roman" w:hAnsi="Times New Roman" w:cs="Times New Roman"/>
          <w:b/>
          <w:color w:val="000000" w:themeColor="text1"/>
          <w:sz w:val="24"/>
          <w:szCs w:val="23"/>
          <w:shd w:val="clear" w:color="auto" w:fill="FFFFFF"/>
        </w:rPr>
        <w:t xml:space="preserve">МИЛЕНА ГЕОРГИЕВА РАНГЕЛОВА </w:t>
      </w:r>
      <w:r w:rsidRPr="0063560C">
        <w:rPr>
          <w:rFonts w:ascii="Times New Roman" w:eastAsia="Calibri" w:hAnsi="Times New Roman" w:cs="Times New Roman"/>
          <w:color w:val="000000" w:themeColor="text1"/>
          <w:sz w:val="24"/>
          <w:szCs w:val="24"/>
        </w:rPr>
        <w:t xml:space="preserve">– кмет на община </w:t>
      </w:r>
      <w:r w:rsidRPr="00EA2BAC">
        <w:rPr>
          <w:rFonts w:ascii="Times New Roman" w:eastAsia="Calibri" w:hAnsi="Times New Roman" w:cs="Times New Roman"/>
          <w:color w:val="000000" w:themeColor="text1"/>
          <w:sz w:val="24"/>
          <w:szCs w:val="24"/>
        </w:rPr>
        <w:t xml:space="preserve">и </w:t>
      </w:r>
      <w:r w:rsidR="00D94DEB">
        <w:rPr>
          <w:rFonts w:ascii="Times New Roman" w:eastAsia="Calibri" w:hAnsi="Times New Roman" w:cs="Times New Roman"/>
          <w:color w:val="000000" w:themeColor="text1"/>
          <w:sz w:val="24"/>
          <w:szCs w:val="24"/>
          <w:lang w:val="bg-BG"/>
        </w:rPr>
        <w:t>Антоанета Димитрова Трифонова</w:t>
      </w:r>
      <w:r w:rsidRPr="00EA2BAC">
        <w:rPr>
          <w:rFonts w:ascii="Times New Roman" w:eastAsia="Calibri" w:hAnsi="Times New Roman" w:cs="Times New Roman"/>
          <w:color w:val="000000" w:themeColor="text1"/>
          <w:sz w:val="24"/>
          <w:szCs w:val="24"/>
        </w:rPr>
        <w:t xml:space="preserve"> –</w:t>
      </w:r>
      <w:r w:rsidR="00D94DEB">
        <w:rPr>
          <w:rFonts w:ascii="Times New Roman" w:eastAsia="Calibri" w:hAnsi="Times New Roman" w:cs="Times New Roman"/>
          <w:color w:val="000000" w:themeColor="text1"/>
          <w:sz w:val="24"/>
          <w:szCs w:val="24"/>
          <w:lang w:val="bg-BG"/>
        </w:rPr>
        <w:t xml:space="preserve"> Директор на дирекция „ФСД”- главен счетоводител</w:t>
      </w:r>
      <w:r w:rsidRPr="00EA2BAC">
        <w:rPr>
          <w:rFonts w:ascii="Times New Roman" w:eastAsia="Calibri" w:hAnsi="Times New Roman" w:cs="Times New Roman"/>
          <w:color w:val="000000" w:themeColor="text1"/>
          <w:sz w:val="24"/>
          <w:szCs w:val="24"/>
        </w:rPr>
        <w:t xml:space="preserve">, </w:t>
      </w:r>
      <w:r w:rsidRPr="00EA2BAC">
        <w:rPr>
          <w:rFonts w:ascii="Times New Roman" w:eastAsia="Calibri" w:hAnsi="Times New Roman" w:cs="Times New Roman"/>
          <w:color w:val="000000" w:themeColor="text1"/>
          <w:sz w:val="24"/>
          <w:szCs w:val="24"/>
          <w:lang w:eastAsia="bg-BG"/>
        </w:rPr>
        <w:t>наричан за краткост в договора „</w:t>
      </w:r>
      <w:r w:rsidRPr="00EA2BAC">
        <w:rPr>
          <w:rFonts w:ascii="Times New Roman" w:eastAsia="Calibri" w:hAnsi="Times New Roman" w:cs="Times New Roman"/>
          <w:b/>
          <w:color w:val="000000" w:themeColor="text1"/>
          <w:sz w:val="24"/>
          <w:szCs w:val="24"/>
          <w:lang w:eastAsia="bg-BG"/>
        </w:rPr>
        <w:t>ВЪЗЛОЖИТЕЛ</w:t>
      </w:r>
      <w:r w:rsidRPr="00EA2BAC">
        <w:rPr>
          <w:rFonts w:ascii="Times New Roman" w:eastAsia="Calibri" w:hAnsi="Times New Roman" w:cs="Times New Roman"/>
          <w:color w:val="000000" w:themeColor="text1"/>
          <w:sz w:val="24"/>
          <w:szCs w:val="24"/>
          <w:lang w:eastAsia="bg-BG"/>
        </w:rPr>
        <w:t>”</w:t>
      </w:r>
    </w:p>
    <w:p w:rsidR="00A520ED" w:rsidRPr="00B031CB" w:rsidRDefault="00A520ED" w:rsidP="00B031CB">
      <w:pPr>
        <w:autoSpaceDE w:val="0"/>
        <w:autoSpaceDN w:val="0"/>
        <w:adjustRightInd w:val="0"/>
        <w:spacing w:after="0" w:line="240" w:lineRule="auto"/>
        <w:ind w:firstLine="567"/>
        <w:jc w:val="both"/>
        <w:rPr>
          <w:rFonts w:ascii="Times New Roman" w:eastAsia="Batang" w:hAnsi="Times New Roman" w:cs="Times New Roman"/>
          <w:sz w:val="24"/>
          <w:szCs w:val="24"/>
        </w:rPr>
      </w:pPr>
    </w:p>
    <w:p w:rsidR="00A520ED" w:rsidRPr="00B031CB" w:rsidRDefault="00A520ED" w:rsidP="00B031CB">
      <w:pPr>
        <w:autoSpaceDE w:val="0"/>
        <w:autoSpaceDN w:val="0"/>
        <w:adjustRightInd w:val="0"/>
        <w:spacing w:after="0" w:line="240" w:lineRule="auto"/>
        <w:ind w:firstLine="567"/>
        <w:jc w:val="both"/>
        <w:rPr>
          <w:rFonts w:ascii="Times New Roman" w:eastAsia="Batang" w:hAnsi="Times New Roman" w:cs="Times New Roman"/>
          <w:sz w:val="24"/>
          <w:szCs w:val="24"/>
        </w:rPr>
      </w:pPr>
      <w:r w:rsidRPr="00B031CB">
        <w:rPr>
          <w:rFonts w:ascii="Times New Roman" w:eastAsia="Batang" w:hAnsi="Times New Roman" w:cs="Times New Roman"/>
          <w:sz w:val="24"/>
          <w:szCs w:val="24"/>
        </w:rPr>
        <w:t>и</w:t>
      </w:r>
    </w:p>
    <w:p w:rsidR="00A520ED" w:rsidRPr="00B031CB" w:rsidRDefault="00A520ED" w:rsidP="00B031CB">
      <w:pPr>
        <w:autoSpaceDE w:val="0"/>
        <w:autoSpaceDN w:val="0"/>
        <w:adjustRightInd w:val="0"/>
        <w:spacing w:after="0" w:line="240" w:lineRule="auto"/>
        <w:ind w:firstLine="567"/>
        <w:jc w:val="both"/>
        <w:rPr>
          <w:rFonts w:ascii="Times New Roman" w:eastAsia="Batang" w:hAnsi="Times New Roman" w:cs="Times New Roman"/>
          <w:sz w:val="24"/>
          <w:szCs w:val="24"/>
        </w:rPr>
      </w:pPr>
    </w:p>
    <w:p w:rsidR="00A520ED" w:rsidRPr="007B6A99" w:rsidRDefault="007B6A99" w:rsidP="007B6A99">
      <w:pPr>
        <w:autoSpaceDE w:val="0"/>
        <w:autoSpaceDN w:val="0"/>
        <w:adjustRightInd w:val="0"/>
        <w:spacing w:after="0" w:line="240" w:lineRule="auto"/>
        <w:ind w:firstLine="567"/>
        <w:jc w:val="both"/>
        <w:rPr>
          <w:rFonts w:ascii="Times New Roman" w:eastAsia="Batang" w:hAnsi="Times New Roman" w:cs="Times New Roman"/>
          <w:sz w:val="24"/>
          <w:szCs w:val="24"/>
          <w:lang w:val="bg-BG"/>
        </w:rPr>
      </w:pPr>
      <w:r w:rsidRPr="007B6A99">
        <w:rPr>
          <w:rFonts w:ascii="Times New Roman" w:eastAsia="Batang" w:hAnsi="Times New Roman" w:cs="Times New Roman"/>
          <w:b/>
          <w:sz w:val="24"/>
          <w:szCs w:val="24"/>
          <w:lang w:val="bg-BG"/>
        </w:rPr>
        <w:t>„А</w:t>
      </w:r>
      <w:r>
        <w:rPr>
          <w:rFonts w:ascii="Times New Roman" w:eastAsia="Batang" w:hAnsi="Times New Roman" w:cs="Times New Roman"/>
          <w:b/>
          <w:sz w:val="24"/>
          <w:szCs w:val="24"/>
          <w:lang w:val="bg-BG"/>
        </w:rPr>
        <w:t xml:space="preserve">ЛФА </w:t>
      </w:r>
      <w:r w:rsidRPr="007B6A99">
        <w:rPr>
          <w:rFonts w:ascii="Times New Roman" w:eastAsia="Batang" w:hAnsi="Times New Roman" w:cs="Times New Roman"/>
          <w:b/>
          <w:sz w:val="24"/>
          <w:szCs w:val="24"/>
          <w:lang w:val="bg-BG"/>
        </w:rPr>
        <w:t>Б</w:t>
      </w:r>
      <w:r>
        <w:rPr>
          <w:rFonts w:ascii="Times New Roman" w:eastAsia="Batang" w:hAnsi="Times New Roman" w:cs="Times New Roman"/>
          <w:b/>
          <w:sz w:val="24"/>
          <w:szCs w:val="24"/>
          <w:lang w:val="bg-BG"/>
        </w:rPr>
        <w:t>ИЛД</w:t>
      </w:r>
      <w:r w:rsidRPr="007B6A99">
        <w:rPr>
          <w:rFonts w:ascii="Times New Roman" w:eastAsia="Batang" w:hAnsi="Times New Roman" w:cs="Times New Roman"/>
          <w:b/>
          <w:sz w:val="24"/>
          <w:szCs w:val="24"/>
          <w:lang w:val="bg-BG"/>
        </w:rPr>
        <w:t xml:space="preserve"> И</w:t>
      </w:r>
      <w:r w:rsidR="003C5679">
        <w:rPr>
          <w:rFonts w:ascii="Times New Roman" w:eastAsia="Batang" w:hAnsi="Times New Roman" w:cs="Times New Roman"/>
          <w:b/>
          <w:sz w:val="24"/>
          <w:szCs w:val="24"/>
          <w:lang w:val="bg-BG"/>
        </w:rPr>
        <w:t>НЖЕНЕРИНГ</w:t>
      </w:r>
      <w:r w:rsidRPr="007B6A99">
        <w:rPr>
          <w:rFonts w:ascii="Times New Roman" w:eastAsia="Batang" w:hAnsi="Times New Roman" w:cs="Times New Roman"/>
          <w:b/>
          <w:sz w:val="24"/>
          <w:szCs w:val="24"/>
          <w:lang w:val="bg-BG"/>
        </w:rPr>
        <w:t>”</w:t>
      </w:r>
      <w:r w:rsidR="003C5679">
        <w:rPr>
          <w:rFonts w:ascii="Times New Roman" w:eastAsia="Batang" w:hAnsi="Times New Roman" w:cs="Times New Roman"/>
          <w:b/>
          <w:sz w:val="24"/>
          <w:szCs w:val="24"/>
          <w:lang w:val="bg-BG"/>
        </w:rPr>
        <w:t xml:space="preserve"> </w:t>
      </w:r>
      <w:r w:rsidRPr="007B6A99">
        <w:rPr>
          <w:rFonts w:ascii="Times New Roman" w:eastAsia="Batang" w:hAnsi="Times New Roman" w:cs="Times New Roman"/>
          <w:b/>
          <w:sz w:val="24"/>
          <w:szCs w:val="24"/>
          <w:lang w:val="bg-BG"/>
        </w:rPr>
        <w:t>ЕООД</w:t>
      </w:r>
      <w:r w:rsidR="001C7220">
        <w:rPr>
          <w:rFonts w:ascii="Times New Roman" w:eastAsia="Batang" w:hAnsi="Times New Roman" w:cs="Times New Roman"/>
          <w:b/>
          <w:sz w:val="24"/>
          <w:szCs w:val="24"/>
          <w:lang w:val="bg-BG"/>
        </w:rPr>
        <w:t xml:space="preserve"> </w:t>
      </w:r>
      <w:r w:rsidR="00A520ED" w:rsidRPr="007B6A99">
        <w:rPr>
          <w:rFonts w:ascii="Times New Roman" w:eastAsia="Batang" w:hAnsi="Times New Roman" w:cs="Times New Roman"/>
          <w:b/>
          <w:sz w:val="24"/>
          <w:szCs w:val="24"/>
        </w:rPr>
        <w:t>,</w:t>
      </w:r>
      <w:r w:rsidR="00A520ED" w:rsidRPr="00B031CB">
        <w:rPr>
          <w:rFonts w:ascii="Times New Roman" w:eastAsia="Batang" w:hAnsi="Times New Roman" w:cs="Times New Roman"/>
          <w:sz w:val="24"/>
          <w:szCs w:val="24"/>
        </w:rPr>
        <w:t xml:space="preserve"> ЕИК </w:t>
      </w:r>
      <w:r>
        <w:rPr>
          <w:rFonts w:ascii="Times New Roman" w:eastAsia="Batang" w:hAnsi="Times New Roman" w:cs="Times New Roman"/>
          <w:sz w:val="24"/>
          <w:szCs w:val="24"/>
          <w:lang w:val="bg-BG"/>
        </w:rPr>
        <w:t>203484487</w:t>
      </w:r>
      <w:r w:rsidR="00A520ED" w:rsidRPr="00B031CB">
        <w:rPr>
          <w:rFonts w:ascii="Times New Roman" w:eastAsia="Batang" w:hAnsi="Times New Roman" w:cs="Times New Roman"/>
          <w:sz w:val="24"/>
          <w:szCs w:val="24"/>
        </w:rPr>
        <w:t xml:space="preserve">, със седалище и адрес на управление: </w:t>
      </w:r>
      <w:r>
        <w:rPr>
          <w:rFonts w:ascii="Times New Roman" w:eastAsia="Batang" w:hAnsi="Times New Roman" w:cs="Times New Roman"/>
          <w:sz w:val="24"/>
          <w:szCs w:val="24"/>
          <w:lang w:val="bg-BG"/>
        </w:rPr>
        <w:t>гр.София 1233,</w:t>
      </w:r>
      <w:r w:rsidR="003C5679">
        <w:rPr>
          <w:rFonts w:ascii="Times New Roman" w:eastAsia="Batang" w:hAnsi="Times New Roman" w:cs="Times New Roman"/>
          <w:sz w:val="24"/>
          <w:szCs w:val="24"/>
          <w:lang w:val="bg-BG"/>
        </w:rPr>
        <w:t xml:space="preserve"> </w:t>
      </w:r>
      <w:r>
        <w:rPr>
          <w:rFonts w:ascii="Times New Roman" w:eastAsia="Batang" w:hAnsi="Times New Roman" w:cs="Times New Roman"/>
          <w:sz w:val="24"/>
          <w:szCs w:val="24"/>
          <w:lang w:val="bg-BG"/>
        </w:rPr>
        <w:t>район Сердика,</w:t>
      </w:r>
      <w:r w:rsidR="003C5679">
        <w:rPr>
          <w:rFonts w:ascii="Times New Roman" w:eastAsia="Batang" w:hAnsi="Times New Roman" w:cs="Times New Roman"/>
          <w:sz w:val="24"/>
          <w:szCs w:val="24"/>
          <w:lang w:val="bg-BG"/>
        </w:rPr>
        <w:t xml:space="preserve"> </w:t>
      </w:r>
      <w:r>
        <w:rPr>
          <w:rFonts w:ascii="Times New Roman" w:eastAsia="Batang" w:hAnsi="Times New Roman" w:cs="Times New Roman"/>
          <w:sz w:val="24"/>
          <w:szCs w:val="24"/>
          <w:lang w:val="bg-BG"/>
        </w:rPr>
        <w:t>ж.к.ФОНДОВИ ЖИЛИЩА, бл.218А,вх.ет.8,ап.51</w:t>
      </w:r>
      <w:r w:rsidR="00A520ED" w:rsidRPr="00B031CB">
        <w:rPr>
          <w:rFonts w:ascii="Times New Roman" w:eastAsia="Batang" w:hAnsi="Times New Roman" w:cs="Times New Roman"/>
          <w:sz w:val="24"/>
          <w:szCs w:val="24"/>
        </w:rPr>
        <w:t>, представлявано от</w:t>
      </w:r>
      <w:r>
        <w:rPr>
          <w:rFonts w:ascii="Times New Roman" w:eastAsia="Batang" w:hAnsi="Times New Roman" w:cs="Times New Roman"/>
          <w:sz w:val="24"/>
          <w:szCs w:val="24"/>
          <w:lang w:val="bg-BG"/>
        </w:rPr>
        <w:t xml:space="preserve"> Александър Йорданов Благоев</w:t>
      </w:r>
      <w:r w:rsidR="00A520ED" w:rsidRPr="00B031CB">
        <w:rPr>
          <w:rFonts w:ascii="Times New Roman" w:eastAsia="Batang" w:hAnsi="Times New Roman" w:cs="Times New Roman"/>
          <w:sz w:val="24"/>
          <w:szCs w:val="24"/>
        </w:rPr>
        <w:t>, ЕГН</w:t>
      </w:r>
      <w:r w:rsidR="003C5679">
        <w:rPr>
          <w:rFonts w:ascii="Times New Roman" w:eastAsia="Batang" w:hAnsi="Times New Roman" w:cs="Times New Roman"/>
          <w:sz w:val="24"/>
          <w:szCs w:val="24"/>
          <w:lang w:val="bg-BG"/>
        </w:rPr>
        <w:t>7801256468</w:t>
      </w:r>
      <w:r w:rsidR="00A520ED" w:rsidRPr="00B031CB">
        <w:rPr>
          <w:rFonts w:ascii="Times New Roman" w:eastAsia="Batang" w:hAnsi="Times New Roman" w:cs="Times New Roman"/>
          <w:sz w:val="24"/>
          <w:szCs w:val="24"/>
        </w:rPr>
        <w:t>, в качеството му на</w:t>
      </w:r>
      <w:r w:rsidR="003C5679">
        <w:rPr>
          <w:rFonts w:ascii="Times New Roman" w:eastAsia="Batang" w:hAnsi="Times New Roman" w:cs="Times New Roman"/>
          <w:sz w:val="24"/>
          <w:szCs w:val="24"/>
          <w:lang w:val="bg-BG"/>
        </w:rPr>
        <w:t xml:space="preserve"> уПРАВИТЕЛ</w:t>
      </w:r>
      <w:r w:rsidR="00A520ED" w:rsidRPr="00467D45">
        <w:rPr>
          <w:rFonts w:ascii="Times New Roman" w:eastAsia="Batang" w:hAnsi="Times New Roman" w:cs="Times New Roman"/>
          <w:sz w:val="24"/>
          <w:szCs w:val="24"/>
        </w:rPr>
        <w:t>, от друга страна като</w:t>
      </w:r>
      <w:r w:rsidR="003C5679">
        <w:rPr>
          <w:rFonts w:ascii="Times New Roman" w:eastAsia="Batang" w:hAnsi="Times New Roman" w:cs="Times New Roman"/>
          <w:b/>
          <w:sz w:val="24"/>
          <w:szCs w:val="24"/>
          <w:lang w:val="bg-BG"/>
        </w:rPr>
        <w:t xml:space="preserve"> ИЗПЪЛНИТЕЛ</w:t>
      </w:r>
      <w:r w:rsidR="00A520ED" w:rsidRPr="00467D45">
        <w:rPr>
          <w:rFonts w:ascii="Times New Roman" w:eastAsia="Batang" w:hAnsi="Times New Roman" w:cs="Times New Roman"/>
          <w:sz w:val="24"/>
          <w:szCs w:val="24"/>
        </w:rPr>
        <w:t xml:space="preserve">, </w:t>
      </w:r>
    </w:p>
    <w:p w:rsidR="00A520ED" w:rsidRPr="00467D45" w:rsidRDefault="00A520ED" w:rsidP="00B031CB">
      <w:pPr>
        <w:autoSpaceDE w:val="0"/>
        <w:autoSpaceDN w:val="0"/>
        <w:adjustRightInd w:val="0"/>
        <w:spacing w:after="0" w:line="240" w:lineRule="auto"/>
        <w:ind w:firstLine="567"/>
        <w:jc w:val="both"/>
        <w:rPr>
          <w:rFonts w:ascii="Times New Roman" w:eastAsia="Batang" w:hAnsi="Times New Roman" w:cs="Times New Roman"/>
          <w:sz w:val="24"/>
          <w:szCs w:val="24"/>
        </w:rPr>
      </w:pPr>
    </w:p>
    <w:p w:rsidR="00A520ED" w:rsidRPr="00467D45" w:rsidRDefault="00A520ED" w:rsidP="00467D45">
      <w:pPr>
        <w:jc w:val="both"/>
        <w:rPr>
          <w:rFonts w:ascii="Times New Roman" w:hAnsi="Times New Roman" w:cs="Times New Roman"/>
          <w:b/>
          <w:color w:val="000000" w:themeColor="text1"/>
          <w:sz w:val="24"/>
          <w:szCs w:val="24"/>
        </w:rPr>
      </w:pPr>
      <w:r w:rsidRPr="00467D45">
        <w:rPr>
          <w:rFonts w:ascii="Times New Roman" w:eastAsia="Batang" w:hAnsi="Times New Roman" w:cs="Times New Roman"/>
          <w:sz w:val="24"/>
          <w:szCs w:val="24"/>
        </w:rPr>
        <w:t>и на основание чл. 112 ЗОП, във връзка с проведената процедура за възлагане на о</w:t>
      </w:r>
      <w:r w:rsidR="00A81890" w:rsidRPr="00467D45">
        <w:rPr>
          <w:rFonts w:ascii="Times New Roman" w:eastAsia="Batang" w:hAnsi="Times New Roman" w:cs="Times New Roman"/>
          <w:sz w:val="24"/>
          <w:szCs w:val="24"/>
        </w:rPr>
        <w:t xml:space="preserve">бществена поръчка с предмет: </w:t>
      </w:r>
      <w:r w:rsidR="00467D45" w:rsidRPr="00467D45">
        <w:rPr>
          <w:rFonts w:ascii="Times New Roman" w:hAnsi="Times New Roman" w:cs="Times New Roman"/>
          <w:b/>
          <w:color w:val="000000" w:themeColor="text1"/>
          <w:sz w:val="24"/>
          <w:szCs w:val="24"/>
        </w:rPr>
        <w:t>„</w:t>
      </w:r>
      <w:r w:rsidR="00467D45" w:rsidRPr="00467D45">
        <w:rPr>
          <w:rFonts w:ascii="Times New Roman" w:hAnsi="Times New Roman" w:cs="Times New Roman"/>
          <w:b/>
          <w:color w:val="000000" w:themeColor="text1"/>
          <w:sz w:val="24"/>
          <w:szCs w:val="24"/>
          <w:lang w:val="bg-BG"/>
        </w:rPr>
        <w:t>И</w:t>
      </w:r>
      <w:r w:rsidR="00467D45" w:rsidRPr="00467D45">
        <w:rPr>
          <w:rFonts w:ascii="Times New Roman" w:hAnsi="Times New Roman" w:cs="Times New Roman"/>
          <w:b/>
          <w:color w:val="000000" w:themeColor="text1"/>
          <w:sz w:val="24"/>
          <w:szCs w:val="24"/>
        </w:rPr>
        <w:t xml:space="preserve">звършване на СМР, включително вертикална планировка и необходимо присъщите доставки, за обект: „Реконструкция и модернизация на детска градина „Зорница“ </w:t>
      </w:r>
      <w:r w:rsidR="00467D45" w:rsidRPr="00467D45">
        <w:rPr>
          <w:rFonts w:ascii="Times New Roman" w:hAnsi="Times New Roman" w:cs="Times New Roman"/>
          <w:b/>
          <w:color w:val="000000" w:themeColor="text1"/>
          <w:sz w:val="24"/>
          <w:szCs w:val="24"/>
          <w:lang w:eastAsia="bg-BG"/>
        </w:rPr>
        <w:t>– гр. Симеоновград“</w:t>
      </w:r>
      <w:r w:rsidR="00467D45" w:rsidRPr="00467D45">
        <w:rPr>
          <w:rFonts w:ascii="Times New Roman" w:hAnsi="Times New Roman" w:cs="Times New Roman"/>
          <w:b/>
          <w:color w:val="000000" w:themeColor="text1"/>
          <w:sz w:val="24"/>
          <w:szCs w:val="24"/>
        </w:rPr>
        <w:t xml:space="preserve">, </w:t>
      </w:r>
      <w:r w:rsidR="00467D45" w:rsidRPr="00A705FC">
        <w:rPr>
          <w:rFonts w:ascii="Times New Roman" w:hAnsi="Times New Roman" w:cs="Times New Roman"/>
          <w:color w:val="000000" w:themeColor="text1"/>
          <w:sz w:val="24"/>
          <w:szCs w:val="24"/>
        </w:rPr>
        <w:t>в изпълнение на проект на община Симеоновград, финансиран по подмярка 7.2 от мярка 7 от ПРСР 2014-2020</w:t>
      </w:r>
      <w:r w:rsidRPr="00467D45">
        <w:rPr>
          <w:rFonts w:ascii="Times New Roman" w:eastAsia="Batang" w:hAnsi="Times New Roman" w:cs="Times New Roman"/>
          <w:sz w:val="24"/>
          <w:szCs w:val="24"/>
        </w:rPr>
        <w:t xml:space="preserve">, </w:t>
      </w:r>
      <w:r w:rsidR="004F57F4" w:rsidRPr="00467D45">
        <w:rPr>
          <w:rFonts w:ascii="Times New Roman" w:eastAsia="Batang" w:hAnsi="Times New Roman" w:cs="Times New Roman"/>
          <w:sz w:val="24"/>
          <w:szCs w:val="24"/>
          <w:lang w:val="bg-BG"/>
        </w:rPr>
        <w:t xml:space="preserve">с уникален номер </w:t>
      </w:r>
      <w:r w:rsidR="00030156" w:rsidRPr="00467D45">
        <w:rPr>
          <w:rFonts w:ascii="Times New Roman" w:eastAsia="Batang" w:hAnsi="Times New Roman" w:cs="Times New Roman"/>
          <w:sz w:val="24"/>
          <w:szCs w:val="24"/>
          <w:lang w:val="bg-BG"/>
        </w:rPr>
        <w:t xml:space="preserve">в АОП: </w:t>
      </w:r>
      <w:r w:rsidR="003C5679">
        <w:rPr>
          <w:rFonts w:ascii="Times New Roman" w:eastAsia="Batang" w:hAnsi="Times New Roman" w:cs="Times New Roman"/>
          <w:sz w:val="24"/>
          <w:szCs w:val="24"/>
          <w:lang w:val="bg-BG"/>
        </w:rPr>
        <w:t>00638-2018-0008</w:t>
      </w:r>
      <w:r w:rsidR="00030156" w:rsidRPr="00467D45">
        <w:rPr>
          <w:rFonts w:ascii="Times New Roman" w:eastAsia="Batang" w:hAnsi="Times New Roman" w:cs="Times New Roman"/>
          <w:sz w:val="24"/>
          <w:szCs w:val="24"/>
          <w:lang w:val="bg-BG"/>
        </w:rPr>
        <w:t>,</w:t>
      </w:r>
      <w:r w:rsidR="003C5679">
        <w:rPr>
          <w:rFonts w:ascii="Times New Roman" w:eastAsia="Batang" w:hAnsi="Times New Roman" w:cs="Times New Roman"/>
          <w:sz w:val="24"/>
          <w:szCs w:val="24"/>
          <w:lang w:val="bg-BG"/>
        </w:rPr>
        <w:t xml:space="preserve"> </w:t>
      </w:r>
      <w:r w:rsidRPr="00B031CB">
        <w:rPr>
          <w:rFonts w:ascii="Times New Roman" w:eastAsia="Batang" w:hAnsi="Times New Roman" w:cs="Times New Roman"/>
          <w:sz w:val="24"/>
          <w:szCs w:val="24"/>
        </w:rPr>
        <w:t>се сключи настоящият договор, с който страните по него се споразумяха за следното:</w:t>
      </w:r>
    </w:p>
    <w:p w:rsidR="00136B6C" w:rsidRPr="00C466D2" w:rsidRDefault="00136B6C" w:rsidP="00C466D2">
      <w:pPr>
        <w:widowControl w:val="0"/>
        <w:autoSpaceDE w:val="0"/>
        <w:autoSpaceDN w:val="0"/>
        <w:adjustRightInd w:val="0"/>
        <w:spacing w:before="10" w:after="0" w:line="280" w:lineRule="exact"/>
        <w:ind w:firstLine="567"/>
        <w:rPr>
          <w:rFonts w:ascii="Times New Roman" w:eastAsia="Times New Roman" w:hAnsi="Times New Roman" w:cs="Times New Roman"/>
          <w:sz w:val="24"/>
          <w:szCs w:val="24"/>
          <w:lang w:val="bg-BG" w:eastAsia="bg-BG"/>
        </w:rPr>
      </w:pPr>
    </w:p>
    <w:p w:rsidR="008F09FB" w:rsidRPr="00C466D2" w:rsidRDefault="008F09FB" w:rsidP="00C466D2">
      <w:pPr>
        <w:keepNext/>
        <w:spacing w:after="0" w:line="240" w:lineRule="auto"/>
        <w:ind w:firstLine="567"/>
        <w:jc w:val="center"/>
        <w:outlineLvl w:val="0"/>
        <w:rPr>
          <w:rFonts w:ascii="Times New Roman" w:eastAsia="Times New Roman" w:hAnsi="Times New Roman" w:cs="Times New Roman"/>
          <w:b/>
          <w:bCs/>
          <w:caps/>
          <w:sz w:val="24"/>
          <w:szCs w:val="24"/>
          <w:lang w:val="bg-BG" w:eastAsia="bg-BG"/>
        </w:rPr>
      </w:pPr>
      <w:bookmarkStart w:id="0" w:name="_Toc467077923"/>
      <w:r w:rsidRPr="00C466D2">
        <w:rPr>
          <w:rFonts w:ascii="Times New Roman" w:eastAsia="Times New Roman" w:hAnsi="Times New Roman" w:cs="Times New Roman"/>
          <w:b/>
          <w:bCs/>
          <w:caps/>
          <w:sz w:val="24"/>
          <w:szCs w:val="24"/>
          <w:lang w:val="bg-BG" w:eastAsia="bg-BG"/>
        </w:rPr>
        <w:t>I. ПРЕДМЕТ НА ДОГОВОРА:</w:t>
      </w:r>
      <w:bookmarkEnd w:id="0"/>
    </w:p>
    <w:p w:rsidR="008F09FB" w:rsidRPr="00C466D2" w:rsidRDefault="008F09FB" w:rsidP="00C466D2">
      <w:pPr>
        <w:spacing w:after="0" w:line="240" w:lineRule="auto"/>
        <w:ind w:firstLine="567"/>
        <w:jc w:val="center"/>
        <w:rPr>
          <w:rFonts w:ascii="Times New Roman" w:eastAsia="Times New Roman" w:hAnsi="Times New Roman" w:cs="Times New Roman"/>
          <w:sz w:val="24"/>
          <w:szCs w:val="24"/>
          <w:lang w:val="bg-BG" w:eastAsia="bg-BG"/>
        </w:rPr>
      </w:pPr>
    </w:p>
    <w:p w:rsidR="00FB0461" w:rsidRPr="00C466D2" w:rsidRDefault="008F09FB" w:rsidP="00C466D2">
      <w:pPr>
        <w:jc w:val="both"/>
        <w:rPr>
          <w:rFonts w:ascii="Times New Roman" w:hAnsi="Times New Roman" w:cs="Times New Roman"/>
          <w:b/>
          <w:color w:val="000000" w:themeColor="text1"/>
          <w:sz w:val="28"/>
        </w:rPr>
      </w:pPr>
      <w:r w:rsidRPr="00C466D2">
        <w:rPr>
          <w:rFonts w:ascii="Times New Roman" w:eastAsia="Times New Roman" w:hAnsi="Times New Roman" w:cs="Times New Roman"/>
          <w:b/>
          <w:sz w:val="24"/>
          <w:szCs w:val="24"/>
          <w:lang w:val="bg-BG" w:eastAsia="bg-BG"/>
        </w:rPr>
        <w:t xml:space="preserve">Чл. 1. (1)ВЪЗЛОЖИТЕЛЯТ </w:t>
      </w:r>
      <w:r w:rsidRPr="00C466D2">
        <w:rPr>
          <w:rFonts w:ascii="Times New Roman" w:eastAsia="Times New Roman" w:hAnsi="Times New Roman" w:cs="Times New Roman"/>
          <w:sz w:val="24"/>
          <w:szCs w:val="24"/>
          <w:lang w:val="bg-BG" w:eastAsia="bg-BG"/>
        </w:rPr>
        <w:t xml:space="preserve">възлага, а </w:t>
      </w:r>
      <w:r w:rsidRPr="00C466D2">
        <w:rPr>
          <w:rFonts w:ascii="Times New Roman" w:eastAsia="Times New Roman" w:hAnsi="Times New Roman" w:cs="Times New Roman"/>
          <w:b/>
          <w:sz w:val="24"/>
          <w:szCs w:val="24"/>
          <w:lang w:val="bg-BG" w:eastAsia="bg-BG"/>
        </w:rPr>
        <w:t>ИЗПЪЛНИТЕЛЯТ</w:t>
      </w:r>
      <w:r w:rsidRPr="00C466D2">
        <w:rPr>
          <w:rFonts w:ascii="Times New Roman" w:eastAsia="Times New Roman" w:hAnsi="Times New Roman" w:cs="Times New Roman"/>
          <w:sz w:val="24"/>
          <w:szCs w:val="24"/>
          <w:lang w:val="bg-BG" w:eastAsia="bg-BG"/>
        </w:rPr>
        <w:t xml:space="preserve"> приема да извърши </w:t>
      </w:r>
      <w:r w:rsidR="00F63288" w:rsidRPr="00C466D2">
        <w:rPr>
          <w:rFonts w:ascii="Times New Roman" w:eastAsia="Times New Roman" w:hAnsi="Times New Roman" w:cs="Times New Roman"/>
          <w:sz w:val="24"/>
          <w:szCs w:val="24"/>
          <w:lang w:val="bg-BG" w:eastAsia="bg-BG"/>
        </w:rPr>
        <w:t>строително</w:t>
      </w:r>
      <w:r w:rsidRPr="00C466D2">
        <w:rPr>
          <w:rFonts w:ascii="Times New Roman" w:eastAsia="Times New Roman" w:hAnsi="Times New Roman" w:cs="Times New Roman"/>
          <w:sz w:val="24"/>
          <w:szCs w:val="24"/>
          <w:lang w:val="bg-BG" w:eastAsia="bg-BG"/>
        </w:rPr>
        <w:t xml:space="preserve">-монтажни дейностите по </w:t>
      </w:r>
      <w:r w:rsidR="00F63288" w:rsidRPr="00C466D2">
        <w:rPr>
          <w:rFonts w:ascii="Times New Roman" w:eastAsia="Times New Roman" w:hAnsi="Times New Roman" w:cs="Times New Roman"/>
          <w:sz w:val="24"/>
          <w:szCs w:val="24"/>
          <w:lang w:val="bg-BG" w:eastAsia="bg-BG"/>
        </w:rPr>
        <w:t>обществена поръчка с предмет</w:t>
      </w:r>
      <w:r w:rsidR="0047003A" w:rsidRPr="00C466D2">
        <w:rPr>
          <w:rFonts w:ascii="Times New Roman" w:eastAsia="Times New Roman" w:hAnsi="Times New Roman" w:cs="Times New Roman"/>
          <w:sz w:val="24"/>
          <w:szCs w:val="24"/>
          <w:lang w:val="bg-BG" w:eastAsia="bg-BG"/>
        </w:rPr>
        <w:t>:</w:t>
      </w:r>
      <w:r w:rsidR="00C466D2" w:rsidRPr="00C466D2">
        <w:rPr>
          <w:rFonts w:ascii="Times New Roman" w:hAnsi="Times New Roman" w:cs="Times New Roman"/>
          <w:b/>
          <w:color w:val="000000" w:themeColor="text1"/>
          <w:sz w:val="24"/>
          <w:szCs w:val="24"/>
        </w:rPr>
        <w:t>„</w:t>
      </w:r>
      <w:r w:rsidR="00C466D2" w:rsidRPr="00C466D2">
        <w:rPr>
          <w:rFonts w:ascii="Times New Roman" w:hAnsi="Times New Roman" w:cs="Times New Roman"/>
          <w:b/>
          <w:color w:val="000000" w:themeColor="text1"/>
          <w:sz w:val="24"/>
          <w:szCs w:val="24"/>
          <w:lang w:val="bg-BG"/>
        </w:rPr>
        <w:t>И</w:t>
      </w:r>
      <w:r w:rsidR="00C466D2" w:rsidRPr="00C466D2">
        <w:rPr>
          <w:rFonts w:ascii="Times New Roman" w:hAnsi="Times New Roman" w:cs="Times New Roman"/>
          <w:b/>
          <w:color w:val="000000" w:themeColor="text1"/>
          <w:sz w:val="24"/>
          <w:szCs w:val="24"/>
        </w:rPr>
        <w:t xml:space="preserve">звършване на СМР, включително вертикална планировка и необходимо присъщите доставки, за обект: „Реконструкция и модернизация на детска градина „Зорница“ </w:t>
      </w:r>
      <w:r w:rsidR="00C466D2" w:rsidRPr="00C466D2">
        <w:rPr>
          <w:rFonts w:ascii="Times New Roman" w:hAnsi="Times New Roman" w:cs="Times New Roman"/>
          <w:b/>
          <w:color w:val="000000" w:themeColor="text1"/>
          <w:sz w:val="24"/>
          <w:szCs w:val="24"/>
          <w:lang w:eastAsia="bg-BG"/>
        </w:rPr>
        <w:t>– гр. Симеоновград“</w:t>
      </w:r>
      <w:r w:rsidR="00C466D2" w:rsidRPr="00C466D2">
        <w:rPr>
          <w:rFonts w:ascii="Times New Roman" w:hAnsi="Times New Roman" w:cs="Times New Roman"/>
          <w:b/>
          <w:color w:val="000000" w:themeColor="text1"/>
          <w:sz w:val="24"/>
          <w:szCs w:val="24"/>
        </w:rPr>
        <w:t xml:space="preserve">, в </w:t>
      </w:r>
      <w:r w:rsidR="00C466D2" w:rsidRPr="00C466D2">
        <w:rPr>
          <w:rFonts w:ascii="Times New Roman" w:hAnsi="Times New Roman" w:cs="Times New Roman"/>
          <w:b/>
          <w:color w:val="000000" w:themeColor="text1"/>
          <w:sz w:val="24"/>
          <w:szCs w:val="24"/>
        </w:rPr>
        <w:lastRenderedPageBreak/>
        <w:t xml:space="preserve">изпълнение на проект на община Симеоновград, </w:t>
      </w:r>
      <w:r w:rsidR="00C466D2" w:rsidRPr="00533D1C">
        <w:rPr>
          <w:rFonts w:ascii="Times New Roman" w:hAnsi="Times New Roman" w:cs="Times New Roman"/>
          <w:color w:val="000000" w:themeColor="text1"/>
          <w:sz w:val="24"/>
          <w:szCs w:val="24"/>
        </w:rPr>
        <w:t>финансиран по подмярка 7.2 от мярка 7 от ПРСР 2014-2020</w:t>
      </w:r>
      <w:r w:rsidR="00C466D2" w:rsidRPr="00C466D2">
        <w:rPr>
          <w:rFonts w:ascii="Times New Roman" w:hAnsi="Times New Roman" w:cs="Times New Roman"/>
          <w:b/>
          <w:color w:val="000000" w:themeColor="text1"/>
          <w:sz w:val="24"/>
          <w:szCs w:val="24"/>
          <w:lang w:val="bg-BG"/>
        </w:rPr>
        <w:t xml:space="preserve">, </w:t>
      </w:r>
      <w:r w:rsidR="000064F0" w:rsidRPr="00C466D2">
        <w:rPr>
          <w:rFonts w:ascii="Times New Roman" w:eastAsia="Times New Roman" w:hAnsi="Times New Roman" w:cs="Times New Roman"/>
          <w:sz w:val="24"/>
          <w:szCs w:val="24"/>
          <w:lang w:val="bg-BG" w:eastAsia="bg-BG"/>
        </w:rPr>
        <w:t>в съответствие с одобрения инвестиционен проект, изискванията на Закона за устройство на територията /ЗУТ/ и свързаните с него подзаконови нормативни актове,</w:t>
      </w:r>
      <w:r w:rsidRPr="00C466D2">
        <w:rPr>
          <w:rFonts w:ascii="Times New Roman" w:eastAsia="Times New Roman" w:hAnsi="Times New Roman" w:cs="Times New Roman"/>
          <w:sz w:val="24"/>
          <w:szCs w:val="24"/>
          <w:lang w:val="bg-BG" w:eastAsia="bg-BG"/>
        </w:rPr>
        <w:t xml:space="preserve"> Техническ</w:t>
      </w:r>
      <w:r w:rsidR="0047003A" w:rsidRPr="00C466D2">
        <w:rPr>
          <w:rFonts w:ascii="Times New Roman" w:eastAsia="Times New Roman" w:hAnsi="Times New Roman" w:cs="Times New Roman"/>
          <w:sz w:val="24"/>
          <w:szCs w:val="24"/>
          <w:lang w:val="bg-BG" w:eastAsia="bg-BG"/>
        </w:rPr>
        <w:t>ата</w:t>
      </w:r>
      <w:r w:rsidRPr="00C466D2">
        <w:rPr>
          <w:rFonts w:ascii="Times New Roman" w:eastAsia="Times New Roman" w:hAnsi="Times New Roman" w:cs="Times New Roman"/>
          <w:sz w:val="24"/>
          <w:szCs w:val="24"/>
          <w:lang w:val="bg-BG" w:eastAsia="bg-BG"/>
        </w:rPr>
        <w:t xml:space="preserve"> спецификаци</w:t>
      </w:r>
      <w:r w:rsidR="0047003A" w:rsidRPr="00C466D2">
        <w:rPr>
          <w:rFonts w:ascii="Times New Roman" w:eastAsia="Times New Roman" w:hAnsi="Times New Roman" w:cs="Times New Roman"/>
          <w:sz w:val="24"/>
          <w:szCs w:val="24"/>
          <w:lang w:val="bg-BG" w:eastAsia="bg-BG"/>
        </w:rPr>
        <w:t>я</w:t>
      </w:r>
      <w:r w:rsidRPr="00C466D2">
        <w:rPr>
          <w:rFonts w:ascii="Times New Roman" w:eastAsia="Times New Roman" w:hAnsi="Times New Roman" w:cs="Times New Roman"/>
          <w:sz w:val="24"/>
          <w:szCs w:val="24"/>
          <w:lang w:val="bg-BG" w:eastAsia="bg-BG"/>
        </w:rPr>
        <w:t>, Предложение за изпълнение на поръчка</w:t>
      </w:r>
      <w:r w:rsidR="00F63288" w:rsidRPr="00C466D2">
        <w:rPr>
          <w:rFonts w:ascii="Times New Roman" w:eastAsia="Times New Roman" w:hAnsi="Times New Roman" w:cs="Times New Roman"/>
          <w:sz w:val="24"/>
          <w:szCs w:val="24"/>
          <w:lang w:val="bg-BG" w:eastAsia="bg-BG"/>
        </w:rPr>
        <w:t>та,</w:t>
      </w:r>
      <w:r w:rsidRPr="00C466D2">
        <w:rPr>
          <w:rFonts w:ascii="Times New Roman" w:eastAsia="Times New Roman" w:hAnsi="Times New Roman" w:cs="Times New Roman"/>
          <w:sz w:val="24"/>
          <w:szCs w:val="24"/>
          <w:lang w:val="bg-BG" w:eastAsia="bg-BG"/>
        </w:rPr>
        <w:t xml:space="preserve"> Ценовото предложение</w:t>
      </w:r>
      <w:r w:rsidR="008414EA" w:rsidRPr="00B031CB">
        <w:rPr>
          <w:rFonts w:ascii="Times New Roman" w:eastAsia="Times New Roman" w:hAnsi="Times New Roman" w:cs="Times New Roman"/>
          <w:sz w:val="24"/>
          <w:szCs w:val="24"/>
          <w:lang w:val="bg-BG" w:eastAsia="bg-BG"/>
        </w:rPr>
        <w:t>, в т.ч</w:t>
      </w:r>
      <w:r w:rsidR="0047003A" w:rsidRPr="00B031CB">
        <w:rPr>
          <w:rFonts w:ascii="Times New Roman" w:eastAsia="Times New Roman" w:hAnsi="Times New Roman" w:cs="Times New Roman"/>
          <w:sz w:val="24"/>
          <w:szCs w:val="24"/>
          <w:lang w:val="bg-BG" w:eastAsia="bg-BG"/>
        </w:rPr>
        <w:t>.</w:t>
      </w:r>
      <w:r w:rsidR="008414EA" w:rsidRPr="00B031CB">
        <w:rPr>
          <w:rFonts w:ascii="Times New Roman" w:eastAsia="Times New Roman" w:hAnsi="Times New Roman" w:cs="Times New Roman"/>
          <w:sz w:val="24"/>
          <w:szCs w:val="24"/>
          <w:lang w:val="bg-BG" w:eastAsia="bg-BG"/>
        </w:rPr>
        <w:t xml:space="preserve"> Количествено–стойностна сметка, съдържащ</w:t>
      </w:r>
      <w:r w:rsidR="00F63288" w:rsidRPr="00B031CB">
        <w:rPr>
          <w:rFonts w:ascii="Times New Roman" w:eastAsia="Times New Roman" w:hAnsi="Times New Roman" w:cs="Times New Roman"/>
          <w:sz w:val="24"/>
          <w:szCs w:val="24"/>
          <w:lang w:val="bg-BG" w:eastAsia="bg-BG"/>
        </w:rPr>
        <w:t>а</w:t>
      </w:r>
      <w:r w:rsidR="008414EA" w:rsidRPr="00B031CB">
        <w:rPr>
          <w:rFonts w:ascii="Times New Roman" w:eastAsia="Times New Roman" w:hAnsi="Times New Roman" w:cs="Times New Roman"/>
          <w:sz w:val="24"/>
          <w:szCs w:val="24"/>
          <w:lang w:val="bg-BG" w:eastAsia="bg-BG"/>
        </w:rPr>
        <w:t xml:space="preserve"> обема и единичните цени за всеки вид работа</w:t>
      </w:r>
      <w:r w:rsidR="006135C8" w:rsidRPr="00B031CB">
        <w:rPr>
          <w:rFonts w:ascii="Times New Roman" w:eastAsia="Times New Roman" w:hAnsi="Times New Roman" w:cs="Times New Roman"/>
          <w:color w:val="FF0000"/>
          <w:sz w:val="24"/>
          <w:szCs w:val="24"/>
          <w:lang w:val="bg-BG" w:eastAsia="bg-BG"/>
        </w:rPr>
        <w:t>.</w:t>
      </w:r>
      <w:bookmarkStart w:id="1" w:name="_Toc467077924"/>
    </w:p>
    <w:p w:rsidR="00FB0461" w:rsidRPr="00B031CB" w:rsidRDefault="00FB0461" w:rsidP="00B031CB">
      <w:pPr>
        <w:spacing w:after="0" w:line="252" w:lineRule="auto"/>
        <w:ind w:firstLine="567"/>
        <w:jc w:val="both"/>
        <w:rPr>
          <w:rFonts w:ascii="Times New Roman" w:eastAsia="Times New Roman" w:hAnsi="Times New Roman" w:cs="Times New Roman"/>
          <w:strike/>
          <w:sz w:val="24"/>
          <w:szCs w:val="24"/>
          <w:lang w:val="bg-BG" w:eastAsia="bg-BG"/>
        </w:rPr>
      </w:pPr>
    </w:p>
    <w:p w:rsidR="008F09FB" w:rsidRPr="00B031CB" w:rsidRDefault="008414EA" w:rsidP="00B031CB">
      <w:pPr>
        <w:spacing w:after="0" w:line="252" w:lineRule="auto"/>
        <w:ind w:firstLine="567"/>
        <w:jc w:val="both"/>
        <w:rPr>
          <w:rFonts w:ascii="Times New Roman" w:eastAsia="Times New Roman" w:hAnsi="Times New Roman" w:cs="Times New Roman"/>
          <w:strike/>
          <w:sz w:val="24"/>
          <w:szCs w:val="24"/>
          <w:lang w:val="bg-BG" w:eastAsia="bg-BG"/>
        </w:rPr>
      </w:pPr>
      <w:r w:rsidRPr="00B031CB">
        <w:rPr>
          <w:rFonts w:ascii="Times New Roman" w:eastAsia="Times New Roman" w:hAnsi="Times New Roman" w:cs="Times New Roman"/>
          <w:b/>
          <w:bCs/>
          <w:caps/>
          <w:sz w:val="24"/>
          <w:szCs w:val="24"/>
          <w:lang w:val="bg-BG" w:eastAsia="bg-BG"/>
        </w:rPr>
        <w:t>ІІ</w:t>
      </w:r>
      <w:r w:rsidR="008F09FB" w:rsidRPr="00B031CB">
        <w:rPr>
          <w:rFonts w:ascii="Times New Roman" w:eastAsia="Times New Roman" w:hAnsi="Times New Roman" w:cs="Times New Roman"/>
          <w:b/>
          <w:bCs/>
          <w:caps/>
          <w:sz w:val="24"/>
          <w:szCs w:val="24"/>
          <w:lang w:val="bg-BG" w:eastAsia="bg-BG"/>
        </w:rPr>
        <w:t>.СРОКОВЕ ЗА ИЗПЪЛНЕНИЕ НА ДЕЙНОСТИТЕ ПО ДОГОВОРА:</w:t>
      </w:r>
      <w:bookmarkEnd w:id="1"/>
    </w:p>
    <w:p w:rsidR="008F09FB" w:rsidRPr="00B031CB" w:rsidRDefault="008F09FB" w:rsidP="00B031CB">
      <w:pPr>
        <w:spacing w:after="0" w:line="240" w:lineRule="auto"/>
        <w:ind w:firstLine="567"/>
        <w:jc w:val="both"/>
        <w:rPr>
          <w:rFonts w:ascii="Times New Roman" w:eastAsia="Times New Roman" w:hAnsi="Times New Roman" w:cs="Times New Roman"/>
          <w:snapToGrid w:val="0"/>
          <w:sz w:val="24"/>
          <w:szCs w:val="24"/>
          <w:lang w:val="bg-BG"/>
        </w:rPr>
      </w:pPr>
    </w:p>
    <w:p w:rsidR="008414EA" w:rsidRPr="00B031CB" w:rsidRDefault="008F09FB" w:rsidP="00B031CB">
      <w:pPr>
        <w:spacing w:after="0" w:line="240" w:lineRule="auto"/>
        <w:ind w:firstLine="567"/>
        <w:jc w:val="both"/>
        <w:rPr>
          <w:rFonts w:ascii="Times New Roman" w:eastAsia="Times New Roman" w:hAnsi="Times New Roman" w:cs="Times New Roman"/>
          <w:sz w:val="24"/>
          <w:szCs w:val="24"/>
          <w:lang w:val="bg-BG" w:eastAsia="bg-BG"/>
        </w:rPr>
      </w:pPr>
      <w:r w:rsidRPr="00B031CB">
        <w:rPr>
          <w:rFonts w:ascii="Times New Roman" w:eastAsia="Times New Roman" w:hAnsi="Times New Roman" w:cs="Times New Roman"/>
          <w:b/>
          <w:sz w:val="24"/>
          <w:szCs w:val="24"/>
          <w:lang w:val="bg-BG" w:eastAsia="bg-BG"/>
        </w:rPr>
        <w:t>Чл. 2. (1)</w:t>
      </w:r>
      <w:r w:rsidR="008A3B96" w:rsidRPr="00B031CB">
        <w:rPr>
          <w:rFonts w:ascii="Times New Roman" w:eastAsia="Times New Roman" w:hAnsi="Times New Roman" w:cs="Times New Roman"/>
          <w:sz w:val="24"/>
          <w:szCs w:val="24"/>
          <w:lang w:val="bg-BG" w:eastAsia="bg-BG"/>
        </w:rPr>
        <w:t>Срокът на договора започва да тече от датата на подписване му и е до датата на пълното двустранно изпълнение на правата и задълженията на страните по договора</w:t>
      </w:r>
      <w:r w:rsidR="00393440" w:rsidRPr="00B031CB">
        <w:rPr>
          <w:rFonts w:ascii="Times New Roman" w:eastAsia="Times New Roman" w:hAnsi="Times New Roman" w:cs="Times New Roman"/>
          <w:sz w:val="24"/>
          <w:szCs w:val="24"/>
          <w:lang w:val="bg-BG" w:eastAsia="bg-BG"/>
        </w:rPr>
        <w:t>.</w:t>
      </w:r>
    </w:p>
    <w:p w:rsidR="008414EA" w:rsidRPr="00B031CB" w:rsidRDefault="00E03C4A" w:rsidP="00B031CB">
      <w:pPr>
        <w:spacing w:after="0" w:line="240" w:lineRule="auto"/>
        <w:ind w:firstLine="567"/>
        <w:jc w:val="both"/>
        <w:rPr>
          <w:rFonts w:ascii="Times New Roman" w:eastAsia="Times New Roman" w:hAnsi="Times New Roman" w:cs="Times New Roman"/>
          <w:sz w:val="24"/>
          <w:szCs w:val="24"/>
          <w:lang w:val="bg-BG" w:eastAsia="bg-BG"/>
        </w:rPr>
      </w:pPr>
      <w:r w:rsidRPr="00B031CB">
        <w:rPr>
          <w:rFonts w:ascii="Times New Roman" w:eastAsia="Times New Roman" w:hAnsi="Times New Roman" w:cs="Times New Roman"/>
          <w:b/>
          <w:sz w:val="24"/>
          <w:szCs w:val="24"/>
          <w:lang w:val="bg-BG" w:eastAsia="bg-BG"/>
        </w:rPr>
        <w:t>(2</w:t>
      </w:r>
      <w:r w:rsidR="008414EA" w:rsidRPr="00B031CB">
        <w:rPr>
          <w:rFonts w:ascii="Times New Roman" w:eastAsia="Times New Roman" w:hAnsi="Times New Roman" w:cs="Times New Roman"/>
          <w:b/>
          <w:sz w:val="24"/>
          <w:szCs w:val="24"/>
          <w:lang w:val="bg-BG" w:eastAsia="bg-BG"/>
        </w:rPr>
        <w:t>)</w:t>
      </w:r>
      <w:r w:rsidR="008414EA" w:rsidRPr="00B031CB">
        <w:rPr>
          <w:rFonts w:ascii="Times New Roman" w:eastAsia="Times New Roman" w:hAnsi="Times New Roman" w:cs="Times New Roman"/>
          <w:sz w:val="24"/>
          <w:szCs w:val="24"/>
          <w:lang w:val="bg-BG" w:eastAsia="bg-BG"/>
        </w:rPr>
        <w:t xml:space="preserve"> Срокът за изпълнение на строителството </w:t>
      </w:r>
      <w:r w:rsidR="00ED5ABA" w:rsidRPr="00B031CB">
        <w:rPr>
          <w:rFonts w:ascii="Times New Roman" w:eastAsia="Times New Roman" w:hAnsi="Times New Roman" w:cs="Times New Roman"/>
          <w:sz w:val="24"/>
          <w:szCs w:val="24"/>
          <w:lang w:val="bg-BG" w:eastAsia="bg-BG"/>
        </w:rPr>
        <w:t>съгласно Т</w:t>
      </w:r>
      <w:r w:rsidR="006135C8" w:rsidRPr="00B031CB">
        <w:rPr>
          <w:rFonts w:ascii="Times New Roman" w:eastAsia="Times New Roman" w:hAnsi="Times New Roman" w:cs="Times New Roman"/>
          <w:sz w:val="24"/>
          <w:szCs w:val="24"/>
          <w:lang w:val="bg-BG" w:eastAsia="bg-BG"/>
        </w:rPr>
        <w:t xml:space="preserve">ехническото предложение на Изпълнителя </w:t>
      </w:r>
      <w:r w:rsidR="008414EA" w:rsidRPr="00B031CB">
        <w:rPr>
          <w:rFonts w:ascii="Times New Roman" w:eastAsia="Times New Roman" w:hAnsi="Times New Roman" w:cs="Times New Roman"/>
          <w:sz w:val="24"/>
          <w:szCs w:val="24"/>
          <w:lang w:val="bg-BG" w:eastAsia="bg-BG"/>
        </w:rPr>
        <w:t>е</w:t>
      </w:r>
      <w:r w:rsidR="00C66B2F">
        <w:rPr>
          <w:rFonts w:ascii="Times New Roman" w:eastAsia="Times New Roman" w:hAnsi="Times New Roman" w:cs="Times New Roman"/>
          <w:sz w:val="24"/>
          <w:szCs w:val="24"/>
          <w:lang w:val="bg-BG" w:eastAsia="bg-BG"/>
        </w:rPr>
        <w:t xml:space="preserve"> </w:t>
      </w:r>
      <w:r w:rsidR="00C66B2F" w:rsidRPr="00C66B2F">
        <w:rPr>
          <w:rFonts w:ascii="Times New Roman" w:eastAsia="Times New Roman" w:hAnsi="Times New Roman" w:cs="Times New Roman"/>
          <w:b/>
          <w:sz w:val="24"/>
          <w:szCs w:val="24"/>
          <w:lang w:val="bg-BG" w:eastAsia="bg-BG"/>
        </w:rPr>
        <w:t>360</w:t>
      </w:r>
      <w:r w:rsidR="008414EA" w:rsidRPr="00B031CB">
        <w:rPr>
          <w:rFonts w:ascii="Times New Roman" w:eastAsia="Times New Roman" w:hAnsi="Times New Roman" w:cs="Times New Roman"/>
          <w:sz w:val="24"/>
          <w:szCs w:val="24"/>
          <w:lang w:val="bg-BG" w:eastAsia="bg-BG"/>
        </w:rPr>
        <w:t>/</w:t>
      </w:r>
      <w:r w:rsidR="00C66B2F">
        <w:rPr>
          <w:rFonts w:ascii="Times New Roman" w:eastAsia="Times New Roman" w:hAnsi="Times New Roman" w:cs="Times New Roman"/>
          <w:sz w:val="24"/>
          <w:szCs w:val="24"/>
          <w:lang w:val="bg-BG" w:eastAsia="bg-BG"/>
        </w:rPr>
        <w:t>триста и шестдесет/</w:t>
      </w:r>
      <w:r w:rsidR="008414EA" w:rsidRPr="00B031CB">
        <w:rPr>
          <w:rFonts w:ascii="Times New Roman" w:eastAsia="Times New Roman" w:hAnsi="Times New Roman" w:cs="Times New Roman"/>
          <w:sz w:val="24"/>
          <w:szCs w:val="24"/>
          <w:lang w:val="bg-BG" w:eastAsia="bg-BG"/>
        </w:rPr>
        <w:t xml:space="preserve"> </w:t>
      </w:r>
      <w:r w:rsidR="008A3B96" w:rsidRPr="00B031CB">
        <w:rPr>
          <w:rFonts w:ascii="Times New Roman" w:eastAsia="Times New Roman" w:hAnsi="Times New Roman" w:cs="Times New Roman"/>
          <w:sz w:val="24"/>
          <w:szCs w:val="24"/>
          <w:lang w:val="bg-BG" w:eastAsia="bg-BG"/>
        </w:rPr>
        <w:t>календарни дни</w:t>
      </w:r>
      <w:r w:rsidR="00030156" w:rsidRPr="00B031CB">
        <w:rPr>
          <w:rFonts w:ascii="Times New Roman" w:eastAsia="Times New Roman" w:hAnsi="Times New Roman" w:cs="Times New Roman"/>
          <w:sz w:val="24"/>
          <w:szCs w:val="24"/>
          <w:lang w:val="bg-BG" w:eastAsia="bg-BG"/>
        </w:rPr>
        <w:t>.</w:t>
      </w:r>
    </w:p>
    <w:p w:rsidR="008F09FB" w:rsidRPr="00B031CB" w:rsidRDefault="00E03C4A" w:rsidP="00B031CB">
      <w:pPr>
        <w:spacing w:after="0" w:line="240" w:lineRule="auto"/>
        <w:ind w:firstLine="567"/>
        <w:jc w:val="both"/>
        <w:rPr>
          <w:rFonts w:ascii="Times New Roman" w:eastAsia="Times New Roman" w:hAnsi="Times New Roman" w:cs="Times New Roman"/>
          <w:sz w:val="24"/>
          <w:szCs w:val="24"/>
          <w:lang w:val="bg-BG" w:eastAsia="bg-BG"/>
        </w:rPr>
      </w:pPr>
      <w:r w:rsidRPr="00B031CB">
        <w:rPr>
          <w:rFonts w:ascii="Times New Roman" w:eastAsia="Times New Roman" w:hAnsi="Times New Roman" w:cs="Times New Roman"/>
          <w:b/>
          <w:sz w:val="24"/>
          <w:szCs w:val="24"/>
          <w:lang w:val="bg-BG" w:eastAsia="bg-BG"/>
        </w:rPr>
        <w:t>(3</w:t>
      </w:r>
      <w:r w:rsidR="00BE0220" w:rsidRPr="00B031CB">
        <w:rPr>
          <w:rFonts w:ascii="Times New Roman" w:eastAsia="Times New Roman" w:hAnsi="Times New Roman" w:cs="Times New Roman"/>
          <w:b/>
          <w:sz w:val="24"/>
          <w:szCs w:val="24"/>
          <w:lang w:val="bg-BG" w:eastAsia="bg-BG"/>
        </w:rPr>
        <w:t>)</w:t>
      </w:r>
      <w:r w:rsidR="008414EA" w:rsidRPr="00B031CB">
        <w:rPr>
          <w:rFonts w:ascii="Times New Roman" w:eastAsia="Times New Roman" w:hAnsi="Times New Roman" w:cs="Times New Roman"/>
          <w:sz w:val="24"/>
          <w:szCs w:val="24"/>
          <w:lang w:val="bg-BG" w:eastAsia="bg-BG"/>
        </w:rPr>
        <w:t>Срокът</w:t>
      </w:r>
      <w:r w:rsidRPr="00B031CB">
        <w:rPr>
          <w:rFonts w:ascii="Times New Roman" w:eastAsia="Times New Roman" w:hAnsi="Times New Roman" w:cs="Times New Roman"/>
          <w:sz w:val="24"/>
          <w:szCs w:val="24"/>
          <w:lang w:val="bg-BG" w:eastAsia="bg-BG"/>
        </w:rPr>
        <w:t xml:space="preserve"> по ал.2</w:t>
      </w:r>
      <w:r w:rsidR="008A3B96" w:rsidRPr="00B031CB">
        <w:rPr>
          <w:rFonts w:ascii="Times New Roman" w:eastAsia="Times New Roman" w:hAnsi="Times New Roman" w:cs="Times New Roman"/>
          <w:sz w:val="24"/>
          <w:szCs w:val="24"/>
          <w:lang w:val="bg-BG" w:eastAsia="bg-BG"/>
        </w:rPr>
        <w:t>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rsidR="008F09FB" w:rsidRPr="00B031CB" w:rsidRDefault="008F09FB" w:rsidP="00B031CB">
      <w:pPr>
        <w:pStyle w:val="a3"/>
        <w:shd w:val="clear" w:color="auto" w:fill="FFFFFF"/>
        <w:spacing w:before="0" w:beforeAutospacing="0" w:after="120" w:afterAutospacing="0"/>
        <w:ind w:firstLine="567"/>
        <w:jc w:val="both"/>
        <w:rPr>
          <w:lang w:val="bg-BG" w:eastAsia="bg-BG"/>
        </w:rPr>
      </w:pPr>
      <w:r w:rsidRPr="00B031CB">
        <w:rPr>
          <w:rFonts w:eastAsia="Calibri"/>
          <w:b/>
          <w:lang w:val="bg-BG"/>
        </w:rPr>
        <w:t>(</w:t>
      </w:r>
      <w:r w:rsidR="00E03C4A" w:rsidRPr="00B031CB">
        <w:rPr>
          <w:rFonts w:eastAsia="Calibri"/>
          <w:b/>
          <w:lang w:val="bg-BG"/>
        </w:rPr>
        <w:t>4</w:t>
      </w:r>
      <w:r w:rsidRPr="00B031CB">
        <w:rPr>
          <w:rFonts w:eastAsia="Calibri"/>
          <w:b/>
          <w:lang w:val="bg-BG"/>
        </w:rPr>
        <w:t xml:space="preserve">) </w:t>
      </w:r>
      <w:r w:rsidRPr="00B031CB">
        <w:rPr>
          <w:lang w:val="bg-BG" w:eastAsia="bg-BG"/>
        </w:rPr>
        <w:t>При спиране на строителството по обективни причини, за които ИЗПЪЛНИТЕЛЯТ няма</w:t>
      </w:r>
      <w:r w:rsidR="00C66B2F">
        <w:rPr>
          <w:lang w:val="bg-BG" w:eastAsia="bg-BG"/>
        </w:rPr>
        <w:t xml:space="preserve"> </w:t>
      </w:r>
      <w:r w:rsidRPr="00B031CB">
        <w:rPr>
          <w:lang w:val="bg-BG" w:eastAsia="bg-BG"/>
        </w:rPr>
        <w:t xml:space="preserve">вина, срокът по ал. </w:t>
      </w:r>
      <w:r w:rsidR="00717130" w:rsidRPr="00B031CB">
        <w:rPr>
          <w:lang w:val="bg-BG" w:eastAsia="bg-BG"/>
        </w:rPr>
        <w:t xml:space="preserve">2 </w:t>
      </w:r>
      <w:r w:rsidRPr="00B031CB">
        <w:rPr>
          <w:lang w:val="bg-BG" w:eastAsia="bg-BG"/>
        </w:rPr>
        <w:t>спира да тече след подписване на Акт образец 10 за установяване състоянието на строежа при спиране на строителството, съгласно Наредба № 3 от 31 юли 2003 г. за съставяне на актове и протоколи по време на строителството. Срокът за изпълнение на дейностите по СМР се подновява при подписване на Акт образец 11 за установяване състоянието на строежа и СМР при продължаване на строителството за всички спрени строежи.</w:t>
      </w:r>
    </w:p>
    <w:p w:rsidR="00AC5616" w:rsidRPr="00B031CB" w:rsidRDefault="00AC5616" w:rsidP="00B031CB">
      <w:pPr>
        <w:pStyle w:val="a3"/>
        <w:shd w:val="clear" w:color="auto" w:fill="FFFFFF"/>
        <w:spacing w:before="0" w:beforeAutospacing="0" w:after="120" w:afterAutospacing="0"/>
        <w:ind w:firstLine="567"/>
        <w:jc w:val="both"/>
        <w:rPr>
          <w:b/>
          <w:bCs/>
          <w:i/>
          <w:iCs/>
          <w:lang w:val="bg-BG"/>
        </w:rPr>
      </w:pPr>
      <w:r w:rsidRPr="00B031CB">
        <w:rPr>
          <w:b/>
          <w:bCs/>
          <w:i/>
          <w:iCs/>
          <w:lang w:val="bg-BG"/>
        </w:rPr>
        <w:t xml:space="preserve">Крайният срок за изпълнение на строително-монтажните работи се удължава </w:t>
      </w:r>
      <w:r w:rsidR="009A647B" w:rsidRPr="00B031CB">
        <w:rPr>
          <w:b/>
          <w:bCs/>
          <w:i/>
          <w:iCs/>
          <w:lang w:val="bg-BG"/>
        </w:rPr>
        <w:t xml:space="preserve">и </w:t>
      </w:r>
      <w:r w:rsidRPr="00B031CB">
        <w:rPr>
          <w:b/>
          <w:bCs/>
          <w:i/>
          <w:iCs/>
          <w:lang w:val="bg-BG"/>
        </w:rPr>
        <w:t>в случай на лоши метеорологични условия, непозволяващи спазване на технологията на изпълнение на работите, което се доказва с Акт за установяване състоянието на строежа при спиране на строителството – Приложение 10 към чл. 7, ал. 3, т. 10 от Наредба № 3 от 31 юли 2003 г.</w:t>
      </w:r>
    </w:p>
    <w:p w:rsidR="00AC5616" w:rsidRPr="00B031CB" w:rsidRDefault="00AC5616" w:rsidP="00B031CB">
      <w:pPr>
        <w:pStyle w:val="a3"/>
        <w:shd w:val="clear" w:color="auto" w:fill="FFFFFF"/>
        <w:spacing w:before="0" w:beforeAutospacing="0" w:after="120" w:afterAutospacing="0"/>
        <w:ind w:firstLine="567"/>
        <w:jc w:val="both"/>
        <w:rPr>
          <w:b/>
          <w:bCs/>
          <w:i/>
          <w:iCs/>
          <w:lang w:val="bg-BG"/>
        </w:rPr>
      </w:pPr>
      <w:r w:rsidRPr="00B031CB">
        <w:rPr>
          <w:b/>
          <w:bCs/>
          <w:i/>
          <w:iCs/>
          <w:lang w:val="bg-BG"/>
        </w:rPr>
        <w:t>За неблагоприятна прогноза ще се счита такава, която пред</w:t>
      </w:r>
      <w:r w:rsidR="001616B8" w:rsidRPr="00B031CB">
        <w:rPr>
          <w:b/>
          <w:bCs/>
          <w:i/>
          <w:iCs/>
          <w:lang w:val="bg-BG"/>
        </w:rPr>
        <w:t>вижда най-малко 3 /три/ дни, не</w:t>
      </w:r>
      <w:r w:rsidRPr="00B031CB">
        <w:rPr>
          <w:b/>
          <w:bCs/>
          <w:i/>
          <w:iCs/>
          <w:lang w:val="bg-BG"/>
        </w:rPr>
        <w:t>позволяващи работа при спазване на необхо</w:t>
      </w:r>
      <w:r w:rsidR="00AE6312" w:rsidRPr="00B031CB">
        <w:rPr>
          <w:b/>
          <w:bCs/>
          <w:i/>
          <w:iCs/>
          <w:lang w:val="bg-BG"/>
        </w:rPr>
        <w:t>димата технология на изпълнение, доказана с официална справка от съответните органи.</w:t>
      </w:r>
    </w:p>
    <w:p w:rsidR="00CA51DE" w:rsidRPr="00B031CB" w:rsidRDefault="00CA51DE" w:rsidP="00B031CB">
      <w:pPr>
        <w:spacing w:after="0" w:line="240" w:lineRule="auto"/>
        <w:ind w:firstLine="567"/>
        <w:jc w:val="both"/>
        <w:rPr>
          <w:rFonts w:ascii="Times New Roman" w:eastAsia="Times New Roman" w:hAnsi="Times New Roman" w:cs="Times New Roman"/>
          <w:b/>
          <w:sz w:val="24"/>
          <w:szCs w:val="24"/>
          <w:u w:val="single"/>
          <w:lang w:val="bg-BG" w:eastAsia="bg-BG"/>
        </w:rPr>
      </w:pPr>
    </w:p>
    <w:p w:rsidR="00CA51DE" w:rsidRPr="00B031CB" w:rsidRDefault="00CA51DE" w:rsidP="00B031CB">
      <w:pPr>
        <w:spacing w:after="0" w:line="240" w:lineRule="auto"/>
        <w:ind w:firstLine="567"/>
        <w:jc w:val="both"/>
        <w:rPr>
          <w:rFonts w:ascii="Times New Roman" w:eastAsia="Times New Roman" w:hAnsi="Times New Roman" w:cs="Times New Roman"/>
          <w:b/>
          <w:sz w:val="24"/>
          <w:szCs w:val="24"/>
          <w:u w:val="single"/>
          <w:lang w:val="bg-BG" w:eastAsia="bg-BG"/>
        </w:rPr>
      </w:pPr>
    </w:p>
    <w:p w:rsidR="00696268" w:rsidRDefault="00696268" w:rsidP="00B031CB">
      <w:pPr>
        <w:keepNext/>
        <w:spacing w:after="0" w:line="240" w:lineRule="auto"/>
        <w:ind w:firstLine="567"/>
        <w:jc w:val="center"/>
        <w:outlineLvl w:val="0"/>
        <w:rPr>
          <w:rFonts w:ascii="Times New Roman" w:eastAsia="Times New Roman" w:hAnsi="Times New Roman" w:cs="Times New Roman"/>
          <w:b/>
          <w:bCs/>
          <w:caps/>
          <w:sz w:val="24"/>
          <w:szCs w:val="24"/>
          <w:lang w:val="bg-BG" w:eastAsia="bg-BG"/>
        </w:rPr>
      </w:pPr>
      <w:bookmarkStart w:id="2" w:name="_Toc467077925"/>
    </w:p>
    <w:p w:rsidR="00696268" w:rsidRDefault="00696268" w:rsidP="00B031CB">
      <w:pPr>
        <w:keepNext/>
        <w:spacing w:after="0" w:line="240" w:lineRule="auto"/>
        <w:ind w:firstLine="567"/>
        <w:jc w:val="center"/>
        <w:outlineLvl w:val="0"/>
        <w:rPr>
          <w:rFonts w:ascii="Times New Roman" w:eastAsia="Times New Roman" w:hAnsi="Times New Roman" w:cs="Times New Roman"/>
          <w:b/>
          <w:bCs/>
          <w:caps/>
          <w:sz w:val="24"/>
          <w:szCs w:val="24"/>
          <w:lang w:val="bg-BG" w:eastAsia="bg-BG"/>
        </w:rPr>
      </w:pPr>
    </w:p>
    <w:p w:rsidR="00696268" w:rsidRDefault="00696268" w:rsidP="00B031CB">
      <w:pPr>
        <w:keepNext/>
        <w:spacing w:after="0" w:line="240" w:lineRule="auto"/>
        <w:ind w:firstLine="567"/>
        <w:jc w:val="center"/>
        <w:outlineLvl w:val="0"/>
        <w:rPr>
          <w:rFonts w:ascii="Times New Roman" w:eastAsia="Times New Roman" w:hAnsi="Times New Roman" w:cs="Times New Roman"/>
          <w:b/>
          <w:bCs/>
          <w:caps/>
          <w:sz w:val="24"/>
          <w:szCs w:val="24"/>
          <w:lang w:val="bg-BG" w:eastAsia="bg-BG"/>
        </w:rPr>
      </w:pPr>
    </w:p>
    <w:p w:rsidR="008F09FB" w:rsidRPr="00B031CB" w:rsidRDefault="008F09FB" w:rsidP="00B031CB">
      <w:pPr>
        <w:keepNext/>
        <w:spacing w:after="0" w:line="240" w:lineRule="auto"/>
        <w:ind w:firstLine="567"/>
        <w:jc w:val="center"/>
        <w:outlineLvl w:val="0"/>
        <w:rPr>
          <w:rFonts w:ascii="Times New Roman" w:eastAsia="Times New Roman" w:hAnsi="Times New Roman" w:cs="Times New Roman"/>
          <w:sz w:val="24"/>
          <w:szCs w:val="24"/>
          <w:lang w:val="bg-BG" w:eastAsia="bg-BG"/>
        </w:rPr>
      </w:pPr>
      <w:r w:rsidRPr="00B031CB">
        <w:rPr>
          <w:rFonts w:ascii="Times New Roman" w:eastAsia="Times New Roman" w:hAnsi="Times New Roman" w:cs="Times New Roman"/>
          <w:b/>
          <w:bCs/>
          <w:caps/>
          <w:sz w:val="24"/>
          <w:szCs w:val="24"/>
          <w:lang w:eastAsia="bg-BG"/>
        </w:rPr>
        <w:t>I</w:t>
      </w:r>
      <w:r w:rsidR="006416BA" w:rsidRPr="00B031CB">
        <w:rPr>
          <w:rFonts w:ascii="Times New Roman" w:eastAsia="Times New Roman" w:hAnsi="Times New Roman" w:cs="Times New Roman"/>
          <w:b/>
          <w:bCs/>
          <w:caps/>
          <w:sz w:val="24"/>
          <w:szCs w:val="24"/>
          <w:lang w:eastAsia="bg-BG"/>
        </w:rPr>
        <w:t>II</w:t>
      </w:r>
      <w:r w:rsidRPr="00B031CB">
        <w:rPr>
          <w:rFonts w:ascii="Times New Roman" w:eastAsia="Times New Roman" w:hAnsi="Times New Roman" w:cs="Times New Roman"/>
          <w:b/>
          <w:bCs/>
          <w:caps/>
          <w:sz w:val="24"/>
          <w:szCs w:val="24"/>
          <w:lang w:val="bg-BG" w:eastAsia="bg-BG"/>
        </w:rPr>
        <w:t xml:space="preserve">. </w:t>
      </w:r>
      <w:bookmarkStart w:id="3" w:name="_Toc467077926"/>
      <w:bookmarkEnd w:id="2"/>
      <w:r w:rsidRPr="00B031CB">
        <w:rPr>
          <w:rFonts w:ascii="Times New Roman" w:eastAsia="Times New Roman" w:hAnsi="Times New Roman" w:cs="Times New Roman"/>
          <w:b/>
          <w:bCs/>
          <w:caps/>
          <w:sz w:val="24"/>
          <w:szCs w:val="24"/>
          <w:lang w:val="bg-BG" w:eastAsia="bg-BG"/>
        </w:rPr>
        <w:t>ЦЕНИ И НАЧИН НА ПЛАЩАНЕ:</w:t>
      </w:r>
      <w:bookmarkEnd w:id="3"/>
    </w:p>
    <w:p w:rsidR="008F09FB" w:rsidRPr="00B031CB" w:rsidRDefault="008F09FB" w:rsidP="00B031CB">
      <w:pPr>
        <w:spacing w:after="0" w:line="240" w:lineRule="auto"/>
        <w:ind w:firstLine="567"/>
        <w:jc w:val="center"/>
        <w:rPr>
          <w:rFonts w:ascii="Times New Roman" w:eastAsia="Times New Roman" w:hAnsi="Times New Roman" w:cs="Times New Roman"/>
          <w:b/>
          <w:sz w:val="24"/>
          <w:szCs w:val="24"/>
          <w:u w:val="single"/>
        </w:rPr>
      </w:pPr>
    </w:p>
    <w:p w:rsidR="008F09FB" w:rsidRPr="00B031CB" w:rsidRDefault="0046649F" w:rsidP="00B031CB">
      <w:pPr>
        <w:spacing w:after="0" w:line="240" w:lineRule="auto"/>
        <w:ind w:firstLine="567"/>
        <w:jc w:val="both"/>
        <w:rPr>
          <w:rFonts w:ascii="Times New Roman" w:eastAsia="Times New Roman" w:hAnsi="Times New Roman" w:cs="Times New Roman"/>
          <w:sz w:val="24"/>
          <w:szCs w:val="24"/>
          <w:lang w:val="bg-BG" w:eastAsia="bg-BG"/>
        </w:rPr>
      </w:pPr>
      <w:r w:rsidRPr="00B031CB">
        <w:rPr>
          <w:rFonts w:ascii="Times New Roman" w:eastAsia="Times New Roman" w:hAnsi="Times New Roman" w:cs="Times New Roman"/>
          <w:b/>
          <w:color w:val="000000" w:themeColor="text1"/>
          <w:sz w:val="24"/>
          <w:szCs w:val="24"/>
          <w:lang w:val="bg-BG" w:eastAsia="bg-BG"/>
        </w:rPr>
        <w:t>Чл. 3</w:t>
      </w:r>
      <w:r w:rsidR="008F09FB" w:rsidRPr="00B031CB">
        <w:rPr>
          <w:rFonts w:ascii="Times New Roman" w:eastAsia="Times New Roman" w:hAnsi="Times New Roman" w:cs="Times New Roman"/>
          <w:b/>
          <w:color w:val="000000" w:themeColor="text1"/>
          <w:sz w:val="24"/>
          <w:szCs w:val="24"/>
          <w:lang w:val="bg-BG" w:eastAsia="bg-BG"/>
        </w:rPr>
        <w:t>.</w:t>
      </w:r>
      <w:r w:rsidR="001169E9" w:rsidRPr="00B031CB">
        <w:rPr>
          <w:rFonts w:ascii="Times New Roman" w:eastAsia="Times New Roman" w:hAnsi="Times New Roman" w:cs="Times New Roman"/>
          <w:b/>
          <w:color w:val="000000" w:themeColor="text1"/>
          <w:sz w:val="24"/>
          <w:szCs w:val="24"/>
          <w:lang w:val="bg-BG" w:eastAsia="bg-BG"/>
        </w:rPr>
        <w:t xml:space="preserve"> (1)</w:t>
      </w:r>
      <w:r w:rsidR="008F09FB" w:rsidRPr="00B031CB">
        <w:rPr>
          <w:rFonts w:ascii="Times New Roman" w:eastAsia="Times New Roman" w:hAnsi="Times New Roman" w:cs="Times New Roman"/>
          <w:color w:val="000000" w:themeColor="text1"/>
          <w:sz w:val="24"/>
          <w:szCs w:val="24"/>
          <w:lang w:val="bg-BG" w:eastAsia="bg-BG"/>
        </w:rPr>
        <w:t>Общата стойност</w:t>
      </w:r>
      <w:r w:rsidR="00BE5088" w:rsidRPr="00B031CB">
        <w:rPr>
          <w:rFonts w:ascii="Times New Roman" w:eastAsia="Times New Roman" w:hAnsi="Times New Roman" w:cs="Times New Roman"/>
          <w:sz w:val="24"/>
          <w:szCs w:val="24"/>
          <w:lang w:val="bg-BG" w:eastAsia="bg-BG"/>
        </w:rPr>
        <w:t xml:space="preserve">на </w:t>
      </w:r>
      <w:r w:rsidR="008F09FB" w:rsidRPr="00B031CB">
        <w:rPr>
          <w:rFonts w:ascii="Times New Roman" w:eastAsia="Times New Roman" w:hAnsi="Times New Roman" w:cs="Times New Roman"/>
          <w:sz w:val="24"/>
          <w:szCs w:val="24"/>
          <w:lang w:val="bg-BG" w:eastAsia="bg-BG"/>
        </w:rPr>
        <w:t>договор</w:t>
      </w:r>
      <w:r w:rsidR="00BE5088" w:rsidRPr="00B031CB">
        <w:rPr>
          <w:rFonts w:ascii="Times New Roman" w:eastAsia="Times New Roman" w:hAnsi="Times New Roman" w:cs="Times New Roman"/>
          <w:sz w:val="24"/>
          <w:szCs w:val="24"/>
          <w:lang w:val="bg-BG" w:eastAsia="bg-BG"/>
        </w:rPr>
        <w:t xml:space="preserve">а </w:t>
      </w:r>
      <w:r w:rsidR="008F09FB" w:rsidRPr="00B031CB">
        <w:rPr>
          <w:rFonts w:ascii="Times New Roman" w:eastAsia="Times New Roman" w:hAnsi="Times New Roman" w:cs="Times New Roman"/>
          <w:sz w:val="24"/>
          <w:szCs w:val="24"/>
          <w:lang w:val="bg-BG" w:eastAsia="bg-BG"/>
        </w:rPr>
        <w:t xml:space="preserve">е в размер на </w:t>
      </w:r>
      <w:r w:rsidR="0037551D">
        <w:rPr>
          <w:rFonts w:ascii="Times New Roman" w:eastAsia="Times New Roman" w:hAnsi="Times New Roman" w:cs="Times New Roman"/>
          <w:b/>
          <w:sz w:val="24"/>
          <w:szCs w:val="24"/>
          <w:lang w:eastAsia="bg-BG"/>
        </w:rPr>
        <w:t>809</w:t>
      </w:r>
      <w:r w:rsidR="0037551D">
        <w:rPr>
          <w:rFonts w:ascii="Times New Roman" w:eastAsia="Times New Roman" w:hAnsi="Times New Roman" w:cs="Times New Roman"/>
          <w:b/>
          <w:sz w:val="24"/>
          <w:szCs w:val="24"/>
          <w:lang w:val="bg-BG" w:eastAsia="bg-BG"/>
        </w:rPr>
        <w:t xml:space="preserve"> </w:t>
      </w:r>
      <w:r w:rsidR="0037551D">
        <w:rPr>
          <w:rFonts w:ascii="Times New Roman" w:eastAsia="Times New Roman" w:hAnsi="Times New Roman" w:cs="Times New Roman"/>
          <w:b/>
          <w:sz w:val="24"/>
          <w:szCs w:val="24"/>
          <w:lang w:eastAsia="bg-BG"/>
        </w:rPr>
        <w:t>737</w:t>
      </w:r>
      <w:r w:rsidR="0037551D">
        <w:rPr>
          <w:rFonts w:ascii="Times New Roman" w:eastAsia="Times New Roman" w:hAnsi="Times New Roman" w:cs="Times New Roman"/>
          <w:b/>
          <w:sz w:val="24"/>
          <w:szCs w:val="24"/>
          <w:lang w:val="bg-BG" w:eastAsia="bg-BG"/>
        </w:rPr>
        <w:t>.23</w:t>
      </w:r>
      <w:r w:rsidR="00EB654D">
        <w:rPr>
          <w:rFonts w:ascii="Times New Roman" w:eastAsia="Times New Roman" w:hAnsi="Times New Roman" w:cs="Times New Roman"/>
          <w:b/>
          <w:sz w:val="24"/>
          <w:szCs w:val="24"/>
          <w:lang w:val="bg-BG" w:eastAsia="bg-BG"/>
        </w:rPr>
        <w:t xml:space="preserve"> </w:t>
      </w:r>
      <w:r w:rsidR="008F09FB" w:rsidRPr="00B031CB">
        <w:rPr>
          <w:rFonts w:ascii="Times New Roman" w:eastAsia="Times New Roman" w:hAnsi="Times New Roman" w:cs="Times New Roman"/>
          <w:b/>
          <w:sz w:val="24"/>
          <w:szCs w:val="24"/>
          <w:lang w:val="bg-BG" w:eastAsia="bg-BG"/>
        </w:rPr>
        <w:t xml:space="preserve">лева </w:t>
      </w:r>
      <w:r w:rsidR="008F09FB" w:rsidRPr="0037551D">
        <w:rPr>
          <w:rFonts w:ascii="Times New Roman" w:eastAsia="Times New Roman" w:hAnsi="Times New Roman" w:cs="Times New Roman"/>
          <w:sz w:val="24"/>
          <w:szCs w:val="24"/>
          <w:lang w:val="bg-BG" w:eastAsia="bg-BG"/>
        </w:rPr>
        <w:t>(</w:t>
      </w:r>
      <w:r w:rsidR="0037551D" w:rsidRPr="0037551D">
        <w:rPr>
          <w:rFonts w:ascii="Times New Roman" w:eastAsia="Times New Roman" w:hAnsi="Times New Roman" w:cs="Times New Roman"/>
          <w:sz w:val="24"/>
          <w:szCs w:val="24"/>
          <w:lang w:val="bg-BG" w:eastAsia="bg-BG"/>
        </w:rPr>
        <w:t>осемстотин и девет хиляди седемстотин тридесет и седем лв. двадесет и три ст</w:t>
      </w:r>
      <w:r w:rsidR="0037551D">
        <w:rPr>
          <w:rFonts w:ascii="Times New Roman" w:eastAsia="Times New Roman" w:hAnsi="Times New Roman" w:cs="Times New Roman"/>
          <w:b/>
          <w:sz w:val="24"/>
          <w:szCs w:val="24"/>
          <w:lang w:val="bg-BG" w:eastAsia="bg-BG"/>
        </w:rPr>
        <w:t>.</w:t>
      </w:r>
      <w:r w:rsidR="008F09FB" w:rsidRPr="00B031CB">
        <w:rPr>
          <w:rFonts w:ascii="Times New Roman" w:eastAsia="Times New Roman" w:hAnsi="Times New Roman" w:cs="Times New Roman"/>
          <w:b/>
          <w:sz w:val="24"/>
          <w:szCs w:val="24"/>
          <w:lang w:val="bg-BG" w:eastAsia="bg-BG"/>
        </w:rPr>
        <w:t xml:space="preserve">) без ДДС, или </w:t>
      </w:r>
      <w:r w:rsidR="0037551D">
        <w:rPr>
          <w:rFonts w:ascii="Times New Roman" w:eastAsia="Times New Roman" w:hAnsi="Times New Roman" w:cs="Times New Roman"/>
          <w:b/>
          <w:sz w:val="24"/>
          <w:szCs w:val="24"/>
          <w:lang w:val="bg-BG" w:eastAsia="bg-BG"/>
        </w:rPr>
        <w:t>971 684.68</w:t>
      </w:r>
      <w:r w:rsidR="00EB654D">
        <w:rPr>
          <w:rFonts w:ascii="Times New Roman" w:eastAsia="Times New Roman" w:hAnsi="Times New Roman" w:cs="Times New Roman"/>
          <w:b/>
          <w:sz w:val="24"/>
          <w:szCs w:val="24"/>
          <w:lang w:val="bg-BG" w:eastAsia="bg-BG"/>
        </w:rPr>
        <w:t xml:space="preserve"> лева (</w:t>
      </w:r>
      <w:r w:rsidR="00EB654D" w:rsidRPr="00EB654D">
        <w:rPr>
          <w:rFonts w:ascii="Times New Roman" w:eastAsia="Times New Roman" w:hAnsi="Times New Roman" w:cs="Times New Roman"/>
          <w:sz w:val="24"/>
          <w:szCs w:val="24"/>
          <w:lang w:val="bg-BG" w:eastAsia="bg-BG"/>
        </w:rPr>
        <w:t>деветстотин седемдесет и  една хиляди шестстотин осемдесет и четири лв. шестдесет и осем ст.</w:t>
      </w:r>
      <w:r w:rsidR="008F09FB" w:rsidRPr="00EB654D">
        <w:rPr>
          <w:rFonts w:ascii="Times New Roman" w:eastAsia="Times New Roman" w:hAnsi="Times New Roman" w:cs="Times New Roman"/>
          <w:sz w:val="24"/>
          <w:szCs w:val="24"/>
          <w:lang w:val="bg-BG" w:eastAsia="bg-BG"/>
        </w:rPr>
        <w:t>)</w:t>
      </w:r>
      <w:r w:rsidR="008F09FB" w:rsidRPr="00B031CB">
        <w:rPr>
          <w:rFonts w:ascii="Times New Roman" w:eastAsia="Times New Roman" w:hAnsi="Times New Roman" w:cs="Times New Roman"/>
          <w:b/>
          <w:sz w:val="24"/>
          <w:szCs w:val="24"/>
          <w:lang w:val="bg-BG" w:eastAsia="bg-BG"/>
        </w:rPr>
        <w:t xml:space="preserve"> с ДДС, </w:t>
      </w:r>
      <w:r w:rsidR="008F09FB" w:rsidRPr="00B031CB">
        <w:rPr>
          <w:rFonts w:ascii="Times New Roman" w:eastAsia="Times New Roman" w:hAnsi="Times New Roman" w:cs="Times New Roman"/>
          <w:sz w:val="24"/>
          <w:szCs w:val="24"/>
          <w:lang w:val="bg-BG" w:eastAsia="bg-BG"/>
        </w:rPr>
        <w:t>съгласно</w:t>
      </w:r>
      <w:r w:rsidR="00BE5088" w:rsidRPr="00B031CB">
        <w:rPr>
          <w:rFonts w:ascii="Times New Roman" w:eastAsia="Times New Roman" w:hAnsi="Times New Roman" w:cs="Times New Roman"/>
          <w:sz w:val="24"/>
          <w:szCs w:val="24"/>
          <w:lang w:val="bg-BG" w:eastAsia="bg-BG"/>
        </w:rPr>
        <w:t xml:space="preserve"> ценовото пре</w:t>
      </w:r>
      <w:r w:rsidR="0007570E" w:rsidRPr="00B031CB">
        <w:rPr>
          <w:rFonts w:ascii="Times New Roman" w:eastAsia="Times New Roman" w:hAnsi="Times New Roman" w:cs="Times New Roman"/>
          <w:sz w:val="24"/>
          <w:szCs w:val="24"/>
          <w:lang w:val="bg-BG" w:eastAsia="bg-BG"/>
        </w:rPr>
        <w:t>дложение на Изпълнителя, разпределена както следва:</w:t>
      </w:r>
    </w:p>
    <w:p w:rsidR="001A5C50" w:rsidRPr="00B031CB" w:rsidRDefault="001A5C50" w:rsidP="00B031CB">
      <w:pPr>
        <w:spacing w:after="0" w:line="240" w:lineRule="auto"/>
        <w:ind w:firstLine="567"/>
        <w:jc w:val="both"/>
        <w:rPr>
          <w:rFonts w:ascii="Times New Roman" w:eastAsia="Times New Roman" w:hAnsi="Times New Roman" w:cs="Times New Roman"/>
          <w:sz w:val="24"/>
          <w:szCs w:val="24"/>
          <w:lang w:val="bg-BG" w:eastAsia="bg-BG"/>
        </w:rPr>
      </w:pPr>
    </w:p>
    <w:tbl>
      <w:tblPr>
        <w:tblStyle w:val="a7"/>
        <w:tblW w:w="9351" w:type="dxa"/>
        <w:tblInd w:w="554" w:type="dxa"/>
        <w:tblLook w:val="04A0"/>
      </w:tblPr>
      <w:tblGrid>
        <w:gridCol w:w="562"/>
        <w:gridCol w:w="5103"/>
        <w:gridCol w:w="2268"/>
        <w:gridCol w:w="1418"/>
      </w:tblGrid>
      <w:tr w:rsidR="00DE6682" w:rsidRPr="00AF5CC2" w:rsidTr="00DE6682">
        <w:tc>
          <w:tcPr>
            <w:tcW w:w="9351" w:type="dxa"/>
            <w:gridSpan w:val="4"/>
            <w:shd w:val="clear" w:color="auto" w:fill="BDD6EE" w:themeFill="accent1" w:themeFillTint="66"/>
          </w:tcPr>
          <w:p w:rsidR="00DE6682" w:rsidRPr="00AF5CC2" w:rsidRDefault="00DE6682" w:rsidP="000E5ADE">
            <w:pPr>
              <w:jc w:val="both"/>
              <w:rPr>
                <w:rFonts w:ascii="Times New Roman" w:hAnsi="Times New Roman" w:cs="Times New Roman"/>
                <w:b/>
              </w:rPr>
            </w:pPr>
            <w:r w:rsidRPr="00A0375F">
              <w:rPr>
                <w:rFonts w:ascii="Times New Roman" w:hAnsi="Times New Roman" w:cs="Times New Roman"/>
                <w:b/>
                <w:color w:val="000000" w:themeColor="text1"/>
                <w:sz w:val="24"/>
                <w:szCs w:val="24"/>
                <w:lang w:val="bg-BG"/>
              </w:rPr>
              <w:t>И</w:t>
            </w:r>
            <w:r w:rsidRPr="00A0375F">
              <w:rPr>
                <w:rFonts w:ascii="Times New Roman" w:hAnsi="Times New Roman" w:cs="Times New Roman"/>
                <w:b/>
                <w:color w:val="000000" w:themeColor="text1"/>
                <w:sz w:val="24"/>
                <w:szCs w:val="24"/>
              </w:rPr>
              <w:t xml:space="preserve">звършване на СМР, включително вертикална планировка и необходимо присъщите доставки, за обект: „Реконструкция и модернизация на детска градина „Зорница“ </w:t>
            </w:r>
            <w:r w:rsidRPr="00A0375F">
              <w:rPr>
                <w:rFonts w:ascii="Times New Roman" w:hAnsi="Times New Roman" w:cs="Times New Roman"/>
                <w:b/>
                <w:color w:val="000000" w:themeColor="text1"/>
                <w:sz w:val="24"/>
                <w:szCs w:val="24"/>
                <w:lang w:eastAsia="bg-BG"/>
              </w:rPr>
              <w:t>– гр. Симеоновград“</w:t>
            </w:r>
            <w:r w:rsidRPr="00A0375F">
              <w:rPr>
                <w:rFonts w:ascii="Times New Roman" w:hAnsi="Times New Roman" w:cs="Times New Roman"/>
                <w:b/>
                <w:color w:val="000000" w:themeColor="text1"/>
                <w:sz w:val="24"/>
                <w:szCs w:val="24"/>
              </w:rPr>
              <w:t>, в изпълнение на проект на община Симеоновград, финансиран по подмярка 7.2 от мярка 7 от ПРСР 2014-2020“</w:t>
            </w:r>
          </w:p>
        </w:tc>
      </w:tr>
      <w:tr w:rsidR="00DE6682" w:rsidRPr="00D90EF0" w:rsidTr="00DE6682">
        <w:tc>
          <w:tcPr>
            <w:tcW w:w="562" w:type="dxa"/>
          </w:tcPr>
          <w:p w:rsidR="00DE6682" w:rsidRPr="00D90EF0" w:rsidRDefault="00DE6682" w:rsidP="000E5ADE">
            <w:pPr>
              <w:jc w:val="both"/>
              <w:rPr>
                <w:rFonts w:ascii="Times New Roman" w:hAnsi="Times New Roman" w:cs="Times New Roman"/>
                <w:b/>
                <w:bCs/>
                <w:color w:val="000000"/>
                <w:sz w:val="24"/>
                <w:szCs w:val="24"/>
              </w:rPr>
            </w:pPr>
            <w:r w:rsidRPr="00D90EF0">
              <w:rPr>
                <w:rFonts w:ascii="Times New Roman" w:hAnsi="Times New Roman" w:cs="Times New Roman"/>
                <w:b/>
                <w:bCs/>
                <w:color w:val="000000"/>
                <w:sz w:val="24"/>
                <w:szCs w:val="24"/>
              </w:rPr>
              <w:t>№</w:t>
            </w:r>
          </w:p>
        </w:tc>
        <w:tc>
          <w:tcPr>
            <w:tcW w:w="5103" w:type="dxa"/>
          </w:tcPr>
          <w:p w:rsidR="00DE6682" w:rsidRPr="00D90EF0" w:rsidRDefault="00DE6682" w:rsidP="000E5ADE">
            <w:pPr>
              <w:jc w:val="center"/>
              <w:rPr>
                <w:rFonts w:ascii="Times New Roman" w:hAnsi="Times New Roman" w:cs="Times New Roman"/>
                <w:sz w:val="24"/>
                <w:szCs w:val="24"/>
              </w:rPr>
            </w:pPr>
            <w:r w:rsidRPr="00D90EF0">
              <w:rPr>
                <w:rFonts w:ascii="Times New Roman" w:hAnsi="Times New Roman" w:cs="Times New Roman"/>
                <w:b/>
                <w:bCs/>
                <w:color w:val="000000"/>
                <w:sz w:val="24"/>
                <w:szCs w:val="24"/>
              </w:rPr>
              <w:t>Дейност</w:t>
            </w:r>
          </w:p>
        </w:tc>
        <w:tc>
          <w:tcPr>
            <w:tcW w:w="2268" w:type="dxa"/>
          </w:tcPr>
          <w:p w:rsidR="00DE6682" w:rsidRPr="00D90EF0" w:rsidRDefault="00DE6682" w:rsidP="000E5ADE">
            <w:pPr>
              <w:jc w:val="center"/>
              <w:rPr>
                <w:rFonts w:ascii="Times New Roman" w:hAnsi="Times New Roman" w:cs="Times New Roman"/>
                <w:sz w:val="24"/>
                <w:szCs w:val="24"/>
              </w:rPr>
            </w:pPr>
            <w:r w:rsidRPr="00D90EF0">
              <w:rPr>
                <w:rFonts w:ascii="Times New Roman" w:hAnsi="Times New Roman" w:cs="Times New Roman"/>
                <w:b/>
                <w:bCs/>
                <w:color w:val="000000"/>
                <w:sz w:val="24"/>
                <w:szCs w:val="24"/>
              </w:rPr>
              <w:t>Начин на финансиране</w:t>
            </w:r>
          </w:p>
        </w:tc>
        <w:tc>
          <w:tcPr>
            <w:tcW w:w="1418" w:type="dxa"/>
          </w:tcPr>
          <w:p w:rsidR="00DE6682" w:rsidRPr="00D90EF0" w:rsidRDefault="006C5FFB" w:rsidP="005A2029">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bg-BG"/>
              </w:rPr>
              <w:t>Ц</w:t>
            </w:r>
            <w:r w:rsidR="005A2029">
              <w:rPr>
                <w:rFonts w:ascii="Times New Roman" w:hAnsi="Times New Roman" w:cs="Times New Roman"/>
                <w:b/>
                <w:bCs/>
                <w:color w:val="000000"/>
                <w:sz w:val="24"/>
                <w:szCs w:val="24"/>
                <w:lang w:val="bg-BG"/>
              </w:rPr>
              <w:t xml:space="preserve">ена в </w:t>
            </w:r>
            <w:r w:rsidR="00DE6682" w:rsidRPr="00D90EF0">
              <w:rPr>
                <w:rFonts w:ascii="Times New Roman" w:hAnsi="Times New Roman" w:cs="Times New Roman"/>
                <w:b/>
                <w:bCs/>
                <w:color w:val="000000"/>
                <w:sz w:val="24"/>
                <w:szCs w:val="24"/>
              </w:rPr>
              <w:t>лева без ДДС</w:t>
            </w:r>
          </w:p>
        </w:tc>
      </w:tr>
      <w:tr w:rsidR="00DE6682" w:rsidRPr="00D90EF0" w:rsidTr="00DE6682">
        <w:tc>
          <w:tcPr>
            <w:tcW w:w="562" w:type="dxa"/>
          </w:tcPr>
          <w:p w:rsidR="00DE6682" w:rsidRPr="00D90EF0" w:rsidRDefault="00DE6682" w:rsidP="000E5ADE">
            <w:pPr>
              <w:rPr>
                <w:rFonts w:ascii="Times New Roman" w:hAnsi="Times New Roman" w:cs="Times New Roman"/>
                <w:sz w:val="24"/>
                <w:szCs w:val="24"/>
              </w:rPr>
            </w:pPr>
            <w:r w:rsidRPr="00D90EF0">
              <w:rPr>
                <w:rFonts w:ascii="Times New Roman" w:hAnsi="Times New Roman" w:cs="Times New Roman"/>
                <w:sz w:val="24"/>
                <w:szCs w:val="24"/>
              </w:rPr>
              <w:t>1.</w:t>
            </w:r>
          </w:p>
        </w:tc>
        <w:tc>
          <w:tcPr>
            <w:tcW w:w="5103" w:type="dxa"/>
          </w:tcPr>
          <w:p w:rsidR="00DE6682" w:rsidRPr="00D90EF0" w:rsidRDefault="00DE6682" w:rsidP="000E5ADE">
            <w:pPr>
              <w:rPr>
                <w:rFonts w:ascii="Times New Roman" w:hAnsi="Times New Roman" w:cs="Times New Roman"/>
                <w:sz w:val="24"/>
                <w:szCs w:val="24"/>
              </w:rPr>
            </w:pPr>
            <w:r w:rsidRPr="00D90EF0">
              <w:rPr>
                <w:rFonts w:ascii="Times New Roman" w:hAnsi="Times New Roman" w:cs="Times New Roman"/>
                <w:sz w:val="24"/>
                <w:szCs w:val="24"/>
              </w:rPr>
              <w:t>Изпълнение на строително-монтажни работи</w:t>
            </w:r>
          </w:p>
        </w:tc>
        <w:tc>
          <w:tcPr>
            <w:tcW w:w="2268" w:type="dxa"/>
          </w:tcPr>
          <w:p w:rsidR="00DE6682" w:rsidRPr="00D90EF0" w:rsidRDefault="00DE6682" w:rsidP="000E5ADE">
            <w:pPr>
              <w:rPr>
                <w:rFonts w:ascii="Times New Roman" w:hAnsi="Times New Roman" w:cs="Times New Roman"/>
                <w:sz w:val="24"/>
                <w:szCs w:val="24"/>
              </w:rPr>
            </w:pPr>
            <w:r w:rsidRPr="00D90EF0">
              <w:rPr>
                <w:rFonts w:ascii="Times New Roman" w:hAnsi="Times New Roman" w:cs="Times New Roman"/>
                <w:b/>
                <w:color w:val="000000" w:themeColor="text1"/>
                <w:sz w:val="24"/>
                <w:szCs w:val="24"/>
              </w:rPr>
              <w:t xml:space="preserve">ПРСР 2014-2020 г. </w:t>
            </w:r>
          </w:p>
        </w:tc>
        <w:tc>
          <w:tcPr>
            <w:tcW w:w="1418" w:type="dxa"/>
          </w:tcPr>
          <w:p w:rsidR="00DE6682" w:rsidRPr="00D90EF0" w:rsidRDefault="00EB654D" w:rsidP="000E5ADE">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bg-BG"/>
              </w:rPr>
              <w:t>517 126.39</w:t>
            </w:r>
          </w:p>
        </w:tc>
      </w:tr>
      <w:tr w:rsidR="00DE6682" w:rsidRPr="00D90EF0" w:rsidTr="00DE6682">
        <w:tc>
          <w:tcPr>
            <w:tcW w:w="562" w:type="dxa"/>
          </w:tcPr>
          <w:p w:rsidR="00DE6682" w:rsidRPr="00D90EF0" w:rsidRDefault="00EA2BAC" w:rsidP="000E5ADE">
            <w:pPr>
              <w:rPr>
                <w:rFonts w:ascii="Times New Roman" w:hAnsi="Times New Roman" w:cs="Times New Roman"/>
                <w:sz w:val="24"/>
                <w:szCs w:val="24"/>
              </w:rPr>
            </w:pPr>
            <w:r>
              <w:rPr>
                <w:rFonts w:ascii="Times New Roman" w:hAnsi="Times New Roman" w:cs="Times New Roman"/>
                <w:sz w:val="24"/>
                <w:szCs w:val="24"/>
                <w:lang w:val="bg-BG"/>
              </w:rPr>
              <w:t>2</w:t>
            </w:r>
            <w:r w:rsidR="00DE6682" w:rsidRPr="00D90EF0">
              <w:rPr>
                <w:rFonts w:ascii="Times New Roman" w:hAnsi="Times New Roman" w:cs="Times New Roman"/>
                <w:sz w:val="24"/>
                <w:szCs w:val="24"/>
              </w:rPr>
              <w:t>.</w:t>
            </w:r>
          </w:p>
        </w:tc>
        <w:tc>
          <w:tcPr>
            <w:tcW w:w="5103" w:type="dxa"/>
          </w:tcPr>
          <w:p w:rsidR="00DE6682" w:rsidRPr="00D90EF0" w:rsidRDefault="00DE6682" w:rsidP="000E5ADE">
            <w:pPr>
              <w:rPr>
                <w:rFonts w:ascii="Times New Roman" w:hAnsi="Times New Roman" w:cs="Times New Roman"/>
                <w:sz w:val="24"/>
                <w:szCs w:val="24"/>
              </w:rPr>
            </w:pPr>
            <w:r w:rsidRPr="00D90EF0">
              <w:rPr>
                <w:rFonts w:ascii="Times New Roman" w:hAnsi="Times New Roman" w:cs="Times New Roman"/>
                <w:color w:val="000000" w:themeColor="text1"/>
                <w:sz w:val="24"/>
                <w:szCs w:val="24"/>
                <w:lang w:val="bg-BG"/>
              </w:rPr>
              <w:t>Вертикална планировка</w:t>
            </w:r>
          </w:p>
        </w:tc>
        <w:tc>
          <w:tcPr>
            <w:tcW w:w="2268" w:type="dxa"/>
          </w:tcPr>
          <w:p w:rsidR="00DE6682" w:rsidRPr="00D90EF0" w:rsidRDefault="00DE6682" w:rsidP="000E5ADE">
            <w:pPr>
              <w:rPr>
                <w:rFonts w:ascii="Times New Roman" w:hAnsi="Times New Roman" w:cs="Times New Roman"/>
                <w:sz w:val="24"/>
                <w:szCs w:val="24"/>
              </w:rPr>
            </w:pPr>
            <w:r w:rsidRPr="00D90EF0">
              <w:rPr>
                <w:rFonts w:ascii="Times New Roman" w:hAnsi="Times New Roman" w:cs="Times New Roman"/>
                <w:b/>
                <w:color w:val="000000" w:themeColor="text1"/>
                <w:sz w:val="24"/>
                <w:szCs w:val="24"/>
              </w:rPr>
              <w:t xml:space="preserve">ПРСР 2014-2020 г. </w:t>
            </w:r>
          </w:p>
        </w:tc>
        <w:tc>
          <w:tcPr>
            <w:tcW w:w="1418" w:type="dxa"/>
          </w:tcPr>
          <w:p w:rsidR="00DE6682" w:rsidRPr="00D90EF0" w:rsidRDefault="00EB654D" w:rsidP="000E5ADE">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bg-BG"/>
              </w:rPr>
              <w:t>234 612.22</w:t>
            </w:r>
          </w:p>
        </w:tc>
      </w:tr>
      <w:tr w:rsidR="00DE6682" w:rsidRPr="00D90EF0" w:rsidTr="00DE6682">
        <w:tc>
          <w:tcPr>
            <w:tcW w:w="562" w:type="dxa"/>
          </w:tcPr>
          <w:p w:rsidR="00DE6682" w:rsidRPr="00D90EF0" w:rsidRDefault="00EA2BAC" w:rsidP="000E5ADE">
            <w:pPr>
              <w:rPr>
                <w:rFonts w:ascii="Times New Roman" w:hAnsi="Times New Roman" w:cs="Times New Roman"/>
                <w:sz w:val="24"/>
                <w:szCs w:val="24"/>
              </w:rPr>
            </w:pPr>
            <w:r>
              <w:rPr>
                <w:rFonts w:ascii="Times New Roman" w:hAnsi="Times New Roman" w:cs="Times New Roman"/>
                <w:sz w:val="24"/>
                <w:szCs w:val="24"/>
              </w:rPr>
              <w:t>3</w:t>
            </w:r>
            <w:r w:rsidR="00DE6682" w:rsidRPr="00D90EF0">
              <w:rPr>
                <w:rFonts w:ascii="Times New Roman" w:hAnsi="Times New Roman" w:cs="Times New Roman"/>
                <w:sz w:val="24"/>
                <w:szCs w:val="24"/>
              </w:rPr>
              <w:t>.</w:t>
            </w:r>
          </w:p>
        </w:tc>
        <w:tc>
          <w:tcPr>
            <w:tcW w:w="5103" w:type="dxa"/>
          </w:tcPr>
          <w:p w:rsidR="00DE6682" w:rsidRPr="00D90EF0" w:rsidRDefault="00DE6682" w:rsidP="000E5ADE">
            <w:pPr>
              <w:rPr>
                <w:rFonts w:ascii="Times New Roman" w:hAnsi="Times New Roman" w:cs="Times New Roman"/>
                <w:sz w:val="24"/>
                <w:szCs w:val="24"/>
              </w:rPr>
            </w:pPr>
            <w:r w:rsidRPr="00D90EF0">
              <w:rPr>
                <w:rFonts w:ascii="Times New Roman" w:hAnsi="Times New Roman" w:cs="Times New Roman"/>
                <w:color w:val="000000" w:themeColor="text1"/>
                <w:sz w:val="24"/>
                <w:szCs w:val="24"/>
                <w:lang w:val="bg-BG"/>
              </w:rPr>
              <w:t>Доставка съоръжения</w:t>
            </w:r>
          </w:p>
        </w:tc>
        <w:tc>
          <w:tcPr>
            <w:tcW w:w="2268" w:type="dxa"/>
          </w:tcPr>
          <w:p w:rsidR="00DE6682" w:rsidRPr="00D90EF0" w:rsidRDefault="00DE6682" w:rsidP="000E5ADE">
            <w:pPr>
              <w:rPr>
                <w:rFonts w:ascii="Times New Roman" w:hAnsi="Times New Roman" w:cs="Times New Roman"/>
                <w:sz w:val="24"/>
                <w:szCs w:val="24"/>
              </w:rPr>
            </w:pPr>
            <w:r w:rsidRPr="00D90EF0">
              <w:rPr>
                <w:rFonts w:ascii="Times New Roman" w:hAnsi="Times New Roman" w:cs="Times New Roman"/>
                <w:b/>
                <w:color w:val="000000" w:themeColor="text1"/>
                <w:sz w:val="24"/>
                <w:szCs w:val="24"/>
              </w:rPr>
              <w:t xml:space="preserve">ПРСР 2014-2020 г. </w:t>
            </w:r>
          </w:p>
        </w:tc>
        <w:tc>
          <w:tcPr>
            <w:tcW w:w="1418" w:type="dxa"/>
          </w:tcPr>
          <w:p w:rsidR="00DE6682" w:rsidRPr="006E25D2" w:rsidRDefault="00EB654D" w:rsidP="000E5ADE">
            <w:pPr>
              <w:jc w:val="right"/>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57 998.62</w:t>
            </w:r>
          </w:p>
        </w:tc>
      </w:tr>
      <w:tr w:rsidR="00DE6682" w:rsidRPr="00D90EF0" w:rsidTr="00DE6682">
        <w:tc>
          <w:tcPr>
            <w:tcW w:w="7933" w:type="dxa"/>
            <w:gridSpan w:val="3"/>
          </w:tcPr>
          <w:p w:rsidR="00DE6682" w:rsidRPr="00D90EF0" w:rsidRDefault="003E4C53" w:rsidP="003E4C53">
            <w:pPr>
              <w:jc w:val="right"/>
              <w:rPr>
                <w:rFonts w:ascii="Times New Roman" w:hAnsi="Times New Roman" w:cs="Times New Roman"/>
                <w:b/>
                <w:sz w:val="24"/>
                <w:szCs w:val="24"/>
              </w:rPr>
            </w:pPr>
            <w:r>
              <w:rPr>
                <w:rFonts w:ascii="Times New Roman" w:hAnsi="Times New Roman" w:cs="Times New Roman"/>
                <w:b/>
                <w:sz w:val="24"/>
                <w:szCs w:val="24"/>
              </w:rPr>
              <w:t>Обща</w:t>
            </w:r>
            <w:r w:rsidR="00DE6682" w:rsidRPr="00D90EF0">
              <w:rPr>
                <w:rFonts w:ascii="Times New Roman" w:hAnsi="Times New Roman" w:cs="Times New Roman"/>
                <w:b/>
                <w:sz w:val="24"/>
                <w:szCs w:val="24"/>
              </w:rPr>
              <w:t xml:space="preserve"> стойност за изпълнение на </w:t>
            </w:r>
            <w:r w:rsidR="00DE6682" w:rsidRPr="00D90EF0">
              <w:rPr>
                <w:rFonts w:ascii="Times New Roman" w:hAnsi="Times New Roman" w:cs="Times New Roman"/>
                <w:b/>
                <w:sz w:val="24"/>
                <w:szCs w:val="24"/>
                <w:lang w:val="bg-BG"/>
              </w:rPr>
              <w:t>поръчката</w:t>
            </w:r>
            <w:r w:rsidR="00F11875">
              <w:rPr>
                <w:rFonts w:ascii="Times New Roman" w:hAnsi="Times New Roman" w:cs="Times New Roman"/>
                <w:b/>
                <w:sz w:val="24"/>
                <w:szCs w:val="24"/>
                <w:lang w:val="bg-BG"/>
              </w:rPr>
              <w:t xml:space="preserve"> в лева</w:t>
            </w:r>
            <w:r w:rsidR="001813B8">
              <w:rPr>
                <w:rFonts w:ascii="Times New Roman" w:hAnsi="Times New Roman" w:cs="Times New Roman"/>
                <w:b/>
                <w:sz w:val="24"/>
                <w:szCs w:val="24"/>
                <w:lang w:val="bg-BG"/>
              </w:rPr>
              <w:t xml:space="preserve"> без ДДС</w:t>
            </w:r>
            <w:r w:rsidR="00DE6682" w:rsidRPr="00D90EF0">
              <w:rPr>
                <w:rFonts w:ascii="Times New Roman" w:hAnsi="Times New Roman" w:cs="Times New Roman"/>
                <w:b/>
                <w:sz w:val="24"/>
                <w:szCs w:val="24"/>
              </w:rPr>
              <w:t xml:space="preserve">: </w:t>
            </w:r>
          </w:p>
        </w:tc>
        <w:tc>
          <w:tcPr>
            <w:tcW w:w="1418" w:type="dxa"/>
          </w:tcPr>
          <w:p w:rsidR="00DE6682" w:rsidRPr="006E25D2" w:rsidRDefault="00EB654D" w:rsidP="000E5ADE">
            <w:pPr>
              <w:jc w:val="right"/>
              <w:rPr>
                <w:rFonts w:ascii="Times New Roman" w:hAnsi="Times New Roman" w:cs="Times New Roman"/>
                <w:b/>
                <w:sz w:val="24"/>
                <w:szCs w:val="24"/>
                <w:lang w:val="bg-BG"/>
              </w:rPr>
            </w:pPr>
            <w:r>
              <w:rPr>
                <w:rFonts w:ascii="Times New Roman" w:hAnsi="Times New Roman" w:cs="Times New Roman"/>
                <w:b/>
                <w:color w:val="000000" w:themeColor="text1"/>
                <w:sz w:val="24"/>
                <w:szCs w:val="24"/>
                <w:lang w:val="bg-BG"/>
              </w:rPr>
              <w:t>809 737.23</w:t>
            </w:r>
          </w:p>
        </w:tc>
      </w:tr>
    </w:tbl>
    <w:p w:rsidR="001A5C50" w:rsidRPr="00B031CB" w:rsidRDefault="001A5C50" w:rsidP="00B031CB">
      <w:pPr>
        <w:spacing w:after="0" w:line="240" w:lineRule="auto"/>
        <w:ind w:firstLine="567"/>
        <w:jc w:val="both"/>
        <w:rPr>
          <w:rFonts w:ascii="Times New Roman" w:eastAsia="Times New Roman" w:hAnsi="Times New Roman" w:cs="Times New Roman"/>
          <w:sz w:val="24"/>
          <w:szCs w:val="24"/>
          <w:lang w:val="bg-BG" w:eastAsia="bg-BG"/>
        </w:rPr>
      </w:pPr>
    </w:p>
    <w:p w:rsidR="008F09FB" w:rsidRPr="00B031CB" w:rsidRDefault="001169E9" w:rsidP="00B031CB">
      <w:pPr>
        <w:spacing w:after="0" w:line="240" w:lineRule="auto"/>
        <w:ind w:firstLine="567"/>
        <w:jc w:val="both"/>
        <w:rPr>
          <w:rFonts w:ascii="Times New Roman" w:eastAsia="Times New Roman" w:hAnsi="Times New Roman" w:cs="Times New Roman"/>
          <w:sz w:val="24"/>
          <w:szCs w:val="24"/>
          <w:lang w:val="bg-BG" w:eastAsia="bg-BG"/>
        </w:rPr>
      </w:pPr>
      <w:r w:rsidRPr="00B031CB">
        <w:rPr>
          <w:rFonts w:ascii="Times New Roman" w:eastAsia="Times New Roman" w:hAnsi="Times New Roman" w:cs="Times New Roman"/>
          <w:sz w:val="24"/>
          <w:szCs w:val="24"/>
          <w:lang w:val="bg-BG" w:eastAsia="bg-BG"/>
        </w:rPr>
        <w:t xml:space="preserve">(2) </w:t>
      </w:r>
      <w:r w:rsidR="00BE5088" w:rsidRPr="00B031CB">
        <w:rPr>
          <w:rFonts w:ascii="Times New Roman" w:eastAsia="Times New Roman" w:hAnsi="Times New Roman" w:cs="Times New Roman"/>
          <w:sz w:val="24"/>
          <w:szCs w:val="24"/>
          <w:lang w:val="bg-BG" w:eastAsia="bg-BG"/>
        </w:rPr>
        <w:t>Единичните анализни цени на И</w:t>
      </w:r>
      <w:r w:rsidR="00754145" w:rsidRPr="00B031CB">
        <w:rPr>
          <w:rFonts w:ascii="Times New Roman" w:eastAsia="Times New Roman" w:hAnsi="Times New Roman" w:cs="Times New Roman"/>
          <w:sz w:val="24"/>
          <w:szCs w:val="24"/>
          <w:lang w:val="bg-BG" w:eastAsia="bg-BG"/>
        </w:rPr>
        <w:t>ЗПЪЛНИТЕЛЯ</w:t>
      </w:r>
      <w:r w:rsidR="00BE5088" w:rsidRPr="00B031CB">
        <w:rPr>
          <w:rFonts w:ascii="Times New Roman" w:eastAsia="Times New Roman" w:hAnsi="Times New Roman" w:cs="Times New Roman"/>
          <w:sz w:val="24"/>
          <w:szCs w:val="24"/>
          <w:lang w:val="bg-BG" w:eastAsia="bg-BG"/>
        </w:rPr>
        <w:t xml:space="preserve">, посочени в количествено-стойностната сметка включват всички разходи за изпълнение на вида работа – за труд, материали, механизация, печалба, за подготвителни работи, както и за други </w:t>
      </w:r>
      <w:r w:rsidR="00BE5088" w:rsidRPr="00B031CB">
        <w:rPr>
          <w:rFonts w:ascii="Times New Roman" w:eastAsia="Times New Roman" w:hAnsi="Times New Roman" w:cs="Times New Roman"/>
          <w:noProof/>
          <w:sz w:val="24"/>
          <w:szCs w:val="24"/>
          <w:lang w:val="bg-BG" w:eastAsia="bg-BG"/>
        </w:rPr>
        <w:t>неупоменати</w:t>
      </w:r>
      <w:r w:rsidR="00BE5088" w:rsidRPr="00B031CB">
        <w:rPr>
          <w:rFonts w:ascii="Times New Roman" w:eastAsia="Times New Roman" w:hAnsi="Times New Roman" w:cs="Times New Roman"/>
          <w:sz w:val="24"/>
          <w:szCs w:val="24"/>
          <w:lang w:val="bg-BG" w:eastAsia="bg-BG"/>
        </w:rPr>
        <w:t xml:space="preserve"> по-горе разходи и няма да бъдат увеличавани до пълното изпълнение на обекта по договора.</w:t>
      </w:r>
    </w:p>
    <w:p w:rsidR="008F09FB" w:rsidRPr="00B031CB" w:rsidRDefault="008F09FB" w:rsidP="00B031CB">
      <w:pPr>
        <w:spacing w:after="0" w:line="240" w:lineRule="auto"/>
        <w:ind w:firstLine="567"/>
        <w:jc w:val="both"/>
        <w:rPr>
          <w:rFonts w:ascii="Times New Roman" w:eastAsia="Times New Roman" w:hAnsi="Times New Roman" w:cs="Times New Roman"/>
          <w:b/>
          <w:sz w:val="24"/>
          <w:szCs w:val="24"/>
          <w:lang w:val="bg-BG" w:eastAsia="bg-BG"/>
        </w:rPr>
      </w:pPr>
    </w:p>
    <w:p w:rsidR="007C1523" w:rsidRPr="00815004" w:rsidRDefault="0046649F" w:rsidP="00B031CB">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815004">
        <w:rPr>
          <w:rFonts w:ascii="Times New Roman" w:eastAsia="Calibri" w:hAnsi="Times New Roman" w:cs="Times New Roman"/>
          <w:b/>
          <w:bCs/>
          <w:sz w:val="24"/>
          <w:szCs w:val="24"/>
          <w:lang w:val="bg-BG"/>
        </w:rPr>
        <w:t>Чл. 4</w:t>
      </w:r>
      <w:r w:rsidR="008F09FB" w:rsidRPr="00815004">
        <w:rPr>
          <w:rFonts w:ascii="Times New Roman" w:eastAsia="Calibri" w:hAnsi="Times New Roman" w:cs="Times New Roman"/>
          <w:sz w:val="24"/>
          <w:szCs w:val="24"/>
          <w:lang w:val="bg-BG"/>
        </w:rPr>
        <w:t xml:space="preserve">. </w:t>
      </w:r>
      <w:r w:rsidR="00303556" w:rsidRPr="00815004">
        <w:rPr>
          <w:rFonts w:ascii="Times New Roman" w:eastAsia="Calibri" w:hAnsi="Times New Roman" w:cs="Times New Roman"/>
          <w:sz w:val="24"/>
          <w:szCs w:val="24"/>
          <w:lang w:val="bg-BG"/>
        </w:rPr>
        <w:t>ВЪЗЛОЖИТЕЛЯТ</w:t>
      </w:r>
      <w:r w:rsidR="008F09FB" w:rsidRPr="00815004">
        <w:rPr>
          <w:rFonts w:ascii="Times New Roman" w:eastAsia="Calibri" w:hAnsi="Times New Roman" w:cs="Times New Roman"/>
          <w:sz w:val="24"/>
          <w:szCs w:val="24"/>
          <w:lang w:val="bg-BG"/>
        </w:rPr>
        <w:t xml:space="preserve"> изплаща на </w:t>
      </w:r>
      <w:r w:rsidR="00303556" w:rsidRPr="00815004">
        <w:rPr>
          <w:rFonts w:ascii="Times New Roman" w:eastAsia="Calibri" w:hAnsi="Times New Roman" w:cs="Times New Roman"/>
          <w:sz w:val="24"/>
          <w:szCs w:val="24"/>
          <w:lang w:val="bg-BG"/>
        </w:rPr>
        <w:t>ИЗПЪЛНИТЕЛЯ</w:t>
      </w:r>
      <w:r w:rsidR="008F09FB" w:rsidRPr="00815004">
        <w:rPr>
          <w:rFonts w:ascii="Times New Roman" w:eastAsia="Calibri" w:hAnsi="Times New Roman" w:cs="Times New Roman"/>
          <w:sz w:val="24"/>
          <w:szCs w:val="24"/>
          <w:lang w:val="bg-BG"/>
        </w:rPr>
        <w:t xml:space="preserve"> договорената цена по</w:t>
      </w:r>
      <w:r w:rsidR="00E03C4A" w:rsidRPr="00815004">
        <w:rPr>
          <w:rFonts w:ascii="Times New Roman" w:eastAsia="Calibri" w:hAnsi="Times New Roman" w:cs="Times New Roman"/>
          <w:sz w:val="24"/>
          <w:szCs w:val="24"/>
          <w:lang w:val="bg-BG"/>
        </w:rPr>
        <w:t xml:space="preserve"> чл.</w:t>
      </w:r>
      <w:r w:rsidRPr="00815004">
        <w:rPr>
          <w:rFonts w:ascii="Times New Roman" w:eastAsia="Calibri" w:hAnsi="Times New Roman" w:cs="Times New Roman"/>
          <w:sz w:val="24"/>
          <w:szCs w:val="24"/>
          <w:lang w:val="bg-BG"/>
        </w:rPr>
        <w:t>3</w:t>
      </w:r>
      <w:r w:rsidR="005538C7" w:rsidRPr="00815004">
        <w:rPr>
          <w:rFonts w:ascii="Times New Roman" w:eastAsia="Calibri" w:hAnsi="Times New Roman" w:cs="Times New Roman"/>
          <w:sz w:val="24"/>
          <w:szCs w:val="24"/>
          <w:lang w:val="bg-BG"/>
        </w:rPr>
        <w:t>, ал. 1</w:t>
      </w:r>
      <w:r w:rsidR="00E03C4A" w:rsidRPr="00815004">
        <w:rPr>
          <w:rFonts w:ascii="Times New Roman" w:eastAsia="Calibri" w:hAnsi="Times New Roman" w:cs="Times New Roman"/>
          <w:sz w:val="24"/>
          <w:szCs w:val="24"/>
          <w:lang w:val="bg-BG"/>
        </w:rPr>
        <w:t xml:space="preserve"> по</w:t>
      </w:r>
      <w:r w:rsidR="008F09FB" w:rsidRPr="00815004">
        <w:rPr>
          <w:rFonts w:ascii="Times New Roman" w:eastAsia="Calibri" w:hAnsi="Times New Roman" w:cs="Times New Roman"/>
          <w:sz w:val="24"/>
          <w:szCs w:val="24"/>
          <w:lang w:val="bg-BG"/>
        </w:rPr>
        <w:t xml:space="preserve"> следния начин:</w:t>
      </w:r>
    </w:p>
    <w:p w:rsidR="007C1523" w:rsidRPr="00815004" w:rsidRDefault="007C1523" w:rsidP="00B031CB">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815004">
        <w:rPr>
          <w:rFonts w:ascii="Times New Roman" w:hAnsi="Times New Roman" w:cs="Times New Roman"/>
          <w:b/>
          <w:sz w:val="24"/>
          <w:szCs w:val="24"/>
        </w:rPr>
        <w:t xml:space="preserve">(1) </w:t>
      </w:r>
      <w:r w:rsidR="00754145" w:rsidRPr="00815004">
        <w:rPr>
          <w:rFonts w:ascii="Times New Roman" w:hAnsi="Times New Roman" w:cs="Times New Roman"/>
          <w:b/>
          <w:sz w:val="24"/>
          <w:szCs w:val="24"/>
          <w:lang w:val="ru-RU"/>
        </w:rPr>
        <w:t>АВАНСОВО ПЛАЩАНЕ</w:t>
      </w:r>
      <w:r w:rsidR="00A221F0" w:rsidRPr="00815004">
        <w:rPr>
          <w:rFonts w:ascii="Times New Roman" w:hAnsi="Times New Roman" w:cs="Times New Roman"/>
          <w:sz w:val="24"/>
          <w:szCs w:val="24"/>
          <w:lang w:val="ru-RU"/>
        </w:rPr>
        <w:t xml:space="preserve"> в размер до 50 % /пет</w:t>
      </w:r>
      <w:r w:rsidR="00754145" w:rsidRPr="00815004">
        <w:rPr>
          <w:rFonts w:ascii="Times New Roman" w:hAnsi="Times New Roman" w:cs="Times New Roman"/>
          <w:sz w:val="24"/>
          <w:szCs w:val="24"/>
          <w:lang w:val="ru-RU"/>
        </w:rPr>
        <w:t>десет процента/ от общата стойност на договора</w:t>
      </w:r>
      <w:r w:rsidR="001C6A8E" w:rsidRPr="00815004">
        <w:rPr>
          <w:rFonts w:ascii="Times New Roman" w:hAnsi="Times New Roman" w:cs="Times New Roman"/>
          <w:sz w:val="24"/>
          <w:szCs w:val="24"/>
          <w:lang w:val="bg-BG"/>
        </w:rPr>
        <w:t>по чл. 3, ал.1</w:t>
      </w:r>
      <w:r w:rsidRPr="00815004">
        <w:rPr>
          <w:rFonts w:ascii="Times New Roman" w:hAnsi="Times New Roman" w:cs="Times New Roman"/>
          <w:sz w:val="24"/>
          <w:szCs w:val="24"/>
        </w:rPr>
        <w:t>.</w:t>
      </w:r>
      <w:r w:rsidRPr="00815004">
        <w:rPr>
          <w:rFonts w:ascii="Times New Roman" w:eastAsia="Times New Roman" w:hAnsi="Times New Roman" w:cs="Times New Roman"/>
          <w:sz w:val="24"/>
          <w:szCs w:val="24"/>
          <w:lang w:eastAsia="bg-BG"/>
        </w:rPr>
        <w:t xml:space="preserve"> A</w:t>
      </w:r>
      <w:r w:rsidRPr="00815004">
        <w:rPr>
          <w:rFonts w:ascii="Times New Roman" w:eastAsia="Times New Roman" w:hAnsi="Times New Roman" w:cs="Times New Roman"/>
          <w:sz w:val="24"/>
          <w:szCs w:val="24"/>
          <w:lang w:val="bg-BG" w:eastAsia="bg-BG"/>
        </w:rPr>
        <w:t xml:space="preserve">вансовото </w:t>
      </w:r>
      <w:r w:rsidRPr="00815004">
        <w:rPr>
          <w:rFonts w:ascii="Times New Roman" w:eastAsia="Times New Roman" w:hAnsi="Times New Roman" w:cs="Times New Roman"/>
          <w:sz w:val="24"/>
          <w:szCs w:val="24"/>
          <w:lang w:eastAsia="bg-BG"/>
        </w:rPr>
        <w:t>плащане в посочения размер се извършва в срок до 15 /петнадесет/ календарни дни при едновременно наличие на следните условия:</w:t>
      </w:r>
    </w:p>
    <w:p w:rsidR="007C1523" w:rsidRPr="00815004" w:rsidRDefault="007C1523" w:rsidP="00B031CB">
      <w:pPr>
        <w:spacing w:after="0" w:line="240" w:lineRule="auto"/>
        <w:ind w:firstLine="567"/>
        <w:jc w:val="both"/>
        <w:rPr>
          <w:rFonts w:ascii="Times New Roman" w:eastAsia="Times New Roman" w:hAnsi="Times New Roman" w:cs="Times New Roman"/>
          <w:sz w:val="24"/>
          <w:szCs w:val="24"/>
          <w:lang w:eastAsia="bg-BG"/>
        </w:rPr>
      </w:pPr>
      <w:r w:rsidRPr="00815004">
        <w:rPr>
          <w:rFonts w:ascii="Times New Roman" w:eastAsia="Times New Roman" w:hAnsi="Times New Roman" w:cs="Times New Roman"/>
          <w:sz w:val="24"/>
          <w:szCs w:val="24"/>
          <w:lang w:eastAsia="bg-BG"/>
        </w:rPr>
        <w:t>- след издаване на Протокол за откриване на строителна площадка и определяне на строителна линия и ниво на строежа – Приложение № 2 или 2а към чл. 7, ал. 3, т. 2 от Наредба № 3 от 31 юли 2003 година;</w:t>
      </w:r>
    </w:p>
    <w:p w:rsidR="000D77C4" w:rsidRPr="00B161BF" w:rsidRDefault="007C1523" w:rsidP="000D77C4">
      <w:pPr>
        <w:spacing w:after="0" w:line="240" w:lineRule="auto"/>
        <w:ind w:firstLine="567"/>
        <w:jc w:val="both"/>
        <w:rPr>
          <w:rFonts w:ascii="Times New Roman" w:eastAsia="Times New Roman" w:hAnsi="Times New Roman" w:cs="Times New Roman"/>
          <w:sz w:val="24"/>
          <w:szCs w:val="24"/>
          <w:lang w:eastAsia="bg-BG"/>
        </w:rPr>
      </w:pPr>
      <w:r w:rsidRPr="00815004">
        <w:rPr>
          <w:rFonts w:ascii="Times New Roman" w:eastAsia="Times New Roman" w:hAnsi="Times New Roman" w:cs="Times New Roman"/>
          <w:sz w:val="24"/>
          <w:szCs w:val="24"/>
          <w:lang w:eastAsia="bg-BG"/>
        </w:rPr>
        <w:t>- след получено авансово плащане по Договора за безвъзмездна финансова помощ, сключен между ДФЗ-РА и Възложителя;</w:t>
      </w:r>
    </w:p>
    <w:p w:rsidR="007C1523" w:rsidRPr="00B161BF" w:rsidRDefault="007C1523" w:rsidP="000D77C4">
      <w:pPr>
        <w:spacing w:after="0" w:line="240" w:lineRule="auto"/>
        <w:ind w:firstLine="567"/>
        <w:jc w:val="both"/>
        <w:rPr>
          <w:rFonts w:ascii="Times New Roman" w:eastAsia="Times New Roman" w:hAnsi="Times New Roman" w:cs="Times New Roman"/>
          <w:sz w:val="24"/>
          <w:szCs w:val="24"/>
          <w:lang w:eastAsia="bg-BG"/>
        </w:rPr>
      </w:pPr>
      <w:r w:rsidRPr="00B161BF">
        <w:rPr>
          <w:rFonts w:ascii="Times New Roman" w:eastAsia="Times New Roman" w:hAnsi="Times New Roman" w:cs="Times New Roman"/>
          <w:sz w:val="24"/>
          <w:szCs w:val="24"/>
          <w:lang w:eastAsia="bg-BG"/>
        </w:rPr>
        <w:t>- издадена фактура от ИЗПЪЛНИТЕЛЯ.</w:t>
      </w:r>
    </w:p>
    <w:p w:rsidR="00754145" w:rsidRPr="00B031CB" w:rsidRDefault="007C1523" w:rsidP="00B031CB">
      <w:pPr>
        <w:spacing w:after="0"/>
        <w:ind w:firstLine="567"/>
        <w:jc w:val="both"/>
        <w:rPr>
          <w:rFonts w:ascii="Times New Roman" w:hAnsi="Times New Roman" w:cs="Times New Roman"/>
          <w:color w:val="FF0000"/>
          <w:sz w:val="24"/>
          <w:szCs w:val="24"/>
          <w:lang w:val="ru-RU"/>
        </w:rPr>
      </w:pPr>
      <w:r w:rsidRPr="00B161BF">
        <w:rPr>
          <w:rFonts w:ascii="Times New Roman" w:hAnsi="Times New Roman" w:cs="Times New Roman"/>
          <w:b/>
          <w:sz w:val="24"/>
          <w:szCs w:val="24"/>
          <w:lang w:val="ru-RU"/>
        </w:rPr>
        <w:t>(</w:t>
      </w:r>
      <w:r w:rsidR="00A221F0" w:rsidRPr="00B161BF">
        <w:rPr>
          <w:rFonts w:ascii="Times New Roman" w:hAnsi="Times New Roman" w:cs="Times New Roman"/>
          <w:b/>
          <w:sz w:val="24"/>
          <w:szCs w:val="24"/>
          <w:lang w:val="ru-RU"/>
        </w:rPr>
        <w:t>2</w:t>
      </w:r>
      <w:r w:rsidR="00C53571" w:rsidRPr="00B161BF">
        <w:rPr>
          <w:rFonts w:ascii="Times New Roman" w:hAnsi="Times New Roman" w:cs="Times New Roman"/>
          <w:b/>
          <w:color w:val="000000" w:themeColor="text1"/>
          <w:sz w:val="24"/>
          <w:szCs w:val="24"/>
          <w:lang w:val="ru-RU"/>
        </w:rPr>
        <w:t>)</w:t>
      </w:r>
      <w:r w:rsidR="00C84BAA">
        <w:rPr>
          <w:rFonts w:ascii="Times New Roman" w:eastAsia="Times New Roman" w:hAnsi="Times New Roman" w:cs="Times New Roman"/>
          <w:b/>
          <w:sz w:val="24"/>
          <w:szCs w:val="24"/>
          <w:lang w:val="bg-BG"/>
        </w:rPr>
        <w:t xml:space="preserve">ОКОНЧАТЕЛНО ПЛАЩАНЕ </w:t>
      </w:r>
      <w:r w:rsidR="0065603C" w:rsidRPr="00B161BF">
        <w:rPr>
          <w:rFonts w:ascii="Times New Roman" w:eastAsia="Times New Roman" w:hAnsi="Times New Roman" w:cs="Times New Roman"/>
          <w:sz w:val="24"/>
          <w:szCs w:val="24"/>
          <w:lang w:val="bg-BG"/>
        </w:rPr>
        <w:t xml:space="preserve">в размер равен на </w:t>
      </w:r>
      <w:r w:rsidR="0046649F" w:rsidRPr="00B161BF">
        <w:rPr>
          <w:rFonts w:ascii="Times New Roman" w:eastAsia="Times New Roman" w:hAnsi="Times New Roman" w:cs="Times New Roman"/>
          <w:sz w:val="24"/>
          <w:szCs w:val="24"/>
          <w:lang w:val="bg-BG"/>
        </w:rPr>
        <w:t xml:space="preserve">разликата </w:t>
      </w:r>
      <w:r w:rsidR="00976C61" w:rsidRPr="00C36671">
        <w:rPr>
          <w:rFonts w:ascii="Times New Roman" w:eastAsia="Times New Roman" w:hAnsi="Times New Roman" w:cs="Times New Roman"/>
          <w:sz w:val="24"/>
          <w:szCs w:val="24"/>
          <w:lang w:val="bg-BG"/>
        </w:rPr>
        <w:t xml:space="preserve">между общата стойност на всички действитвително извършени и подлежащи на заплащане строително-монтажни </w:t>
      </w:r>
      <w:r w:rsidR="00976C61" w:rsidRPr="00C36671">
        <w:rPr>
          <w:rFonts w:ascii="Times New Roman" w:eastAsia="Times New Roman" w:hAnsi="Times New Roman" w:cs="Times New Roman"/>
          <w:sz w:val="24"/>
          <w:szCs w:val="24"/>
          <w:lang w:val="bg-BG"/>
        </w:rPr>
        <w:lastRenderedPageBreak/>
        <w:t xml:space="preserve">работи </w:t>
      </w:r>
      <w:r w:rsidR="00976C61">
        <w:rPr>
          <w:rFonts w:ascii="Times New Roman" w:eastAsia="Times New Roman" w:hAnsi="Times New Roman" w:cs="Times New Roman"/>
          <w:sz w:val="24"/>
          <w:szCs w:val="24"/>
          <w:lang w:val="bg-BG"/>
        </w:rPr>
        <w:t xml:space="preserve">и извършеното </w:t>
      </w:r>
      <w:r w:rsidR="0065603C" w:rsidRPr="00B161BF">
        <w:rPr>
          <w:rFonts w:ascii="Times New Roman" w:eastAsia="Times New Roman" w:hAnsi="Times New Roman" w:cs="Times New Roman"/>
          <w:sz w:val="24"/>
          <w:szCs w:val="24"/>
          <w:lang w:val="bg-BG"/>
        </w:rPr>
        <w:t>авансово</w:t>
      </w:r>
      <w:r w:rsidR="0046649F" w:rsidRPr="00B161BF">
        <w:rPr>
          <w:rFonts w:ascii="Times New Roman" w:eastAsia="Times New Roman" w:hAnsi="Times New Roman" w:cs="Times New Roman"/>
          <w:sz w:val="24"/>
          <w:szCs w:val="24"/>
          <w:lang w:val="bg-BG"/>
        </w:rPr>
        <w:t>плащане</w:t>
      </w:r>
      <w:r w:rsidR="001B0911">
        <w:rPr>
          <w:rFonts w:ascii="Times New Roman" w:eastAsia="Times New Roman" w:hAnsi="Times New Roman" w:cs="Times New Roman"/>
          <w:sz w:val="24"/>
          <w:szCs w:val="24"/>
          <w:lang w:val="bg-BG"/>
        </w:rPr>
        <w:t xml:space="preserve">, </w:t>
      </w:r>
      <w:r w:rsidR="001B0911" w:rsidRPr="00C36671">
        <w:rPr>
          <w:rFonts w:ascii="Times New Roman" w:eastAsia="Times New Roman" w:hAnsi="Times New Roman" w:cs="Times New Roman"/>
          <w:sz w:val="24"/>
          <w:szCs w:val="24"/>
          <w:lang w:val="bg-BG"/>
        </w:rPr>
        <w:t>установени със съответните</w:t>
      </w:r>
      <w:r w:rsidR="001B0911">
        <w:rPr>
          <w:rFonts w:ascii="Times New Roman" w:eastAsia="Times New Roman" w:hAnsi="Times New Roman" w:cs="Times New Roman"/>
          <w:sz w:val="24"/>
          <w:szCs w:val="24"/>
          <w:lang w:val="bg-BG"/>
        </w:rPr>
        <w:t xml:space="preserve"> документи</w:t>
      </w:r>
      <w:r w:rsidR="00724C19">
        <w:rPr>
          <w:rFonts w:ascii="Times New Roman" w:eastAsia="Times New Roman" w:hAnsi="Times New Roman" w:cs="Times New Roman"/>
          <w:sz w:val="24"/>
          <w:szCs w:val="24"/>
          <w:lang w:val="bg-BG"/>
        </w:rPr>
        <w:t>,</w:t>
      </w:r>
      <w:r w:rsidR="001B0911">
        <w:rPr>
          <w:rFonts w:ascii="Times New Roman" w:eastAsia="Times New Roman" w:hAnsi="Times New Roman" w:cs="Times New Roman"/>
          <w:sz w:val="24"/>
          <w:szCs w:val="24"/>
          <w:lang w:val="bg-BG"/>
        </w:rPr>
        <w:t xml:space="preserve"> при издадена фактура</w:t>
      </w:r>
      <w:r w:rsidR="00D865CB" w:rsidRPr="00B161BF">
        <w:rPr>
          <w:rFonts w:ascii="Times New Roman" w:eastAsia="Times New Roman" w:hAnsi="Times New Roman" w:cs="Times New Roman"/>
          <w:sz w:val="24"/>
          <w:szCs w:val="24"/>
          <w:lang w:val="bg-BG"/>
        </w:rPr>
        <w:t xml:space="preserve">. </w:t>
      </w:r>
      <w:r w:rsidR="004E4C92" w:rsidRPr="00B161BF">
        <w:rPr>
          <w:rFonts w:ascii="Times New Roman" w:eastAsia="Times New Roman" w:hAnsi="Times New Roman" w:cs="Times New Roman"/>
          <w:noProof/>
          <w:color w:val="000000"/>
          <w:sz w:val="24"/>
          <w:szCs w:val="24"/>
          <w:lang w:val="bg-BG"/>
        </w:rPr>
        <w:t>Оконча</w:t>
      </w:r>
      <w:r w:rsidR="00C53571" w:rsidRPr="00B161BF">
        <w:rPr>
          <w:rFonts w:ascii="Times New Roman" w:eastAsia="Times New Roman" w:hAnsi="Times New Roman" w:cs="Times New Roman"/>
          <w:noProof/>
          <w:color w:val="000000"/>
          <w:sz w:val="24"/>
          <w:szCs w:val="24"/>
          <w:lang w:val="bg-BG"/>
        </w:rPr>
        <w:t>телното плащане се извършва в 15</w:t>
      </w:r>
      <w:r w:rsidR="004E4C92" w:rsidRPr="00B161BF">
        <w:rPr>
          <w:rFonts w:ascii="Times New Roman" w:eastAsia="Times New Roman" w:hAnsi="Times New Roman" w:cs="Times New Roman"/>
          <w:noProof/>
          <w:color w:val="000000"/>
          <w:sz w:val="24"/>
          <w:szCs w:val="24"/>
          <w:lang w:val="bg-BG"/>
        </w:rPr>
        <w:t>-дневен ср</w:t>
      </w:r>
      <w:r w:rsidR="009C13E9" w:rsidRPr="00B161BF">
        <w:rPr>
          <w:rFonts w:ascii="Times New Roman" w:eastAsia="Times New Roman" w:hAnsi="Times New Roman" w:cs="Times New Roman"/>
          <w:noProof/>
          <w:color w:val="000000"/>
          <w:sz w:val="24"/>
          <w:szCs w:val="24"/>
          <w:lang w:val="bg-BG"/>
        </w:rPr>
        <w:t xml:space="preserve">ок след датата на подписване на </w:t>
      </w:r>
      <w:r w:rsidR="00D252BE" w:rsidRPr="00B161BF">
        <w:rPr>
          <w:rFonts w:ascii="Times New Roman" w:eastAsia="Times New Roman" w:hAnsi="Times New Roman" w:cs="Times New Roman"/>
          <w:noProof/>
          <w:color w:val="000000"/>
          <w:sz w:val="24"/>
          <w:szCs w:val="24"/>
          <w:lang w:val="bg-BG"/>
        </w:rPr>
        <w:t xml:space="preserve">Констативен акт за установяване годността за приемане на строежа (част, етап от него) – Приложение № 15 към чл. 7, ал. 3, т. 15 от Наредба № 3 от 31 юли 2003 година </w:t>
      </w:r>
      <w:r w:rsidR="009C13E9" w:rsidRPr="00B161BF">
        <w:rPr>
          <w:rFonts w:ascii="Times New Roman" w:eastAsia="Times New Roman" w:hAnsi="Times New Roman" w:cs="Times New Roman"/>
          <w:noProof/>
          <w:color w:val="000000"/>
          <w:sz w:val="24"/>
          <w:szCs w:val="24"/>
          <w:lang w:val="bg-BG"/>
        </w:rPr>
        <w:t>за съставяне на актове и протоколи по време на строителството</w:t>
      </w:r>
      <w:r w:rsidR="001B0911">
        <w:rPr>
          <w:rFonts w:ascii="Times New Roman" w:eastAsia="Times New Roman" w:hAnsi="Times New Roman" w:cs="Times New Roman"/>
          <w:noProof/>
          <w:color w:val="000000"/>
          <w:sz w:val="24"/>
          <w:szCs w:val="24"/>
          <w:lang w:val="bg-BG"/>
        </w:rPr>
        <w:t>.</w:t>
      </w:r>
    </w:p>
    <w:p w:rsidR="00754145" w:rsidRPr="00B031CB" w:rsidRDefault="00754145" w:rsidP="00B031CB">
      <w:pPr>
        <w:spacing w:after="120" w:line="240" w:lineRule="auto"/>
        <w:ind w:firstLine="567"/>
        <w:jc w:val="both"/>
        <w:rPr>
          <w:rFonts w:ascii="Times New Roman" w:eastAsia="Times New Roman" w:hAnsi="Times New Roman" w:cs="Times New Roman"/>
          <w:noProof/>
          <w:sz w:val="24"/>
          <w:szCs w:val="24"/>
          <w:lang w:val="bg-BG"/>
        </w:rPr>
      </w:pPr>
    </w:p>
    <w:p w:rsidR="008F09FB" w:rsidRPr="00B031CB" w:rsidRDefault="0046649F" w:rsidP="00B031CB">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B031CB">
        <w:rPr>
          <w:rFonts w:ascii="Times New Roman" w:eastAsia="Calibri" w:hAnsi="Times New Roman" w:cs="Times New Roman"/>
          <w:b/>
          <w:bCs/>
          <w:sz w:val="24"/>
          <w:szCs w:val="24"/>
          <w:lang w:val="bg-BG"/>
        </w:rPr>
        <w:t>Чл. 5</w:t>
      </w:r>
      <w:r w:rsidR="00717130" w:rsidRPr="00B031CB">
        <w:rPr>
          <w:rFonts w:ascii="Times New Roman" w:eastAsia="Calibri" w:hAnsi="Times New Roman" w:cs="Times New Roman"/>
          <w:sz w:val="24"/>
          <w:szCs w:val="24"/>
          <w:lang w:val="bg-BG"/>
        </w:rPr>
        <w:t xml:space="preserve">. </w:t>
      </w:r>
      <w:r w:rsidR="008F09FB" w:rsidRPr="00B031CB">
        <w:rPr>
          <w:rFonts w:ascii="Times New Roman" w:eastAsia="Times New Roman" w:hAnsi="Times New Roman" w:cs="Times New Roman"/>
          <w:b/>
          <w:sz w:val="24"/>
          <w:szCs w:val="24"/>
          <w:lang w:val="bg-BG" w:eastAsia="bg-BG"/>
        </w:rPr>
        <w:t>(</w:t>
      </w:r>
      <w:r w:rsidR="00717130" w:rsidRPr="00B031CB">
        <w:rPr>
          <w:rFonts w:ascii="Times New Roman" w:eastAsia="Times New Roman" w:hAnsi="Times New Roman" w:cs="Times New Roman"/>
          <w:b/>
          <w:sz w:val="24"/>
          <w:szCs w:val="24"/>
          <w:lang w:val="bg-BG" w:eastAsia="bg-BG"/>
        </w:rPr>
        <w:t>1</w:t>
      </w:r>
      <w:r w:rsidR="008F09FB" w:rsidRPr="00B031CB">
        <w:rPr>
          <w:rFonts w:ascii="Times New Roman" w:eastAsia="Times New Roman" w:hAnsi="Times New Roman" w:cs="Times New Roman"/>
          <w:b/>
          <w:sz w:val="24"/>
          <w:szCs w:val="24"/>
          <w:lang w:val="bg-BG" w:eastAsia="bg-BG"/>
        </w:rPr>
        <w:t>)</w:t>
      </w:r>
      <w:r w:rsidR="008F09FB" w:rsidRPr="00B031CB">
        <w:rPr>
          <w:rFonts w:ascii="Times New Roman" w:eastAsia="Times New Roman" w:hAnsi="Times New Roman" w:cs="Times New Roman"/>
          <w:sz w:val="24"/>
          <w:szCs w:val="24"/>
          <w:lang w:val="bg-BG" w:eastAsia="bg-BG"/>
        </w:rPr>
        <w:t xml:space="preserve"> Плащанията се извършват в български лева по банков път, по сметка на </w:t>
      </w:r>
      <w:r w:rsidR="008F09FB" w:rsidRPr="00B031CB">
        <w:rPr>
          <w:rFonts w:ascii="Times New Roman" w:eastAsia="Times New Roman" w:hAnsi="Times New Roman" w:cs="Times New Roman"/>
          <w:b/>
          <w:sz w:val="24"/>
          <w:szCs w:val="24"/>
          <w:lang w:val="bg-BG" w:eastAsia="bg-BG"/>
        </w:rPr>
        <w:t>ИЗПЪЛНИТЕЛЯ</w:t>
      </w:r>
      <w:r w:rsidR="008F09FB" w:rsidRPr="00B031CB">
        <w:rPr>
          <w:rFonts w:ascii="Times New Roman" w:eastAsia="Times New Roman" w:hAnsi="Times New Roman" w:cs="Times New Roman"/>
          <w:sz w:val="24"/>
          <w:szCs w:val="24"/>
          <w:lang w:val="bg-BG" w:eastAsia="bg-BG"/>
        </w:rPr>
        <w:t>, както следва:</w:t>
      </w:r>
    </w:p>
    <w:p w:rsidR="008F09FB" w:rsidRPr="00B031CB" w:rsidRDefault="008F09FB" w:rsidP="00B031CB">
      <w:pPr>
        <w:spacing w:after="0" w:line="240" w:lineRule="auto"/>
        <w:ind w:firstLine="567"/>
        <w:jc w:val="both"/>
        <w:rPr>
          <w:rFonts w:ascii="Times New Roman" w:eastAsia="Times New Roman" w:hAnsi="Times New Roman" w:cs="Times New Roman"/>
          <w:sz w:val="24"/>
          <w:szCs w:val="24"/>
          <w:lang w:val="bg-BG" w:eastAsia="bg-BG"/>
        </w:rPr>
      </w:pPr>
      <w:r w:rsidRPr="00B031CB">
        <w:rPr>
          <w:rFonts w:ascii="Times New Roman" w:eastAsia="Times New Roman" w:hAnsi="Times New Roman" w:cs="Times New Roman"/>
          <w:sz w:val="24"/>
          <w:szCs w:val="24"/>
          <w:lang w:val="bg-BG" w:eastAsia="bg-BG"/>
        </w:rPr>
        <w:t>Обслужваща банка:</w:t>
      </w:r>
      <w:r w:rsidR="00131148">
        <w:rPr>
          <w:rFonts w:ascii="Times New Roman" w:eastAsia="Times New Roman" w:hAnsi="Times New Roman" w:cs="Times New Roman"/>
          <w:sz w:val="24"/>
          <w:szCs w:val="24"/>
          <w:lang w:val="bg-BG" w:eastAsia="bg-BG"/>
        </w:rPr>
        <w:t>УНИКРЕДИТ БУЛБАНК АД</w:t>
      </w:r>
    </w:p>
    <w:p w:rsidR="008F09FB" w:rsidRPr="00131148" w:rsidRDefault="008F09FB" w:rsidP="00B031CB">
      <w:pPr>
        <w:spacing w:after="0" w:line="240" w:lineRule="auto"/>
        <w:ind w:firstLine="567"/>
        <w:jc w:val="both"/>
        <w:rPr>
          <w:rFonts w:ascii="Times New Roman" w:eastAsia="Times New Roman" w:hAnsi="Times New Roman" w:cs="Times New Roman"/>
          <w:sz w:val="24"/>
          <w:szCs w:val="24"/>
          <w:lang w:eastAsia="bg-BG"/>
        </w:rPr>
      </w:pPr>
      <w:r w:rsidRPr="00B031CB">
        <w:rPr>
          <w:rFonts w:ascii="Times New Roman" w:eastAsia="Times New Roman" w:hAnsi="Times New Roman" w:cs="Times New Roman"/>
          <w:sz w:val="24"/>
          <w:szCs w:val="24"/>
          <w:lang w:val="bg-BG" w:eastAsia="bg-BG"/>
        </w:rPr>
        <w:t>IBAN</w:t>
      </w:r>
      <w:r w:rsidR="00131148">
        <w:rPr>
          <w:rFonts w:ascii="Times New Roman" w:eastAsia="Times New Roman" w:hAnsi="Times New Roman" w:cs="Times New Roman"/>
          <w:sz w:val="24"/>
          <w:szCs w:val="24"/>
          <w:lang w:val="bg-BG" w:eastAsia="bg-BG"/>
        </w:rPr>
        <w:t>:</w:t>
      </w:r>
      <w:r w:rsidR="00131148">
        <w:rPr>
          <w:rFonts w:ascii="Times New Roman" w:eastAsia="Times New Roman" w:hAnsi="Times New Roman" w:cs="Times New Roman"/>
          <w:sz w:val="24"/>
          <w:szCs w:val="24"/>
          <w:lang w:eastAsia="bg-BG"/>
        </w:rPr>
        <w:t xml:space="preserve">  </w:t>
      </w:r>
      <w:r w:rsidR="00131148">
        <w:rPr>
          <w:rFonts w:ascii="Times New Roman" w:eastAsia="Times New Roman" w:hAnsi="Times New Roman" w:cs="Times New Roman"/>
          <w:sz w:val="24"/>
          <w:szCs w:val="24"/>
          <w:lang w:val="bg-BG" w:eastAsia="bg-BG"/>
        </w:rPr>
        <w:t xml:space="preserve">    </w:t>
      </w:r>
      <w:r w:rsidR="00131148">
        <w:rPr>
          <w:rFonts w:ascii="Times New Roman" w:eastAsia="Times New Roman" w:hAnsi="Times New Roman" w:cs="Times New Roman"/>
          <w:sz w:val="24"/>
          <w:szCs w:val="24"/>
          <w:lang w:eastAsia="bg-BG"/>
        </w:rPr>
        <w:t>BG86UNCR70001522244451</w:t>
      </w:r>
    </w:p>
    <w:p w:rsidR="008F09FB" w:rsidRPr="00131148" w:rsidRDefault="008F09FB" w:rsidP="00B031CB">
      <w:pPr>
        <w:spacing w:after="0" w:line="240" w:lineRule="auto"/>
        <w:ind w:firstLine="567"/>
        <w:jc w:val="both"/>
        <w:rPr>
          <w:rFonts w:ascii="Times New Roman" w:eastAsia="Times New Roman" w:hAnsi="Times New Roman" w:cs="Times New Roman"/>
          <w:sz w:val="24"/>
          <w:szCs w:val="24"/>
          <w:lang w:val="bg-BG" w:eastAsia="bg-BG"/>
        </w:rPr>
      </w:pPr>
      <w:r w:rsidRPr="00B031CB">
        <w:rPr>
          <w:rFonts w:ascii="Times New Roman" w:eastAsia="Times New Roman" w:hAnsi="Times New Roman" w:cs="Times New Roman"/>
          <w:sz w:val="24"/>
          <w:szCs w:val="24"/>
          <w:lang w:val="bg-BG" w:eastAsia="bg-BG"/>
        </w:rPr>
        <w:t>BIC код:</w:t>
      </w:r>
      <w:r w:rsidR="00131148">
        <w:rPr>
          <w:rFonts w:ascii="Times New Roman" w:eastAsia="Times New Roman" w:hAnsi="Times New Roman" w:cs="Times New Roman"/>
          <w:sz w:val="24"/>
          <w:szCs w:val="24"/>
          <w:lang w:val="bg-BG" w:eastAsia="bg-BG"/>
        </w:rPr>
        <w:t xml:space="preserve">  </w:t>
      </w:r>
      <w:r w:rsidR="00131148">
        <w:rPr>
          <w:rFonts w:ascii="Times New Roman" w:eastAsia="Times New Roman" w:hAnsi="Times New Roman" w:cs="Times New Roman"/>
          <w:sz w:val="24"/>
          <w:szCs w:val="24"/>
          <w:lang w:eastAsia="bg-BG"/>
        </w:rPr>
        <w:t>UNCRBGSF</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bg-BG"/>
        </w:rPr>
      </w:pPr>
      <w:r w:rsidRPr="00B031CB">
        <w:rPr>
          <w:rFonts w:ascii="Times New Roman" w:eastAsia="Times New Roman" w:hAnsi="Times New Roman" w:cs="Times New Roman"/>
          <w:b/>
          <w:sz w:val="24"/>
          <w:szCs w:val="24"/>
          <w:lang w:val="ru-RU"/>
        </w:rPr>
        <w:t>(</w:t>
      </w:r>
      <w:r w:rsidR="00717130" w:rsidRPr="00B031CB">
        <w:rPr>
          <w:rFonts w:ascii="Times New Roman" w:eastAsia="Times New Roman" w:hAnsi="Times New Roman" w:cs="Times New Roman"/>
          <w:b/>
          <w:sz w:val="24"/>
          <w:szCs w:val="24"/>
          <w:lang w:val="ru-RU"/>
        </w:rPr>
        <w:t>2</w:t>
      </w:r>
      <w:r w:rsidRPr="00B031CB">
        <w:rPr>
          <w:rFonts w:ascii="Times New Roman" w:eastAsia="Times New Roman" w:hAnsi="Times New Roman" w:cs="Times New Roman"/>
          <w:b/>
          <w:sz w:val="24"/>
          <w:szCs w:val="24"/>
          <w:lang w:val="ru-RU"/>
        </w:rPr>
        <w:t>)</w:t>
      </w:r>
      <w:r w:rsidRPr="00B031CB">
        <w:rPr>
          <w:rFonts w:ascii="Times New Roman" w:eastAsia="Times New Roman" w:hAnsi="Times New Roman" w:cs="Times New Roman"/>
          <w:color w:val="000000"/>
          <w:sz w:val="24"/>
          <w:szCs w:val="24"/>
          <w:lang w:val="ru-RU"/>
        </w:rPr>
        <w:t>В случай на промяна в сметката на И</w:t>
      </w:r>
      <w:r w:rsidRPr="00B031CB">
        <w:rPr>
          <w:rFonts w:ascii="Times New Roman" w:eastAsia="Times New Roman" w:hAnsi="Times New Roman" w:cs="Times New Roman"/>
          <w:color w:val="000000"/>
          <w:sz w:val="24"/>
          <w:szCs w:val="24"/>
          <w:lang w:val="bg-BG"/>
        </w:rPr>
        <w:t>ЗПЪЛНИТЕЛЯ</w:t>
      </w:r>
      <w:r w:rsidRPr="00B031CB">
        <w:rPr>
          <w:rFonts w:ascii="Times New Roman" w:eastAsia="Times New Roman" w:hAnsi="Times New Roman" w:cs="Times New Roman"/>
          <w:color w:val="000000"/>
          <w:sz w:val="24"/>
          <w:szCs w:val="24"/>
          <w:lang w:val="ru-RU"/>
        </w:rPr>
        <w:t>, същият уведомява В</w:t>
      </w:r>
      <w:r w:rsidRPr="00B031CB">
        <w:rPr>
          <w:rFonts w:ascii="Times New Roman" w:eastAsia="Times New Roman" w:hAnsi="Times New Roman" w:cs="Times New Roman"/>
          <w:color w:val="000000"/>
          <w:sz w:val="24"/>
          <w:szCs w:val="24"/>
          <w:lang w:val="bg-BG"/>
        </w:rPr>
        <w:t>ЪЗЛОЖИТЕЛЯ</w:t>
      </w:r>
      <w:r w:rsidRPr="00B031CB">
        <w:rPr>
          <w:rFonts w:ascii="Times New Roman" w:eastAsia="Times New Roman" w:hAnsi="Times New Roman" w:cs="Times New Roman"/>
          <w:color w:val="000000"/>
          <w:sz w:val="24"/>
          <w:szCs w:val="24"/>
          <w:lang w:val="ru-RU"/>
        </w:rPr>
        <w:t xml:space="preserve"> писмено</w:t>
      </w:r>
      <w:r w:rsidRPr="00B031CB">
        <w:rPr>
          <w:rFonts w:ascii="Times New Roman" w:eastAsia="Times New Roman" w:hAnsi="Times New Roman" w:cs="Times New Roman"/>
          <w:color w:val="000000"/>
          <w:sz w:val="24"/>
          <w:szCs w:val="24"/>
          <w:lang w:val="bg-BG"/>
        </w:rPr>
        <w:t xml:space="preserve"> в 7-дневен срок от настъпване на промяната</w:t>
      </w:r>
      <w:r w:rsidRPr="00B031CB">
        <w:rPr>
          <w:rFonts w:ascii="Times New Roman" w:eastAsia="Times New Roman" w:hAnsi="Times New Roman" w:cs="Times New Roman"/>
          <w:color w:val="000000"/>
          <w:sz w:val="24"/>
          <w:szCs w:val="24"/>
          <w:lang w:val="ru-RU"/>
        </w:rPr>
        <w:t>.</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sz w:val="24"/>
          <w:szCs w:val="24"/>
          <w:lang w:val="bg-BG"/>
        </w:rPr>
        <w:t>(</w:t>
      </w:r>
      <w:r w:rsidR="00717130" w:rsidRPr="00B031CB">
        <w:rPr>
          <w:rFonts w:ascii="Times New Roman" w:eastAsia="Times New Roman" w:hAnsi="Times New Roman" w:cs="Times New Roman"/>
          <w:b/>
          <w:bCs/>
          <w:sz w:val="24"/>
          <w:szCs w:val="24"/>
          <w:lang w:val="bg-BG"/>
        </w:rPr>
        <w:t>3</w:t>
      </w:r>
      <w:r w:rsidRPr="00B031CB">
        <w:rPr>
          <w:rFonts w:ascii="Times New Roman" w:eastAsia="Times New Roman" w:hAnsi="Times New Roman" w:cs="Times New Roman"/>
          <w:b/>
          <w:bCs/>
          <w:sz w:val="24"/>
          <w:szCs w:val="24"/>
          <w:lang w:val="bg-BG"/>
        </w:rPr>
        <w:t>)</w:t>
      </w:r>
      <w:r w:rsidRPr="00B031CB">
        <w:rPr>
          <w:rFonts w:ascii="Times New Roman" w:eastAsia="Times New Roman" w:hAnsi="Times New Roman" w:cs="Times New Roman"/>
          <w:bCs/>
          <w:sz w:val="24"/>
          <w:szCs w:val="24"/>
          <w:lang w:val="bg-BG"/>
        </w:rPr>
        <w:t xml:space="preserve"> В случай, че е предвидено участието на подизпълнител и частта от поръчката, изпълнявана от него може да бъде предадена като отделен обект на изпълнителя или възложителя, то Възложителят заплаща тази част директно на подизпълнителя. За целта разплащането се осъществява въз основа на искане направено от подизпълнителя до възложителя чрез изпълнителя, които предоставя искането в 15-дневен срок от получаването му. Към искането изпълнителя прилага становище, от което е видно оспорва ли плащанията или част от тях като недължими. Възложителят отказва плащане, което е оспорено до момента на отстраняване </w:t>
      </w:r>
      <w:r w:rsidRPr="00B031CB">
        <w:rPr>
          <w:rFonts w:ascii="Times New Roman" w:eastAsia="Times New Roman" w:hAnsi="Times New Roman" w:cs="Times New Roman"/>
          <w:bCs/>
          <w:color w:val="000000"/>
          <w:sz w:val="24"/>
          <w:szCs w:val="24"/>
          <w:lang w:val="bg-BG"/>
        </w:rPr>
        <w:t>на причината за отказа.</w:t>
      </w:r>
    </w:p>
    <w:p w:rsidR="008F09FB" w:rsidRPr="00B031CB" w:rsidRDefault="008F09FB" w:rsidP="00B031CB">
      <w:pPr>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sz w:val="24"/>
          <w:szCs w:val="24"/>
          <w:lang w:val="bg-BG" w:eastAsia="bg-BG"/>
        </w:rPr>
        <w:t>(</w:t>
      </w:r>
      <w:r w:rsidR="00717130" w:rsidRPr="00B031CB">
        <w:rPr>
          <w:rFonts w:ascii="Times New Roman" w:eastAsia="Times New Roman" w:hAnsi="Times New Roman" w:cs="Times New Roman"/>
          <w:b/>
          <w:sz w:val="24"/>
          <w:szCs w:val="24"/>
          <w:lang w:val="bg-BG" w:eastAsia="bg-BG"/>
        </w:rPr>
        <w:t>4</w:t>
      </w:r>
      <w:r w:rsidRPr="00B031CB">
        <w:rPr>
          <w:rFonts w:ascii="Times New Roman" w:eastAsia="Times New Roman" w:hAnsi="Times New Roman" w:cs="Times New Roman"/>
          <w:b/>
          <w:sz w:val="24"/>
          <w:szCs w:val="24"/>
          <w:lang w:val="bg-BG" w:eastAsia="bg-BG"/>
        </w:rPr>
        <w:t>)</w:t>
      </w:r>
      <w:r w:rsidRPr="00B031CB">
        <w:rPr>
          <w:rFonts w:ascii="Times New Roman" w:eastAsia="Times New Roman" w:hAnsi="Times New Roman" w:cs="Times New Roman"/>
          <w:bCs/>
          <w:color w:val="000000"/>
          <w:sz w:val="24"/>
          <w:szCs w:val="24"/>
          <w:lang w:val="bg-BG"/>
        </w:rPr>
        <w:t>Общата стойност на договора не може да се променя за целия срок на договора и не може да надвишава ценовото предложение на ИЗПЪЛНИТЕЛЯ, освен ако това не е свъ</w:t>
      </w:r>
      <w:r w:rsidR="009822F2" w:rsidRPr="00B031CB">
        <w:rPr>
          <w:rFonts w:ascii="Times New Roman" w:eastAsia="Times New Roman" w:hAnsi="Times New Roman" w:cs="Times New Roman"/>
          <w:bCs/>
          <w:color w:val="000000"/>
          <w:sz w:val="24"/>
          <w:szCs w:val="24"/>
          <w:lang w:val="bg-BG"/>
        </w:rPr>
        <w:t xml:space="preserve">рзано с измененията в сключения </w:t>
      </w:r>
      <w:r w:rsidR="009D4ECB" w:rsidRPr="00B031CB">
        <w:rPr>
          <w:rFonts w:ascii="Times New Roman" w:eastAsia="Times New Roman" w:hAnsi="Times New Roman" w:cs="Times New Roman"/>
          <w:bCs/>
          <w:color w:val="000000"/>
          <w:sz w:val="24"/>
          <w:szCs w:val="24"/>
          <w:lang w:val="bg-BG"/>
        </w:rPr>
        <w:t xml:space="preserve">Договор за отпускане на безвъзмездна финансова помощ </w:t>
      </w:r>
      <w:r w:rsidRPr="00B031CB">
        <w:rPr>
          <w:rFonts w:ascii="Times New Roman" w:eastAsia="Times New Roman" w:hAnsi="Times New Roman" w:cs="Times New Roman"/>
          <w:bCs/>
          <w:color w:val="000000"/>
          <w:sz w:val="24"/>
          <w:szCs w:val="24"/>
          <w:lang w:val="bg-BG"/>
        </w:rPr>
        <w:t xml:space="preserve">и възникването на нови правила и условия в нормативен документ, договора за безвъзмездна финансова помощ, както и всякакви други документи и указания от </w:t>
      </w:r>
      <w:r w:rsidR="00413D72" w:rsidRPr="00B031CB">
        <w:rPr>
          <w:rFonts w:ascii="Times New Roman" w:eastAsia="Times New Roman" w:hAnsi="Times New Roman" w:cs="Times New Roman"/>
          <w:bCs/>
          <w:color w:val="000000"/>
          <w:sz w:val="24"/>
          <w:szCs w:val="24"/>
          <w:lang w:val="bg-BG"/>
        </w:rPr>
        <w:t>ДФЗ-РА</w:t>
      </w:r>
      <w:r w:rsidRPr="00B031CB">
        <w:rPr>
          <w:rFonts w:ascii="Times New Roman" w:eastAsia="Times New Roman" w:hAnsi="Times New Roman" w:cs="Times New Roman"/>
          <w:bCs/>
          <w:color w:val="000000"/>
          <w:sz w:val="24"/>
          <w:szCs w:val="24"/>
          <w:lang w:val="bg-BG"/>
        </w:rPr>
        <w:t>, свързани с размера на цената на договор.</w:t>
      </w:r>
    </w:p>
    <w:p w:rsidR="008F09FB" w:rsidRPr="00B031CB" w:rsidRDefault="007358DA"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sz w:val="24"/>
          <w:szCs w:val="24"/>
          <w:lang w:val="bg-BG"/>
        </w:rPr>
        <w:t>(</w:t>
      </w:r>
      <w:r w:rsidR="00717130" w:rsidRPr="00B031CB">
        <w:rPr>
          <w:rFonts w:ascii="Times New Roman" w:eastAsia="Times New Roman" w:hAnsi="Times New Roman" w:cs="Times New Roman"/>
          <w:b/>
          <w:bCs/>
          <w:sz w:val="24"/>
          <w:szCs w:val="24"/>
          <w:lang w:val="bg-BG"/>
        </w:rPr>
        <w:t>5</w:t>
      </w:r>
      <w:r w:rsidR="008F09FB" w:rsidRPr="00B031CB">
        <w:rPr>
          <w:rFonts w:ascii="Times New Roman" w:eastAsia="Times New Roman" w:hAnsi="Times New Roman" w:cs="Times New Roman"/>
          <w:b/>
          <w:bCs/>
          <w:sz w:val="24"/>
          <w:szCs w:val="24"/>
          <w:lang w:val="bg-BG"/>
        </w:rPr>
        <w:t xml:space="preserve">) </w:t>
      </w:r>
      <w:r w:rsidR="008F09FB" w:rsidRPr="00B031CB">
        <w:rPr>
          <w:rFonts w:ascii="Times New Roman" w:eastAsia="Times New Roman" w:hAnsi="Times New Roman" w:cs="Times New Roman"/>
          <w:bCs/>
          <w:color w:val="000000"/>
          <w:sz w:val="24"/>
          <w:szCs w:val="24"/>
          <w:lang w:val="bg-BG"/>
        </w:rPr>
        <w:t xml:space="preserve">Всички фактури за извършване на плащания се изготвят на български език, в съответствие със Закона за счетоводството и подзаконовите нормативни актове. При изготвяне на </w:t>
      </w:r>
      <w:r w:rsidR="002F71DB" w:rsidRPr="00B031CB">
        <w:rPr>
          <w:rFonts w:ascii="Times New Roman" w:eastAsia="Times New Roman" w:hAnsi="Times New Roman" w:cs="Times New Roman"/>
          <w:bCs/>
          <w:color w:val="000000"/>
          <w:sz w:val="24"/>
          <w:szCs w:val="24"/>
          <w:lang w:val="bg-BG"/>
        </w:rPr>
        <w:t xml:space="preserve">разходно </w:t>
      </w:r>
      <w:r w:rsidR="008F09FB" w:rsidRPr="00B031CB">
        <w:rPr>
          <w:rFonts w:ascii="Times New Roman" w:eastAsia="Times New Roman" w:hAnsi="Times New Roman" w:cs="Times New Roman"/>
          <w:bCs/>
          <w:color w:val="000000"/>
          <w:sz w:val="24"/>
          <w:szCs w:val="24"/>
          <w:lang w:val="bg-BG"/>
        </w:rPr>
        <w:t xml:space="preserve">оправдателните си документи, ИЗПЪЛНИТЕЛЯТ задължително вписватекста: „Разходът е по договор за предоставяне на безвъзмездна финансова помощ </w:t>
      </w:r>
      <w:r w:rsidR="008F09FB" w:rsidRPr="0040735D">
        <w:rPr>
          <w:rFonts w:ascii="Times New Roman" w:eastAsia="Times New Roman" w:hAnsi="Times New Roman" w:cs="Times New Roman"/>
          <w:bCs/>
          <w:color w:val="000000"/>
          <w:sz w:val="24"/>
          <w:szCs w:val="24"/>
          <w:highlight w:val="yellow"/>
          <w:lang w:val="bg-BG"/>
        </w:rPr>
        <w:t>№</w:t>
      </w:r>
      <w:r w:rsidR="008F09FB" w:rsidRPr="00B031CB">
        <w:rPr>
          <w:rFonts w:ascii="Times New Roman" w:eastAsia="Times New Roman" w:hAnsi="Times New Roman" w:cs="Times New Roman"/>
          <w:bCs/>
          <w:color w:val="000000"/>
          <w:sz w:val="24"/>
          <w:szCs w:val="24"/>
          <w:lang w:val="bg-BG"/>
        </w:rPr>
        <w:t xml:space="preserve"> .......................... по Програма за </w:t>
      </w:r>
      <w:r w:rsidR="009B48C8" w:rsidRPr="00B031CB">
        <w:rPr>
          <w:rFonts w:ascii="Times New Roman" w:eastAsia="Times New Roman" w:hAnsi="Times New Roman" w:cs="Times New Roman"/>
          <w:bCs/>
          <w:color w:val="000000"/>
          <w:sz w:val="24"/>
          <w:szCs w:val="24"/>
          <w:lang w:val="bg-BG"/>
        </w:rPr>
        <w:t>развитие</w:t>
      </w:r>
      <w:r w:rsidR="008F09FB" w:rsidRPr="00B031CB">
        <w:rPr>
          <w:rFonts w:ascii="Times New Roman" w:eastAsia="Times New Roman" w:hAnsi="Times New Roman" w:cs="Times New Roman"/>
          <w:bCs/>
          <w:color w:val="000000"/>
          <w:sz w:val="24"/>
          <w:szCs w:val="24"/>
          <w:lang w:val="bg-BG"/>
        </w:rPr>
        <w:t xml:space="preserve"> на селските райони 2014-2020 година, съфинансирана от Европейския земеделски фонд за развитие на селските райони“.</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p>
    <w:p w:rsidR="008F09FB" w:rsidRPr="00B031CB" w:rsidRDefault="00AB1983" w:rsidP="00B031CB">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bg-BG"/>
        </w:rPr>
      </w:pPr>
      <w:r w:rsidRPr="00B031CB">
        <w:rPr>
          <w:rFonts w:ascii="Times New Roman" w:eastAsia="Times New Roman" w:hAnsi="Times New Roman" w:cs="Times New Roman"/>
          <w:b/>
          <w:bCs/>
          <w:color w:val="000000"/>
          <w:sz w:val="24"/>
          <w:szCs w:val="24"/>
        </w:rPr>
        <w:t>I</w:t>
      </w:r>
      <w:r w:rsidR="008F09FB" w:rsidRPr="00B031CB">
        <w:rPr>
          <w:rFonts w:ascii="Times New Roman" w:eastAsia="Times New Roman" w:hAnsi="Times New Roman" w:cs="Times New Roman"/>
          <w:b/>
          <w:bCs/>
          <w:color w:val="000000"/>
          <w:sz w:val="24"/>
          <w:szCs w:val="24"/>
          <w:lang w:val="bg-BG"/>
        </w:rPr>
        <w:t>V. ПРАВА И ЗАДЪЛЖЕНИЯ НА СТРАНИТЕ</w:t>
      </w:r>
    </w:p>
    <w:p w:rsidR="008F09FB" w:rsidRPr="00B031CB" w:rsidRDefault="008F09FB" w:rsidP="00B031CB">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bg-BG"/>
        </w:rPr>
      </w:pPr>
    </w:p>
    <w:p w:rsidR="00124E9D" w:rsidRPr="00B031CB" w:rsidRDefault="0046649F"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Чл. 6</w:t>
      </w:r>
      <w:r w:rsidR="008F09FB" w:rsidRPr="00B031CB">
        <w:rPr>
          <w:rFonts w:ascii="Times New Roman" w:eastAsia="Times New Roman" w:hAnsi="Times New Roman" w:cs="Times New Roman"/>
          <w:b/>
          <w:bCs/>
          <w:color w:val="000000"/>
          <w:sz w:val="24"/>
          <w:szCs w:val="24"/>
          <w:lang w:val="bg-BG"/>
        </w:rPr>
        <w:t xml:space="preserve"> (1</w:t>
      </w:r>
      <w:r w:rsidR="008F09FB" w:rsidRPr="00B031CB">
        <w:rPr>
          <w:rFonts w:ascii="Times New Roman" w:eastAsia="Times New Roman" w:hAnsi="Times New Roman" w:cs="Times New Roman"/>
          <w:bCs/>
          <w:color w:val="000000"/>
          <w:sz w:val="24"/>
          <w:szCs w:val="24"/>
          <w:lang w:val="bg-BG"/>
        </w:rPr>
        <w:t>) ВЪЗЛОЖИТЕЛЯТ е длъжен:</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1. да заплати уговореното възнаграждение по начина и съгласно условията на настоящия договор;</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lastRenderedPageBreak/>
        <w:t>2. да оказва необходимото съдействие на ИЗПЪЛНИТЕЛЯ за изпълнение на възложената му работа;</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3. да осигури достъп до обектите на интервенция, като при необходимост изисква от Изпълнителя изготвяне на график за извършване на дейностите, предмет на обществената поръчка;</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4. своевременно и писмено да уведомява ИЗПЪЛНИТЕЛЯ за появилите се в гаранционния срок недостатъци на извършеното в изпълнение на настоящия договор</w:t>
      </w:r>
      <w:r w:rsidR="00B830EF" w:rsidRPr="00B031CB">
        <w:rPr>
          <w:rFonts w:ascii="Times New Roman" w:eastAsia="Times New Roman" w:hAnsi="Times New Roman" w:cs="Times New Roman"/>
          <w:bCs/>
          <w:color w:val="000000"/>
          <w:sz w:val="24"/>
          <w:szCs w:val="24"/>
          <w:lang w:val="bg-BG"/>
        </w:rPr>
        <w:t>;</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5. да осигури консултант по смисъла на чл. 166, ал. 1, т. 1 от Закона за устройството на територията, който ще извърши строителен надзор на обекта на интервенция;</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6. да приеме изпълнението в случай, че то съответства на уговорените условия;</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 xml:space="preserve">7. След подписване на Констативен акт за установяване годността за приемане на строежа </w:t>
      </w:r>
      <w:r w:rsidR="00FB6823" w:rsidRPr="00B031CB">
        <w:rPr>
          <w:rFonts w:ascii="Times New Roman" w:eastAsia="Times New Roman" w:hAnsi="Times New Roman" w:cs="Times New Roman"/>
          <w:bCs/>
          <w:color w:val="000000"/>
          <w:sz w:val="24"/>
          <w:szCs w:val="24"/>
          <w:lang w:val="bg-BG"/>
        </w:rPr>
        <w:t xml:space="preserve">– </w:t>
      </w:r>
      <w:r w:rsidRPr="00B031CB">
        <w:rPr>
          <w:rFonts w:ascii="Times New Roman" w:eastAsia="Times New Roman" w:hAnsi="Times New Roman" w:cs="Times New Roman"/>
          <w:bCs/>
          <w:color w:val="000000"/>
          <w:sz w:val="24"/>
          <w:szCs w:val="24"/>
          <w:lang w:val="bg-BG"/>
        </w:rPr>
        <w:t>Констативен акт обр. № 15, да предприеме действия по свикване на приемателна комисия за съставяне и подписване на акт обр. № 16, както и да предприеме необходимите действия за получаване на Удостоверение за въвеждане на обекта в експлоатация или Разрешение за ползване.</w:t>
      </w:r>
    </w:p>
    <w:p w:rsidR="00124E9D" w:rsidRPr="00B031CB" w:rsidRDefault="00124E9D"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8. да уведоми ИЗПЪЛНИТЕЛЯ,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rsidR="00124E9D" w:rsidRPr="00B031CB" w:rsidRDefault="00124E9D"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 xml:space="preserve">9. задължава да предостави на ИЗПЪЛНИТЕЛЯ строителната площадка с Протокол обр. № 2 (и/или обр. № 2а когато е приложимо) към чл. 7, ал. 3, т. 2 </w:t>
      </w:r>
      <w:r w:rsidR="0046649F" w:rsidRPr="00B031CB">
        <w:rPr>
          <w:rFonts w:ascii="Times New Roman" w:eastAsia="Times New Roman" w:hAnsi="Times New Roman" w:cs="Times New Roman"/>
          <w:bCs/>
          <w:color w:val="000000"/>
          <w:sz w:val="24"/>
          <w:szCs w:val="24"/>
          <w:lang w:val="bg-BG"/>
        </w:rPr>
        <w:t xml:space="preserve">от </w:t>
      </w:r>
      <w:r w:rsidR="0046649F" w:rsidRPr="00B031CB">
        <w:rPr>
          <w:rFonts w:ascii="Times New Roman" w:eastAsia="Times New Roman" w:hAnsi="Times New Roman" w:cs="Times New Roman"/>
          <w:sz w:val="24"/>
          <w:szCs w:val="24"/>
          <w:lang w:val="bg-BG" w:eastAsia="bg-BG"/>
        </w:rPr>
        <w:t>Наредба № 3 от 31 юли 2003 година</w:t>
      </w:r>
      <w:r w:rsidRPr="00B031CB">
        <w:rPr>
          <w:rFonts w:ascii="Times New Roman" w:eastAsia="Times New Roman" w:hAnsi="Times New Roman" w:cs="Times New Roman"/>
          <w:bCs/>
          <w:color w:val="000000"/>
          <w:sz w:val="24"/>
          <w:szCs w:val="24"/>
          <w:lang w:val="bg-BG"/>
        </w:rPr>
        <w:t>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124E9D" w:rsidRPr="00B031CB" w:rsidRDefault="00124E9D"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10. ВЪЗЛОЖИТЕЛЯТ предоставя на ИЗПЪЛНИТЕЛЯ цялата необходимата изходна информация за точното и качествено изпълнение на възложените с настоящия договор работи.</w:t>
      </w:r>
    </w:p>
    <w:p w:rsidR="00124E9D" w:rsidRPr="00B031CB" w:rsidRDefault="00124E9D"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(2) ВЪЗЛОЖИТЕЛЯТ има право:</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1. да изисква информация за хода на изпълнението на предмета на договора;</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2. да осъществява контрол по изпълнението на този договор, стига да не възпрепятства работата на ИЗПЪЛНИТЕЛЯ и да не нарушава оперативната му самостоятелност;</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 xml:space="preserve">3. да прави възражения по изпълнението на работата в случай на неточно </w:t>
      </w:r>
      <w:r w:rsidR="00B830EF" w:rsidRPr="00B031CB">
        <w:rPr>
          <w:rFonts w:ascii="Times New Roman" w:eastAsia="Times New Roman" w:hAnsi="Times New Roman" w:cs="Times New Roman"/>
          <w:bCs/>
          <w:color w:val="000000"/>
          <w:sz w:val="24"/>
          <w:szCs w:val="24"/>
          <w:lang w:val="bg-BG"/>
        </w:rPr>
        <w:t xml:space="preserve">или некачествено </w:t>
      </w:r>
      <w:r w:rsidRPr="00B031CB">
        <w:rPr>
          <w:rFonts w:ascii="Times New Roman" w:eastAsia="Times New Roman" w:hAnsi="Times New Roman" w:cs="Times New Roman"/>
          <w:bCs/>
          <w:color w:val="000000"/>
          <w:sz w:val="24"/>
          <w:szCs w:val="24"/>
          <w:lang w:val="bg-BG"/>
        </w:rPr>
        <w:t>изпълнение;</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4. да откаже да приеме част от работата или цялата в случай, че ИЗПЪЛНИТЕЛЯТ се е отклонил от поръчката или работата му е с недостатъци;</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5. да дава указания, които са задължителни за изпълнителя, освен ако са в нарушение на строителните правила и нормативи, на нормативни актове или водят до съществено отклонение от поръчката;</w:t>
      </w:r>
    </w:p>
    <w:p w:rsidR="008F09FB" w:rsidRPr="00B031CB" w:rsidRDefault="006774CC"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sz w:val="24"/>
          <w:szCs w:val="24"/>
          <w:lang w:val="bg-BG"/>
        </w:rPr>
        <w:t>6</w:t>
      </w:r>
      <w:r w:rsidR="008F09FB" w:rsidRPr="00B031CB">
        <w:rPr>
          <w:rFonts w:ascii="Times New Roman" w:eastAsia="Times New Roman" w:hAnsi="Times New Roman" w:cs="Times New Roman"/>
          <w:bCs/>
          <w:sz w:val="24"/>
          <w:szCs w:val="24"/>
          <w:lang w:val="bg-BG"/>
        </w:rPr>
        <w:t xml:space="preserve">. </w:t>
      </w:r>
      <w:r w:rsidR="008F09FB" w:rsidRPr="00B031CB">
        <w:rPr>
          <w:rFonts w:ascii="Times New Roman" w:eastAsia="Times New Roman" w:hAnsi="Times New Roman" w:cs="Times New Roman"/>
          <w:bCs/>
          <w:color w:val="000000"/>
          <w:sz w:val="24"/>
          <w:szCs w:val="24"/>
          <w:lang w:val="bg-BG"/>
        </w:rPr>
        <w:t>ВЪЗЛОЖИТЕЛЯТ не носи отговорност за действия и/или бездействия на ИЗПЪЛНИТЕЛЯ или неговите подизпълнители в рамките на обекта, в резултат на които възникват:</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 xml:space="preserve">- </w:t>
      </w:r>
      <w:r w:rsidR="00B830EF" w:rsidRPr="00B031CB">
        <w:rPr>
          <w:rFonts w:ascii="Times New Roman" w:eastAsia="Times New Roman" w:hAnsi="Times New Roman" w:cs="Times New Roman"/>
          <w:bCs/>
          <w:color w:val="000000"/>
          <w:sz w:val="24"/>
          <w:szCs w:val="24"/>
          <w:lang w:val="bg-BG"/>
        </w:rPr>
        <w:t>с</w:t>
      </w:r>
      <w:r w:rsidRPr="00B031CB">
        <w:rPr>
          <w:rFonts w:ascii="Times New Roman" w:eastAsia="Times New Roman" w:hAnsi="Times New Roman" w:cs="Times New Roman"/>
          <w:bCs/>
          <w:color w:val="000000"/>
          <w:sz w:val="24"/>
          <w:szCs w:val="24"/>
          <w:lang w:val="bg-BG"/>
        </w:rPr>
        <w:t>мърт или злополука, на което и да било физическо лице;</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lastRenderedPageBreak/>
        <w:t xml:space="preserve">- </w:t>
      </w:r>
      <w:r w:rsidR="00B830EF" w:rsidRPr="00B031CB">
        <w:rPr>
          <w:rFonts w:ascii="Times New Roman" w:eastAsia="Times New Roman" w:hAnsi="Times New Roman" w:cs="Times New Roman"/>
          <w:bCs/>
          <w:color w:val="000000"/>
          <w:sz w:val="24"/>
          <w:szCs w:val="24"/>
          <w:lang w:val="bg-BG"/>
        </w:rPr>
        <w:t>з</w:t>
      </w:r>
      <w:r w:rsidRPr="00B031CB">
        <w:rPr>
          <w:rFonts w:ascii="Times New Roman" w:eastAsia="Times New Roman" w:hAnsi="Times New Roman" w:cs="Times New Roman"/>
          <w:bCs/>
          <w:color w:val="000000"/>
          <w:sz w:val="24"/>
          <w:szCs w:val="24"/>
          <w:lang w:val="bg-BG"/>
        </w:rPr>
        <w:t>агуба или нанесена вреда на каквото и да било имущество в или извън обектите, вследствие изпълнение предмета на договора през времетраене на строителството.</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 нарушение на нормативни изисквания от ИЗПЪЛНИТЕЛЯ и неговите служители или лица, подчинени на неговите служители, или в резултат на нарушение на правата на трети лица.</w:t>
      </w:r>
    </w:p>
    <w:p w:rsidR="008F09FB" w:rsidRPr="00B031CB" w:rsidRDefault="006774CC"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B031CB">
        <w:rPr>
          <w:rFonts w:ascii="Times New Roman" w:eastAsia="Times New Roman" w:hAnsi="Times New Roman" w:cs="Times New Roman"/>
          <w:sz w:val="24"/>
          <w:szCs w:val="24"/>
          <w:lang w:val="bg-BG" w:eastAsia="bg-BG"/>
        </w:rPr>
        <w:t>7</w:t>
      </w:r>
      <w:r w:rsidR="008F09FB" w:rsidRPr="00B031CB">
        <w:rPr>
          <w:rFonts w:ascii="Times New Roman" w:eastAsia="Times New Roman" w:hAnsi="Times New Roman" w:cs="Times New Roman"/>
          <w:sz w:val="24"/>
          <w:szCs w:val="24"/>
          <w:lang w:val="bg-BG" w:eastAsia="bg-BG"/>
        </w:rPr>
        <w:t>. ВЪЗЛОЖИТЕЛЯТ има право да усвоява суми от Гаранцията за изпълнение при условията на Договора</w:t>
      </w:r>
      <w:r w:rsidR="00EF5B64" w:rsidRPr="00B031CB">
        <w:rPr>
          <w:rFonts w:ascii="Times New Roman" w:eastAsia="Times New Roman" w:hAnsi="Times New Roman" w:cs="Times New Roman"/>
          <w:sz w:val="24"/>
          <w:szCs w:val="24"/>
          <w:lang w:val="bg-BG" w:eastAsia="bg-BG"/>
        </w:rPr>
        <w:t>.</w:t>
      </w:r>
    </w:p>
    <w:p w:rsidR="00EF5B64" w:rsidRPr="00B031CB" w:rsidRDefault="00EF5B64"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p>
    <w:p w:rsidR="008F09FB" w:rsidRPr="00B031CB" w:rsidRDefault="0046649F" w:rsidP="00B031CB">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B031CB">
        <w:rPr>
          <w:rFonts w:ascii="Times New Roman" w:eastAsia="Calibri" w:hAnsi="Times New Roman" w:cs="Times New Roman"/>
          <w:b/>
          <w:bCs/>
          <w:sz w:val="24"/>
          <w:szCs w:val="24"/>
          <w:lang w:val="bg-BG"/>
        </w:rPr>
        <w:t>Чл. 7</w:t>
      </w:r>
      <w:r w:rsidR="008F09FB" w:rsidRPr="00B031CB">
        <w:rPr>
          <w:rFonts w:ascii="Times New Roman" w:eastAsia="Calibri" w:hAnsi="Times New Roman" w:cs="Times New Roman"/>
          <w:b/>
          <w:sz w:val="24"/>
          <w:szCs w:val="24"/>
          <w:lang w:val="bg-BG"/>
        </w:rPr>
        <w:t>(1</w:t>
      </w:r>
      <w:r w:rsidR="008F09FB" w:rsidRPr="00B031CB">
        <w:rPr>
          <w:rFonts w:ascii="Times New Roman" w:eastAsia="Calibri" w:hAnsi="Times New Roman" w:cs="Times New Roman"/>
          <w:sz w:val="24"/>
          <w:szCs w:val="24"/>
          <w:lang w:val="bg-BG"/>
        </w:rPr>
        <w:t>) ИЗПЪЛНИТЕЛЯТ е длъжен:</w:t>
      </w:r>
    </w:p>
    <w:p w:rsidR="000C7823" w:rsidRPr="00B031CB" w:rsidRDefault="000C7823" w:rsidP="00B031CB">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B031CB">
        <w:rPr>
          <w:rFonts w:ascii="Times New Roman" w:eastAsia="Calibri" w:hAnsi="Times New Roman" w:cs="Times New Roman"/>
          <w:sz w:val="24"/>
          <w:szCs w:val="24"/>
          <w:lang w:val="bg-BG"/>
        </w:rPr>
        <w:t>1.във всички етапи на изпълнението на договора, да спазва императивните разпоредби на ЗУТ, регламентиращи задълженията на строителя,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w:t>
      </w:r>
    </w:p>
    <w:p w:rsidR="000C7823" w:rsidRPr="00B031CB" w:rsidRDefault="000C7823" w:rsidP="00B031CB">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B031CB">
        <w:rPr>
          <w:rFonts w:ascii="Times New Roman" w:eastAsia="Calibri" w:hAnsi="Times New Roman" w:cs="Times New Roman"/>
          <w:sz w:val="24"/>
          <w:szCs w:val="24"/>
          <w:lang w:val="bg-BG"/>
        </w:rPr>
        <w:t>2.  ИЗПЪЛНИТЕЛЯТ се задължава да държи на обекта едно копие от инвестиционния проект и да го предоставя, при поискване от представители участници в строителството и контролните органи.</w:t>
      </w:r>
    </w:p>
    <w:p w:rsidR="000C7823" w:rsidRPr="00B031CB" w:rsidRDefault="000C7823" w:rsidP="00B031CB">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B031CB">
        <w:rPr>
          <w:rFonts w:ascii="Times New Roman" w:eastAsia="Calibri" w:hAnsi="Times New Roman" w:cs="Times New Roman"/>
          <w:sz w:val="24"/>
          <w:szCs w:val="24"/>
          <w:lang w:val="bg-BG"/>
        </w:rPr>
        <w:t>3. 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0C7823" w:rsidRPr="00B031CB" w:rsidRDefault="000C7823" w:rsidP="00B031CB">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B031CB">
        <w:rPr>
          <w:rFonts w:ascii="Times New Roman" w:eastAsia="Calibri" w:hAnsi="Times New Roman" w:cs="Times New Roman"/>
          <w:sz w:val="24"/>
          <w:szCs w:val="24"/>
          <w:lang w:val="bg-BG"/>
        </w:rPr>
        <w:t>4. За срока на Договора, ИЗПЪЛНИТЕЛЯТ се задължава да поддържа валидна застраховка за покриване на пълната му професионална отговорност като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0C7823" w:rsidRPr="00B031CB" w:rsidRDefault="000C7823" w:rsidP="00B031CB">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B031CB">
        <w:rPr>
          <w:rFonts w:ascii="Times New Roman" w:eastAsia="Calibri" w:hAnsi="Times New Roman" w:cs="Times New Roman"/>
          <w:sz w:val="24"/>
          <w:szCs w:val="24"/>
          <w:lang w:val="bg-BG"/>
        </w:rPr>
        <w:t>5. ИЗПЪЛНИТЕЛЯТ изпълнява задълженията си самостоятелно или с подизпълнител. При ползване на подизпълнител, ИЗПЪЛНИТЕЛЯТ е длъжен да спазва разпоредбите на чл. 66 от Закона за обществени поръчки. ИЗПЪЛНИТЕЛЯТ се задължава да сключи договор за подизпълнение, ако е обявил в офертата си ползването на подизпълнители.</w:t>
      </w:r>
    </w:p>
    <w:p w:rsidR="000C7823" w:rsidRPr="00B031CB" w:rsidRDefault="000C7823" w:rsidP="00B031CB">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B031CB">
        <w:rPr>
          <w:rFonts w:ascii="Times New Roman" w:eastAsia="Calibri" w:hAnsi="Times New Roman" w:cs="Times New Roman"/>
          <w:sz w:val="24"/>
          <w:szCs w:val="24"/>
          <w:lang w:val="bg-BG"/>
        </w:rPr>
        <w:t>6.  ИЗПЪЛНИТЕЛЯ представя на ВЪЗЛОЖИТЕЛЯ сертификати за съответствие и декларации за произхода на материалите, влагани в строителството.</w:t>
      </w:r>
    </w:p>
    <w:p w:rsidR="002E692E" w:rsidRPr="00B031CB" w:rsidRDefault="000C7823" w:rsidP="00B031CB">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B031CB">
        <w:rPr>
          <w:rFonts w:ascii="Times New Roman" w:eastAsia="Calibri" w:hAnsi="Times New Roman" w:cs="Times New Roman"/>
          <w:sz w:val="24"/>
          <w:szCs w:val="24"/>
          <w:lang w:val="bg-BG"/>
        </w:rPr>
        <w:t>7</w:t>
      </w:r>
      <w:r w:rsidR="008F09FB" w:rsidRPr="00B031CB">
        <w:rPr>
          <w:rFonts w:ascii="Times New Roman" w:eastAsia="Calibri" w:hAnsi="Times New Roman" w:cs="Times New Roman"/>
          <w:sz w:val="24"/>
          <w:szCs w:val="24"/>
          <w:lang w:val="bg-BG"/>
        </w:rPr>
        <w:t xml:space="preserve">. да изпълни договорените проектни и строително-монтажни работи качествено и в договорения срок при </w:t>
      </w:r>
      <w:r w:rsidR="00060239" w:rsidRPr="00B031CB">
        <w:rPr>
          <w:rFonts w:ascii="Times New Roman" w:eastAsia="Calibri" w:hAnsi="Times New Roman" w:cs="Times New Roman"/>
          <w:sz w:val="24"/>
          <w:szCs w:val="24"/>
          <w:lang w:val="bg-BG"/>
        </w:rPr>
        <w:t xml:space="preserve">спазване на Техническата </w:t>
      </w:r>
      <w:r w:rsidR="003C15D0" w:rsidRPr="00B031CB">
        <w:rPr>
          <w:rFonts w:ascii="Times New Roman" w:eastAsia="Calibri" w:hAnsi="Times New Roman" w:cs="Times New Roman"/>
          <w:sz w:val="24"/>
          <w:szCs w:val="24"/>
          <w:lang w:val="bg-BG"/>
        </w:rPr>
        <w:t>спецификация</w:t>
      </w:r>
      <w:r w:rsidR="008F09FB" w:rsidRPr="00B031CB">
        <w:rPr>
          <w:rFonts w:ascii="Times New Roman" w:eastAsia="Calibri" w:hAnsi="Times New Roman" w:cs="Times New Roman"/>
          <w:sz w:val="24"/>
          <w:szCs w:val="24"/>
          <w:lang w:val="bg-BG"/>
        </w:rPr>
        <w:t xml:space="preserve"> и действащата нормативна уредба, в това число изискванията по охрана на труда, санитарните и противопожарни норми, опазване на околната среда и безопасността на строителните </w:t>
      </w:r>
      <w:r w:rsidR="002E692E" w:rsidRPr="00B031CB">
        <w:rPr>
          <w:rFonts w:ascii="Times New Roman" w:eastAsia="Calibri" w:hAnsi="Times New Roman" w:cs="Times New Roman"/>
          <w:sz w:val="24"/>
          <w:szCs w:val="24"/>
          <w:lang w:val="bg-BG"/>
        </w:rPr>
        <w:t>работи, Пр</w:t>
      </w:r>
      <w:r w:rsidR="00170A68" w:rsidRPr="00B031CB">
        <w:rPr>
          <w:rFonts w:ascii="Times New Roman" w:eastAsia="Calibri" w:hAnsi="Times New Roman" w:cs="Times New Roman"/>
          <w:sz w:val="24"/>
          <w:szCs w:val="24"/>
          <w:lang w:val="bg-BG"/>
        </w:rPr>
        <w:t>едложение  за изпълнение</w:t>
      </w:r>
      <w:r w:rsidR="002E692E" w:rsidRPr="00B031CB">
        <w:rPr>
          <w:rFonts w:ascii="Times New Roman" w:eastAsia="Calibri" w:hAnsi="Times New Roman" w:cs="Times New Roman"/>
          <w:sz w:val="24"/>
          <w:szCs w:val="24"/>
          <w:lang w:val="bg-BG"/>
        </w:rPr>
        <w:t xml:space="preserve"> на поръчката, Ценовото предложение, в т.ч Количествено–стойностна сметка, съдържаща обема и единичните цени за всеки вид работа или дейност - представляващи неразделна част от този договор, както и в съответствие с нормативните и технически изисквания за този вид работа, при съобразяване и с изискванията на Програмата за развитие на селските райони 2014-2020, както и специалните и общите условия към договора за предоставяне на безвъзмездно финансиране по Програмата.</w:t>
      </w:r>
    </w:p>
    <w:p w:rsidR="002E692E" w:rsidRPr="00B031CB" w:rsidRDefault="000C7823" w:rsidP="00B031CB">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Calibri" w:hAnsi="Times New Roman" w:cs="Times New Roman"/>
          <w:sz w:val="24"/>
          <w:szCs w:val="24"/>
          <w:lang w:val="bg-BG"/>
        </w:rPr>
        <w:lastRenderedPageBreak/>
        <w:t>8</w:t>
      </w:r>
      <w:r w:rsidR="002E692E" w:rsidRPr="00B031CB">
        <w:rPr>
          <w:rFonts w:ascii="Times New Roman" w:eastAsia="Times New Roman" w:hAnsi="Times New Roman" w:cs="Times New Roman"/>
          <w:bCs/>
          <w:color w:val="000000"/>
          <w:sz w:val="24"/>
          <w:szCs w:val="24"/>
          <w:lang w:val="bg-BG"/>
        </w:rPr>
        <w:t xml:space="preserve">. да поддържа валидна за целия срок на договора регистрация в ЦПРС към Строителната камара за изпълнение на строежи от категорията строеж, в която попадат обекта на </w:t>
      </w:r>
      <w:r w:rsidR="00170A68" w:rsidRPr="00B031CB">
        <w:rPr>
          <w:rFonts w:ascii="Times New Roman" w:eastAsia="Times New Roman" w:hAnsi="Times New Roman" w:cs="Times New Roman"/>
          <w:bCs/>
          <w:color w:val="000000"/>
          <w:sz w:val="24"/>
          <w:szCs w:val="24"/>
          <w:lang w:val="bg-BG"/>
        </w:rPr>
        <w:t>поръчката.</w:t>
      </w:r>
    </w:p>
    <w:p w:rsidR="008F09FB" w:rsidRPr="00B031CB" w:rsidRDefault="000C7823"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9</w:t>
      </w:r>
      <w:r w:rsidR="008F09FB" w:rsidRPr="00B031CB">
        <w:rPr>
          <w:rFonts w:ascii="Times New Roman" w:eastAsia="Times New Roman" w:hAnsi="Times New Roman" w:cs="Times New Roman"/>
          <w:bCs/>
          <w:color w:val="000000"/>
          <w:sz w:val="24"/>
          <w:szCs w:val="24"/>
          <w:lang w:val="bg-BG"/>
        </w:rPr>
        <w:t>. при проверка на място от страна на Възложителя, РА ДФЗ,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–Дирекция „Защита на финансовите интереси на Европейския съюз“) и други национални одитни и контролни органи, ИЗПЪЛНИТЕЛЯТ се задължава да осигури при</w:t>
      </w:r>
      <w:r w:rsidR="00170A68" w:rsidRPr="00B031CB">
        <w:rPr>
          <w:rFonts w:ascii="Times New Roman" w:eastAsia="Times New Roman" w:hAnsi="Times New Roman" w:cs="Times New Roman"/>
          <w:bCs/>
          <w:color w:val="000000"/>
          <w:sz w:val="24"/>
          <w:szCs w:val="24"/>
          <w:lang w:val="bg-BG"/>
        </w:rPr>
        <w:t>съствието на свой представител,</w:t>
      </w:r>
      <w:r w:rsidR="008F09FB" w:rsidRPr="00B031CB">
        <w:rPr>
          <w:rFonts w:ascii="Times New Roman" w:eastAsia="Times New Roman" w:hAnsi="Times New Roman" w:cs="Times New Roman"/>
          <w:bCs/>
          <w:color w:val="000000"/>
          <w:sz w:val="24"/>
          <w:szCs w:val="24"/>
          <w:lang w:val="bg-BG"/>
        </w:rPr>
        <w:t xml:space="preserve">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 друга информация, свързана с изпълнение на задълженията му по настоящия договор;</w:t>
      </w:r>
    </w:p>
    <w:p w:rsidR="008F09FB" w:rsidRPr="00B031CB" w:rsidRDefault="000C7823"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10</w:t>
      </w:r>
      <w:r w:rsidR="008F09FB" w:rsidRPr="00B031CB">
        <w:rPr>
          <w:rFonts w:ascii="Times New Roman" w:eastAsia="Times New Roman" w:hAnsi="Times New Roman" w:cs="Times New Roman"/>
          <w:bCs/>
          <w:color w:val="000000"/>
          <w:sz w:val="24"/>
          <w:szCs w:val="24"/>
          <w:lang w:val="bg-BG"/>
        </w:rPr>
        <w:t>.  при извършването на дейността да спазва изцяло нормативните и технически изисквания за договорения вид работа, при съобразяване и с изискванията на Програмата за развитие на селските общини 2014-2020 година, специалните и общите условия към договора за предоставяне на безвъзмездна финансова помощ по ПРСР</w:t>
      </w:r>
      <w:r w:rsidR="00717130" w:rsidRPr="00B031CB">
        <w:rPr>
          <w:rFonts w:ascii="Times New Roman" w:eastAsia="Times New Roman" w:hAnsi="Times New Roman" w:cs="Times New Roman"/>
          <w:bCs/>
          <w:color w:val="000000"/>
          <w:sz w:val="24"/>
          <w:szCs w:val="24"/>
          <w:lang w:val="bg-BG"/>
        </w:rPr>
        <w:t>, както и други относими актове.</w:t>
      </w:r>
    </w:p>
    <w:p w:rsidR="008D652C" w:rsidRPr="00B031CB" w:rsidRDefault="008D652C"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(2)</w:t>
      </w:r>
      <w:r w:rsidRPr="00B031CB">
        <w:rPr>
          <w:rFonts w:ascii="Times New Roman" w:eastAsia="Times New Roman" w:hAnsi="Times New Roman" w:cs="Times New Roman"/>
          <w:bCs/>
          <w:color w:val="000000"/>
          <w:sz w:val="24"/>
          <w:szCs w:val="24"/>
          <w:lang w:val="bg-BG"/>
        </w:rPr>
        <w:t>ИЗПЪЛНИТЕЛЯТ има право:</w:t>
      </w:r>
    </w:p>
    <w:p w:rsidR="008F09FB" w:rsidRPr="00B031CB" w:rsidRDefault="001B0722"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1.</w:t>
      </w:r>
      <w:r w:rsidR="008D652C" w:rsidRPr="00B031CB">
        <w:rPr>
          <w:rFonts w:ascii="Times New Roman" w:eastAsia="Times New Roman" w:hAnsi="Times New Roman" w:cs="Times New Roman"/>
          <w:bCs/>
          <w:color w:val="000000"/>
          <w:sz w:val="24"/>
          <w:szCs w:val="24"/>
          <w:lang w:val="bg-BG"/>
        </w:rPr>
        <w:t>д</w:t>
      </w:r>
      <w:r w:rsidR="008F09FB" w:rsidRPr="00B031CB">
        <w:rPr>
          <w:rFonts w:ascii="Times New Roman" w:eastAsia="Times New Roman" w:hAnsi="Times New Roman" w:cs="Times New Roman"/>
          <w:bCs/>
          <w:color w:val="000000"/>
          <w:sz w:val="24"/>
          <w:szCs w:val="24"/>
          <w:lang w:val="bg-BG"/>
        </w:rPr>
        <w:t>а иска от ВЪЗЛОЖИТЕЛЯ необходимото съдействие за изпълнение на работата и допълнителна информация при необходимост и съдействие в случаите, когато възникнали проблеми могат да се решат само с негово участие;</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 xml:space="preserve">2. </w:t>
      </w:r>
      <w:r w:rsidR="008D652C" w:rsidRPr="00B031CB">
        <w:rPr>
          <w:rFonts w:ascii="Times New Roman" w:eastAsia="Times New Roman" w:hAnsi="Times New Roman" w:cs="Times New Roman"/>
          <w:bCs/>
          <w:color w:val="000000"/>
          <w:sz w:val="24"/>
          <w:szCs w:val="24"/>
          <w:lang w:val="bg-BG"/>
        </w:rPr>
        <w:t>д</w:t>
      </w:r>
      <w:r w:rsidRPr="00B031CB">
        <w:rPr>
          <w:rFonts w:ascii="Times New Roman" w:eastAsia="Times New Roman" w:hAnsi="Times New Roman" w:cs="Times New Roman"/>
          <w:bCs/>
          <w:color w:val="000000"/>
          <w:sz w:val="24"/>
          <w:szCs w:val="24"/>
          <w:lang w:val="bg-BG"/>
        </w:rPr>
        <w:t>а иска от ВЪЗЛОЖИТЕЛЯ приемане на работата, в случай че е изпълнена точно и съобразно уговореното.</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 xml:space="preserve">3. </w:t>
      </w:r>
      <w:r w:rsidR="008D652C" w:rsidRPr="00B031CB">
        <w:rPr>
          <w:rFonts w:ascii="Times New Roman" w:eastAsia="Times New Roman" w:hAnsi="Times New Roman" w:cs="Times New Roman"/>
          <w:bCs/>
          <w:color w:val="000000"/>
          <w:sz w:val="24"/>
          <w:szCs w:val="24"/>
          <w:lang w:val="bg-BG"/>
        </w:rPr>
        <w:t>д</w:t>
      </w:r>
      <w:r w:rsidRPr="00B031CB">
        <w:rPr>
          <w:rFonts w:ascii="Times New Roman" w:eastAsia="Times New Roman" w:hAnsi="Times New Roman" w:cs="Times New Roman"/>
          <w:bCs/>
          <w:color w:val="000000"/>
          <w:sz w:val="24"/>
          <w:szCs w:val="24"/>
          <w:lang w:val="bg-BG"/>
        </w:rPr>
        <w:t>а получи договореното възнаграждение при точно изпълнение на настоящия договор.</w:t>
      </w:r>
    </w:p>
    <w:p w:rsidR="008F09FB" w:rsidRPr="00B031CB" w:rsidRDefault="0002730E"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 xml:space="preserve">4. </w:t>
      </w:r>
      <w:r w:rsidR="008D652C" w:rsidRPr="00B031CB">
        <w:rPr>
          <w:rFonts w:ascii="Times New Roman" w:eastAsia="Times New Roman" w:hAnsi="Times New Roman" w:cs="Times New Roman"/>
          <w:bCs/>
          <w:color w:val="000000"/>
          <w:sz w:val="24"/>
          <w:szCs w:val="24"/>
          <w:lang w:val="bg-BG"/>
        </w:rPr>
        <w:t>д</w:t>
      </w:r>
      <w:r w:rsidRPr="00B031CB">
        <w:rPr>
          <w:rFonts w:ascii="Times New Roman" w:eastAsia="Times New Roman" w:hAnsi="Times New Roman" w:cs="Times New Roman"/>
          <w:bCs/>
          <w:color w:val="000000"/>
          <w:sz w:val="24"/>
          <w:szCs w:val="24"/>
          <w:lang w:val="bg-BG"/>
        </w:rPr>
        <w:t>а иска замяна на експерт от екипа за изпълнение на поръчката. Замяната на експерт се извършва в случай, че експерт включен в изпълнението й по обективни причини не можа да продължи работата си по</w:t>
      </w:r>
      <w:r w:rsidR="00BE5044" w:rsidRPr="00B031CB">
        <w:rPr>
          <w:rFonts w:ascii="Times New Roman" w:eastAsia="Times New Roman" w:hAnsi="Times New Roman" w:cs="Times New Roman"/>
          <w:bCs/>
          <w:sz w:val="24"/>
          <w:szCs w:val="24"/>
          <w:lang w:val="bg-BG"/>
        </w:rPr>
        <w:t>обекта</w:t>
      </w:r>
      <w:r w:rsidRPr="00B031CB">
        <w:rPr>
          <w:rFonts w:ascii="Times New Roman" w:eastAsia="Times New Roman" w:hAnsi="Times New Roman" w:cs="Times New Roman"/>
          <w:bCs/>
          <w:color w:val="000000"/>
          <w:sz w:val="24"/>
          <w:szCs w:val="24"/>
          <w:lang w:val="bg-BG"/>
        </w:rPr>
        <w:t>. Замяната се извършва след предварителни писмено съгласуване с Възложителя, като Изпълнителят следва да предложи експерт със същата или по-висока квалификация и умения в сравнение с експерта, който се замества.</w:t>
      </w:r>
    </w:p>
    <w:p w:rsidR="00BE5044" w:rsidRPr="00B031CB" w:rsidRDefault="00BE5044"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p>
    <w:p w:rsidR="008F09FB" w:rsidRPr="00B031CB" w:rsidRDefault="00AB1983" w:rsidP="00B031CB">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bg-BG"/>
        </w:rPr>
      </w:pPr>
      <w:r w:rsidRPr="00B031CB">
        <w:rPr>
          <w:rFonts w:ascii="Times New Roman" w:eastAsia="Times New Roman" w:hAnsi="Times New Roman" w:cs="Times New Roman"/>
          <w:b/>
          <w:bCs/>
          <w:color w:val="000000"/>
          <w:sz w:val="24"/>
          <w:szCs w:val="24"/>
        </w:rPr>
        <w:t>V</w:t>
      </w:r>
      <w:r w:rsidR="008F09FB" w:rsidRPr="00B031CB">
        <w:rPr>
          <w:rFonts w:ascii="Times New Roman" w:eastAsia="Times New Roman" w:hAnsi="Times New Roman" w:cs="Times New Roman"/>
          <w:b/>
          <w:bCs/>
          <w:color w:val="000000"/>
          <w:sz w:val="24"/>
          <w:szCs w:val="24"/>
          <w:lang w:val="bg-BG"/>
        </w:rPr>
        <w:t>. НОСЕНЕ НА РИСК</w:t>
      </w:r>
    </w:p>
    <w:p w:rsidR="008F09FB" w:rsidRPr="00B031CB" w:rsidRDefault="008F09FB" w:rsidP="00B031CB">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bg-BG"/>
        </w:rPr>
      </w:pPr>
    </w:p>
    <w:p w:rsidR="008F09FB" w:rsidRPr="00B031CB" w:rsidRDefault="0046649F"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Чл. 8</w:t>
      </w:r>
      <w:r w:rsidR="008F09FB" w:rsidRPr="00B031CB">
        <w:rPr>
          <w:rFonts w:ascii="Times New Roman" w:eastAsia="Times New Roman" w:hAnsi="Times New Roman" w:cs="Times New Roman"/>
          <w:b/>
          <w:bCs/>
          <w:color w:val="000000"/>
          <w:sz w:val="24"/>
          <w:szCs w:val="24"/>
          <w:lang w:val="bg-BG"/>
        </w:rPr>
        <w:t xml:space="preserve">. (1) </w:t>
      </w:r>
      <w:r w:rsidR="008F09FB" w:rsidRPr="00B031CB">
        <w:rPr>
          <w:rFonts w:ascii="Times New Roman" w:eastAsia="Times New Roman" w:hAnsi="Times New Roman" w:cs="Times New Roman"/>
          <w:bCs/>
          <w:color w:val="000000"/>
          <w:sz w:val="24"/>
          <w:szCs w:val="24"/>
          <w:lang w:val="bg-BG"/>
        </w:rPr>
        <w:t>Рискът от случайно погиване или повреждане на извършените СМР, материали, техника и др. се носи от ИЗПЪЛНИТЕЛЯ</w:t>
      </w:r>
      <w:r w:rsidR="00B04F1A" w:rsidRPr="00B031CB">
        <w:rPr>
          <w:rFonts w:ascii="Times New Roman" w:eastAsia="Times New Roman" w:hAnsi="Times New Roman" w:cs="Times New Roman"/>
          <w:bCs/>
          <w:color w:val="000000"/>
          <w:sz w:val="24"/>
          <w:szCs w:val="24"/>
          <w:lang w:val="bg-BG"/>
        </w:rPr>
        <w:t xml:space="preserve"> до предаването на обекта на Възложителя</w:t>
      </w:r>
      <w:r w:rsidR="008F09FB" w:rsidRPr="00B031CB">
        <w:rPr>
          <w:rFonts w:ascii="Times New Roman" w:eastAsia="Times New Roman" w:hAnsi="Times New Roman" w:cs="Times New Roman"/>
          <w:bCs/>
          <w:color w:val="000000"/>
          <w:sz w:val="24"/>
          <w:szCs w:val="24"/>
          <w:lang w:val="bg-BG"/>
        </w:rPr>
        <w:t>.</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p>
    <w:p w:rsidR="002D5BCF" w:rsidRPr="00B031CB" w:rsidRDefault="002D364D" w:rsidP="00B031CB">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bg-BG"/>
        </w:rPr>
      </w:pPr>
      <w:r w:rsidRPr="00B031CB">
        <w:rPr>
          <w:rFonts w:ascii="Times New Roman" w:eastAsia="Times New Roman" w:hAnsi="Times New Roman" w:cs="Times New Roman"/>
          <w:b/>
          <w:bCs/>
          <w:color w:val="000000"/>
          <w:sz w:val="24"/>
          <w:szCs w:val="24"/>
          <w:lang w:val="bg-BG"/>
        </w:rPr>
        <w:t>VI</w:t>
      </w:r>
      <w:r w:rsidR="008F09FB" w:rsidRPr="00B031CB">
        <w:rPr>
          <w:rFonts w:ascii="Times New Roman" w:eastAsia="Times New Roman" w:hAnsi="Times New Roman" w:cs="Times New Roman"/>
          <w:b/>
          <w:bCs/>
          <w:color w:val="000000"/>
          <w:sz w:val="24"/>
          <w:szCs w:val="24"/>
          <w:lang w:val="bg-BG"/>
        </w:rPr>
        <w:t xml:space="preserve">. </w:t>
      </w:r>
      <w:r w:rsidR="002D5BCF" w:rsidRPr="00B031CB">
        <w:rPr>
          <w:rFonts w:ascii="Times New Roman" w:eastAsia="Times New Roman" w:hAnsi="Times New Roman" w:cs="Times New Roman"/>
          <w:b/>
          <w:bCs/>
          <w:color w:val="000000"/>
          <w:sz w:val="24"/>
          <w:szCs w:val="24"/>
          <w:lang w:val="bg-BG"/>
        </w:rPr>
        <w:t xml:space="preserve">ПРИЕМАНЕ НА ИЗПЪЛНЕНИЕТО. ГАРАНЦИОННИ СРОКОВЕ. </w:t>
      </w:r>
      <w:r w:rsidR="002D5BCF" w:rsidRPr="00B031CB">
        <w:rPr>
          <w:rFonts w:ascii="Times New Roman" w:eastAsia="Times New Roman" w:hAnsi="Times New Roman" w:cs="Times New Roman"/>
          <w:b/>
          <w:bCs/>
          <w:color w:val="000000"/>
          <w:sz w:val="24"/>
          <w:szCs w:val="24"/>
        </w:rPr>
        <w:t>ЗАПОВЕДНА КНИГА НА СТРОЕЖА.</w:t>
      </w:r>
    </w:p>
    <w:p w:rsidR="002D5BCF" w:rsidRPr="00B031CB" w:rsidRDefault="002D5BCF" w:rsidP="00B031CB">
      <w:pPr>
        <w:spacing w:after="0" w:line="240" w:lineRule="auto"/>
        <w:ind w:firstLine="567"/>
        <w:rPr>
          <w:rFonts w:ascii="Times New Roman" w:eastAsia="Times New Roman" w:hAnsi="Times New Roman" w:cs="Times New Roman"/>
          <w:sz w:val="24"/>
          <w:szCs w:val="24"/>
        </w:rPr>
      </w:pPr>
    </w:p>
    <w:p w:rsidR="002D5BCF" w:rsidRPr="00B031CB" w:rsidRDefault="0046649F" w:rsidP="00B031CB">
      <w:pPr>
        <w:spacing w:after="96" w:line="240" w:lineRule="auto"/>
        <w:ind w:firstLine="567"/>
        <w:jc w:val="both"/>
        <w:rPr>
          <w:rFonts w:ascii="Times New Roman" w:eastAsia="Times New Roman" w:hAnsi="Times New Roman" w:cs="Times New Roman"/>
          <w:sz w:val="24"/>
          <w:szCs w:val="24"/>
          <w:lang w:val="bg-BG"/>
        </w:rPr>
      </w:pPr>
      <w:r w:rsidRPr="00B031CB">
        <w:rPr>
          <w:rFonts w:ascii="Times New Roman" w:eastAsia="Times New Roman" w:hAnsi="Times New Roman" w:cs="Times New Roman"/>
          <w:b/>
          <w:bCs/>
          <w:color w:val="000000"/>
          <w:sz w:val="24"/>
          <w:szCs w:val="24"/>
          <w:lang w:val="bg-BG"/>
        </w:rPr>
        <w:t>Чл. 9</w:t>
      </w:r>
      <w:r w:rsidR="002D5BCF" w:rsidRPr="00B031CB">
        <w:rPr>
          <w:rFonts w:ascii="Times New Roman" w:eastAsia="Times New Roman" w:hAnsi="Times New Roman" w:cs="Times New Roman"/>
          <w:b/>
          <w:bCs/>
          <w:color w:val="000000"/>
          <w:sz w:val="24"/>
          <w:szCs w:val="24"/>
          <w:lang w:val="bg-BG"/>
        </w:rPr>
        <w:t>. (1)</w:t>
      </w:r>
      <w:r w:rsidR="002D5BCF" w:rsidRPr="00B031CB">
        <w:rPr>
          <w:rFonts w:ascii="Times New Roman" w:eastAsia="Times New Roman" w:hAnsi="Times New Roman" w:cs="Times New Roman"/>
          <w:color w:val="000000"/>
          <w:sz w:val="24"/>
          <w:szCs w:val="24"/>
          <w:lang w:val="bg-BG"/>
        </w:rPr>
        <w:t xml:space="preserve"> Всички обстоятелства, свързани с изпълнението на този договор, като предаване и приемане на строителната площадка, приемане на изпълнените строително-</w:t>
      </w:r>
      <w:r w:rsidR="002D5BCF" w:rsidRPr="00B031CB">
        <w:rPr>
          <w:rFonts w:ascii="Times New Roman" w:eastAsia="Times New Roman" w:hAnsi="Times New Roman" w:cs="Times New Roman"/>
          <w:color w:val="000000"/>
          <w:sz w:val="24"/>
          <w:szCs w:val="24"/>
          <w:lang w:val="bg-BG"/>
        </w:rPr>
        <w:lastRenderedPageBreak/>
        <w:t xml:space="preserve">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 както и документи доказващи количественото и качествено изпълнение на дадения вид дейност. </w:t>
      </w:r>
    </w:p>
    <w:p w:rsidR="002D5BCF" w:rsidRPr="00B031CB" w:rsidRDefault="002D5BCF" w:rsidP="00B031CB">
      <w:pPr>
        <w:spacing w:after="96" w:line="240" w:lineRule="auto"/>
        <w:ind w:firstLine="567"/>
        <w:jc w:val="both"/>
        <w:rPr>
          <w:rFonts w:ascii="Times New Roman" w:eastAsia="Times New Roman" w:hAnsi="Times New Roman" w:cs="Times New Roman"/>
          <w:sz w:val="24"/>
          <w:szCs w:val="24"/>
          <w:lang w:val="bg-BG"/>
        </w:rPr>
      </w:pPr>
      <w:r w:rsidRPr="00B031CB">
        <w:rPr>
          <w:rFonts w:ascii="Times New Roman" w:eastAsia="Times New Roman" w:hAnsi="Times New Roman" w:cs="Times New Roman"/>
          <w:b/>
          <w:bCs/>
          <w:color w:val="000000"/>
          <w:sz w:val="24"/>
          <w:szCs w:val="24"/>
          <w:lang w:val="bg-BG"/>
        </w:rPr>
        <w:t>(2)</w:t>
      </w:r>
      <w:r w:rsidRPr="00B031CB">
        <w:rPr>
          <w:rFonts w:ascii="Times New Roman" w:eastAsia="Times New Roman" w:hAnsi="Times New Roman" w:cs="Times New Roman"/>
          <w:color w:val="000000"/>
          <w:sz w:val="24"/>
          <w:szCs w:val="24"/>
          <w:lang w:val="bg-BG"/>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2D5BCF" w:rsidRPr="00B031CB" w:rsidRDefault="002D5BCF" w:rsidP="00B031CB">
      <w:pPr>
        <w:spacing w:after="120" w:line="240" w:lineRule="auto"/>
        <w:ind w:firstLine="567"/>
        <w:jc w:val="both"/>
        <w:rPr>
          <w:rFonts w:ascii="Times New Roman" w:eastAsia="Times New Roman" w:hAnsi="Times New Roman" w:cs="Times New Roman"/>
          <w:sz w:val="24"/>
          <w:szCs w:val="24"/>
          <w:lang w:val="bg-BG"/>
        </w:rPr>
      </w:pPr>
      <w:r w:rsidRPr="00B031CB">
        <w:rPr>
          <w:rFonts w:ascii="Times New Roman" w:eastAsia="Times New Roman" w:hAnsi="Times New Roman" w:cs="Times New Roman"/>
          <w:b/>
          <w:bCs/>
          <w:color w:val="000000"/>
          <w:sz w:val="24"/>
          <w:szCs w:val="24"/>
          <w:lang w:val="bg-BG"/>
        </w:rPr>
        <w:t xml:space="preserve">(3) </w:t>
      </w:r>
      <w:r w:rsidRPr="00B031CB">
        <w:rPr>
          <w:rFonts w:ascii="Times New Roman" w:eastAsia="Times New Roman" w:hAnsi="Times New Roman" w:cs="Times New Roman"/>
          <w:color w:val="000000"/>
          <w:sz w:val="24"/>
          <w:szCs w:val="24"/>
          <w:shd w:val="clear" w:color="auto" w:fill="FEFEFE"/>
          <w:lang w:val="bg-BG"/>
        </w:rPr>
        <w:t>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изпълнението на строежите, и от констатациите при задължителни проверки, огледи и измервания на място.</w:t>
      </w:r>
    </w:p>
    <w:p w:rsidR="002D5BCF" w:rsidRPr="00B031CB" w:rsidRDefault="002D5BCF" w:rsidP="00B031CB">
      <w:pPr>
        <w:spacing w:after="96" w:line="240" w:lineRule="auto"/>
        <w:ind w:firstLine="567"/>
        <w:jc w:val="both"/>
        <w:rPr>
          <w:rFonts w:ascii="Times New Roman" w:eastAsia="Times New Roman" w:hAnsi="Times New Roman" w:cs="Times New Roman"/>
          <w:sz w:val="24"/>
          <w:szCs w:val="24"/>
          <w:lang w:val="bg-BG"/>
        </w:rPr>
      </w:pPr>
      <w:r w:rsidRPr="00B031CB">
        <w:rPr>
          <w:rFonts w:ascii="Times New Roman" w:eastAsia="Times New Roman" w:hAnsi="Times New Roman" w:cs="Times New Roman"/>
          <w:b/>
          <w:bCs/>
          <w:color w:val="000000"/>
          <w:sz w:val="24"/>
          <w:szCs w:val="24"/>
          <w:lang w:val="bg-BG"/>
        </w:rPr>
        <w:t xml:space="preserve">(6) </w:t>
      </w:r>
      <w:r w:rsidRPr="00B031CB">
        <w:rPr>
          <w:rFonts w:ascii="Times New Roman" w:eastAsia="Times New Roman" w:hAnsi="Times New Roman" w:cs="Times New Roman"/>
          <w:color w:val="000000"/>
          <w:sz w:val="24"/>
          <w:szCs w:val="24"/>
          <w:lang w:val="bg-BG"/>
        </w:rPr>
        <w:t xml:space="preserve">При констатиране на несъществени недостатъци, които не възпрепятстват нормалният ход на изпълнение на договора, </w:t>
      </w:r>
      <w:r w:rsidRPr="00B031CB">
        <w:rPr>
          <w:rFonts w:ascii="Times New Roman" w:eastAsia="Times New Roman" w:hAnsi="Times New Roman" w:cs="Times New Roman"/>
          <w:b/>
          <w:bCs/>
          <w:color w:val="000000"/>
          <w:sz w:val="24"/>
          <w:szCs w:val="24"/>
          <w:lang w:val="bg-BG"/>
        </w:rPr>
        <w:t>ВЪЗЛОЖИТЕЛЯТ</w:t>
      </w:r>
      <w:r w:rsidRPr="00B031CB">
        <w:rPr>
          <w:rFonts w:ascii="Times New Roman" w:eastAsia="Times New Roman" w:hAnsi="Times New Roman" w:cs="Times New Roman"/>
          <w:color w:val="000000"/>
          <w:sz w:val="24"/>
          <w:szCs w:val="24"/>
          <w:lang w:val="bg-BG"/>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B031CB">
        <w:rPr>
          <w:rFonts w:ascii="Times New Roman" w:eastAsia="Times New Roman" w:hAnsi="Times New Roman" w:cs="Times New Roman"/>
          <w:b/>
          <w:bCs/>
          <w:color w:val="000000"/>
          <w:sz w:val="24"/>
          <w:szCs w:val="24"/>
          <w:lang w:val="bg-BG"/>
        </w:rPr>
        <w:t>ИЗПЪЛНИТЕЛЯ</w:t>
      </w:r>
      <w:r w:rsidRPr="00B031CB">
        <w:rPr>
          <w:rFonts w:ascii="Times New Roman" w:eastAsia="Times New Roman" w:hAnsi="Times New Roman" w:cs="Times New Roman"/>
          <w:color w:val="000000"/>
          <w:sz w:val="24"/>
          <w:szCs w:val="24"/>
          <w:lang w:val="bg-BG"/>
        </w:rPr>
        <w:t xml:space="preserve"> за негова сметка.</w:t>
      </w:r>
    </w:p>
    <w:p w:rsidR="002D5BCF" w:rsidRPr="00B031CB" w:rsidRDefault="002D5BCF" w:rsidP="00B031CB">
      <w:pPr>
        <w:spacing w:after="96" w:line="240" w:lineRule="auto"/>
        <w:ind w:firstLine="567"/>
        <w:jc w:val="both"/>
        <w:rPr>
          <w:rFonts w:ascii="Times New Roman" w:eastAsia="Times New Roman" w:hAnsi="Times New Roman" w:cs="Times New Roman"/>
          <w:sz w:val="24"/>
          <w:szCs w:val="24"/>
          <w:lang w:val="bg-BG"/>
        </w:rPr>
      </w:pPr>
      <w:r w:rsidRPr="00B031CB">
        <w:rPr>
          <w:rFonts w:ascii="Times New Roman" w:eastAsia="Times New Roman" w:hAnsi="Times New Roman" w:cs="Times New Roman"/>
          <w:b/>
          <w:bCs/>
          <w:color w:val="000000"/>
          <w:sz w:val="24"/>
          <w:szCs w:val="24"/>
          <w:lang w:val="bg-BG"/>
        </w:rPr>
        <w:t>(7) ИЗПЪЛНИТЕЛЯТ</w:t>
      </w:r>
      <w:r w:rsidRPr="00B031CB">
        <w:rPr>
          <w:rFonts w:ascii="Times New Roman" w:eastAsia="Times New Roman" w:hAnsi="Times New Roman" w:cs="Times New Roman"/>
          <w:color w:val="000000"/>
          <w:sz w:val="24"/>
          <w:szCs w:val="24"/>
          <w:lang w:val="bg-BG"/>
        </w:rPr>
        <w:t xml:space="preserve"> гарантира качеството на извършените строителни и монтажни работи и поема задължението да отстранява появилите се дефекти и недостатъци по време на гаранционния срок.</w:t>
      </w:r>
    </w:p>
    <w:p w:rsidR="002D5BCF" w:rsidRPr="00B031CB" w:rsidRDefault="002D5BCF" w:rsidP="00B031CB">
      <w:pPr>
        <w:spacing w:after="96" w:line="240" w:lineRule="auto"/>
        <w:ind w:firstLine="567"/>
        <w:jc w:val="both"/>
        <w:rPr>
          <w:rFonts w:ascii="Times New Roman" w:eastAsia="Times New Roman" w:hAnsi="Times New Roman" w:cs="Times New Roman"/>
          <w:sz w:val="24"/>
          <w:szCs w:val="24"/>
          <w:lang w:val="bg-BG"/>
        </w:rPr>
      </w:pPr>
      <w:r w:rsidRPr="00B031CB">
        <w:rPr>
          <w:rFonts w:ascii="Times New Roman" w:eastAsia="Times New Roman" w:hAnsi="Times New Roman" w:cs="Times New Roman"/>
          <w:b/>
          <w:bCs/>
          <w:color w:val="000000"/>
          <w:sz w:val="24"/>
          <w:szCs w:val="24"/>
          <w:lang w:val="bg-BG"/>
        </w:rPr>
        <w:t>(8)</w:t>
      </w:r>
      <w:r w:rsidRPr="00B031CB">
        <w:rPr>
          <w:rFonts w:ascii="Times New Roman" w:eastAsia="Times New Roman" w:hAnsi="Times New Roman" w:cs="Times New Roman"/>
          <w:color w:val="000000"/>
          <w:sz w:val="24"/>
          <w:szCs w:val="24"/>
          <w:lang w:val="bg-BG"/>
        </w:rPr>
        <w:t xml:space="preserve"> Страните уговарят гаранционни срокове за видовете строително-монтажни работи в размер съгласно минималните изисквания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2D5BCF" w:rsidRPr="00B031CB" w:rsidRDefault="002D5BCF" w:rsidP="00B031CB">
      <w:pPr>
        <w:spacing w:after="96" w:line="240" w:lineRule="auto"/>
        <w:ind w:firstLine="567"/>
        <w:jc w:val="both"/>
        <w:rPr>
          <w:rFonts w:ascii="Times New Roman" w:eastAsia="Times New Roman" w:hAnsi="Times New Roman" w:cs="Times New Roman"/>
          <w:sz w:val="24"/>
          <w:szCs w:val="24"/>
          <w:lang w:val="bg-BG"/>
        </w:rPr>
      </w:pPr>
      <w:r w:rsidRPr="00B031CB">
        <w:rPr>
          <w:rFonts w:ascii="Times New Roman" w:eastAsia="Times New Roman" w:hAnsi="Times New Roman" w:cs="Times New Roman"/>
          <w:b/>
          <w:bCs/>
          <w:color w:val="000000"/>
          <w:sz w:val="24"/>
          <w:szCs w:val="24"/>
          <w:lang w:val="bg-BG"/>
        </w:rPr>
        <w:t>(9)</w:t>
      </w:r>
      <w:r w:rsidRPr="00B031CB">
        <w:rPr>
          <w:rFonts w:ascii="Times New Roman" w:eastAsia="Times New Roman" w:hAnsi="Times New Roman" w:cs="Times New Roman"/>
          <w:color w:val="000000"/>
          <w:sz w:val="24"/>
          <w:szCs w:val="24"/>
          <w:lang w:val="bg-BG"/>
        </w:rPr>
        <w:t xml:space="preserve"> Гаранционният срок започва да тече от датата на въвеждане на обекта в експлоатация.</w:t>
      </w:r>
    </w:p>
    <w:p w:rsidR="002D5BCF" w:rsidRPr="00B031CB" w:rsidRDefault="003C15D0" w:rsidP="00B031CB">
      <w:pPr>
        <w:spacing w:after="96" w:line="240" w:lineRule="auto"/>
        <w:ind w:firstLine="567"/>
        <w:jc w:val="both"/>
        <w:rPr>
          <w:rFonts w:ascii="Times New Roman" w:eastAsia="Times New Roman" w:hAnsi="Times New Roman" w:cs="Times New Roman"/>
          <w:sz w:val="24"/>
          <w:szCs w:val="24"/>
          <w:lang w:val="bg-BG"/>
        </w:rPr>
      </w:pPr>
      <w:r w:rsidRPr="00B031CB">
        <w:rPr>
          <w:rFonts w:ascii="Times New Roman" w:eastAsia="Times New Roman" w:hAnsi="Times New Roman" w:cs="Times New Roman"/>
          <w:b/>
          <w:bCs/>
          <w:color w:val="000000"/>
          <w:sz w:val="24"/>
          <w:szCs w:val="24"/>
          <w:lang w:val="bg-BG"/>
        </w:rPr>
        <w:t>(10)</w:t>
      </w:r>
      <w:r w:rsidR="002D5BCF" w:rsidRPr="00B031CB">
        <w:rPr>
          <w:rFonts w:ascii="Times New Roman" w:eastAsia="Times New Roman" w:hAnsi="Times New Roman" w:cs="Times New Roman"/>
          <w:b/>
          <w:bCs/>
          <w:color w:val="000000"/>
          <w:sz w:val="24"/>
          <w:szCs w:val="24"/>
          <w:lang w:val="bg-BG"/>
        </w:rPr>
        <w:t>ИЗПЪЛНИТЕЛЯТ</w:t>
      </w:r>
      <w:r w:rsidR="002D5BCF" w:rsidRPr="00B031CB">
        <w:rPr>
          <w:rFonts w:ascii="Times New Roman" w:eastAsia="Times New Roman" w:hAnsi="Times New Roman" w:cs="Times New Roman"/>
          <w:color w:val="000000"/>
          <w:sz w:val="24"/>
          <w:szCs w:val="24"/>
          <w:lang w:val="bg-BG"/>
        </w:rPr>
        <w:t xml:space="preserve">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договорно нарушение. </w:t>
      </w:r>
    </w:p>
    <w:p w:rsidR="002D5BCF" w:rsidRPr="00B031CB" w:rsidRDefault="002D5BCF" w:rsidP="00B031CB">
      <w:pPr>
        <w:spacing w:after="96" w:line="240" w:lineRule="auto"/>
        <w:ind w:firstLine="567"/>
        <w:jc w:val="both"/>
        <w:rPr>
          <w:rFonts w:ascii="Times New Roman" w:eastAsia="Times New Roman" w:hAnsi="Times New Roman" w:cs="Times New Roman"/>
          <w:sz w:val="24"/>
          <w:szCs w:val="24"/>
          <w:lang w:val="bg-BG"/>
        </w:rPr>
      </w:pPr>
      <w:r w:rsidRPr="00B031CB">
        <w:rPr>
          <w:rFonts w:ascii="Times New Roman" w:eastAsia="Times New Roman" w:hAnsi="Times New Roman" w:cs="Times New Roman"/>
          <w:b/>
          <w:bCs/>
          <w:color w:val="000000"/>
          <w:sz w:val="24"/>
          <w:szCs w:val="24"/>
          <w:lang w:val="bg-BG"/>
        </w:rPr>
        <w:t>(11)</w:t>
      </w:r>
      <w:r w:rsidRPr="00B031CB">
        <w:rPr>
          <w:rFonts w:ascii="Times New Roman" w:eastAsia="Times New Roman" w:hAnsi="Times New Roman" w:cs="Times New Roman"/>
          <w:color w:val="000000"/>
          <w:sz w:val="24"/>
          <w:szCs w:val="24"/>
          <w:lang w:val="bg-BG"/>
        </w:rPr>
        <w:t xml:space="preserve"> Проявените дефекти и недостатъци се констатират с протокол, подписан от представители на страните по договора и Строителния надзор, в който се посочват и сроковете за отстраняването им.</w:t>
      </w:r>
    </w:p>
    <w:p w:rsidR="002D5BCF" w:rsidRPr="00B031CB" w:rsidRDefault="002D5BCF" w:rsidP="00B031CB">
      <w:pPr>
        <w:spacing w:after="96" w:line="240" w:lineRule="auto"/>
        <w:ind w:firstLine="567"/>
        <w:jc w:val="both"/>
        <w:rPr>
          <w:rFonts w:ascii="Times New Roman" w:eastAsia="Times New Roman" w:hAnsi="Times New Roman" w:cs="Times New Roman"/>
          <w:sz w:val="24"/>
          <w:szCs w:val="24"/>
          <w:lang w:val="bg-BG"/>
        </w:rPr>
      </w:pPr>
      <w:r w:rsidRPr="00B031CB">
        <w:rPr>
          <w:rFonts w:ascii="Times New Roman" w:eastAsia="Times New Roman" w:hAnsi="Times New Roman" w:cs="Times New Roman"/>
          <w:b/>
          <w:bCs/>
          <w:color w:val="000000"/>
          <w:sz w:val="24"/>
          <w:szCs w:val="24"/>
          <w:lang w:val="bg-BG"/>
        </w:rPr>
        <w:t>(12)</w:t>
      </w:r>
      <w:r w:rsidRPr="00B031CB">
        <w:rPr>
          <w:rFonts w:ascii="Times New Roman" w:eastAsia="Times New Roman" w:hAnsi="Times New Roman" w:cs="Times New Roman"/>
          <w:color w:val="000000"/>
          <w:sz w:val="24"/>
          <w:szCs w:val="24"/>
          <w:lang w:val="bg-BG"/>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w:t>
      </w:r>
      <w:r w:rsidRPr="00B031CB">
        <w:rPr>
          <w:rFonts w:ascii="Times New Roman" w:eastAsia="Times New Roman" w:hAnsi="Times New Roman" w:cs="Times New Roman"/>
          <w:color w:val="000000"/>
          <w:sz w:val="24"/>
          <w:szCs w:val="24"/>
          <w:lang w:val="bg-BG"/>
        </w:rPr>
        <w:lastRenderedPageBreak/>
        <w:t xml:space="preserve">строежа от </w:t>
      </w:r>
      <w:r w:rsidRPr="00B031CB">
        <w:rPr>
          <w:rFonts w:ascii="Times New Roman" w:eastAsia="Times New Roman" w:hAnsi="Times New Roman" w:cs="Times New Roman"/>
          <w:b/>
          <w:bCs/>
          <w:color w:val="000000"/>
          <w:sz w:val="24"/>
          <w:szCs w:val="24"/>
          <w:lang w:val="bg-BG"/>
        </w:rPr>
        <w:t>ИЗПЪЛНИТЕЛЯ</w:t>
      </w:r>
      <w:r w:rsidRPr="00B031CB">
        <w:rPr>
          <w:rFonts w:ascii="Times New Roman" w:eastAsia="Times New Roman" w:hAnsi="Times New Roman" w:cs="Times New Roman"/>
          <w:color w:val="000000"/>
          <w:sz w:val="24"/>
          <w:szCs w:val="24"/>
          <w:lang w:val="bg-BG"/>
        </w:rPr>
        <w:t xml:space="preserve">. Лицата, издали предписанията, респ. заповедите, задължително ги подписват и датират. </w:t>
      </w:r>
    </w:p>
    <w:p w:rsidR="002D5BCF" w:rsidRPr="00B031CB" w:rsidRDefault="002D5BCF" w:rsidP="00B031CB">
      <w:pPr>
        <w:spacing w:after="96" w:line="240" w:lineRule="auto"/>
        <w:ind w:firstLine="567"/>
        <w:jc w:val="both"/>
        <w:rPr>
          <w:rFonts w:ascii="Times New Roman" w:eastAsia="Times New Roman" w:hAnsi="Times New Roman" w:cs="Times New Roman"/>
          <w:sz w:val="24"/>
          <w:szCs w:val="24"/>
          <w:lang w:val="bg-BG"/>
        </w:rPr>
      </w:pPr>
      <w:r w:rsidRPr="00B031CB">
        <w:rPr>
          <w:rFonts w:ascii="Times New Roman" w:eastAsia="Times New Roman" w:hAnsi="Times New Roman" w:cs="Times New Roman"/>
          <w:b/>
          <w:bCs/>
          <w:color w:val="000000"/>
          <w:sz w:val="24"/>
          <w:szCs w:val="24"/>
          <w:lang w:val="bg-BG"/>
        </w:rPr>
        <w:t xml:space="preserve">(13) </w:t>
      </w:r>
      <w:r w:rsidRPr="00B031CB">
        <w:rPr>
          <w:rFonts w:ascii="Times New Roman" w:eastAsia="Times New Roman" w:hAnsi="Times New Roman" w:cs="Times New Roman"/>
          <w:color w:val="000000"/>
          <w:sz w:val="24"/>
          <w:szCs w:val="24"/>
          <w:lang w:val="bg-BG"/>
        </w:rPr>
        <w:t xml:space="preserve">Предписанията и заповедите, вписани в заповедната книга, са задължителни за </w:t>
      </w:r>
      <w:r w:rsidRPr="00B031CB">
        <w:rPr>
          <w:rFonts w:ascii="Times New Roman" w:eastAsia="Times New Roman" w:hAnsi="Times New Roman" w:cs="Times New Roman"/>
          <w:b/>
          <w:bCs/>
          <w:color w:val="000000"/>
          <w:sz w:val="24"/>
          <w:szCs w:val="24"/>
          <w:lang w:val="bg-BG"/>
        </w:rPr>
        <w:t>ИЗПЪЛНИТЕЛЯ</w:t>
      </w:r>
      <w:r w:rsidRPr="00B031CB">
        <w:rPr>
          <w:rFonts w:ascii="Times New Roman" w:eastAsia="Times New Roman" w:hAnsi="Times New Roman" w:cs="Times New Roman"/>
          <w:color w:val="000000"/>
          <w:sz w:val="24"/>
          <w:szCs w:val="24"/>
          <w:lang w:val="bg-BG"/>
        </w:rPr>
        <w:t xml:space="preserve">. </w:t>
      </w:r>
    </w:p>
    <w:p w:rsidR="002D5BCF" w:rsidRPr="00B031CB" w:rsidRDefault="002D5BCF" w:rsidP="00B031CB">
      <w:pPr>
        <w:spacing w:after="96" w:line="240" w:lineRule="auto"/>
        <w:ind w:firstLine="567"/>
        <w:jc w:val="both"/>
        <w:rPr>
          <w:rFonts w:ascii="Times New Roman" w:eastAsia="Times New Roman" w:hAnsi="Times New Roman" w:cs="Times New Roman"/>
          <w:sz w:val="24"/>
          <w:szCs w:val="24"/>
          <w:lang w:val="bg-BG"/>
        </w:rPr>
      </w:pPr>
      <w:r w:rsidRPr="00B031CB">
        <w:rPr>
          <w:rFonts w:ascii="Times New Roman" w:eastAsia="Times New Roman" w:hAnsi="Times New Roman" w:cs="Times New Roman"/>
          <w:b/>
          <w:bCs/>
          <w:color w:val="000000"/>
          <w:sz w:val="24"/>
          <w:szCs w:val="24"/>
          <w:lang w:val="bg-BG"/>
        </w:rPr>
        <w:t xml:space="preserve">(14) </w:t>
      </w:r>
      <w:r w:rsidRPr="00B031CB">
        <w:rPr>
          <w:rFonts w:ascii="Times New Roman" w:eastAsia="Times New Roman" w:hAnsi="Times New Roman" w:cs="Times New Roman"/>
          <w:color w:val="000000"/>
          <w:sz w:val="24"/>
          <w:szCs w:val="24"/>
          <w:lang w:val="bg-BG"/>
        </w:rPr>
        <w:t xml:space="preserve">Ако </w:t>
      </w:r>
      <w:r w:rsidRPr="00B031CB">
        <w:rPr>
          <w:rFonts w:ascii="Times New Roman" w:eastAsia="Times New Roman" w:hAnsi="Times New Roman" w:cs="Times New Roman"/>
          <w:b/>
          <w:bCs/>
          <w:color w:val="000000"/>
          <w:sz w:val="24"/>
          <w:szCs w:val="24"/>
          <w:lang w:val="bg-BG"/>
        </w:rPr>
        <w:t>ИЗПЪЛНИТЕЛЯТ</w:t>
      </w:r>
      <w:r w:rsidRPr="00B031CB">
        <w:rPr>
          <w:rFonts w:ascii="Times New Roman" w:eastAsia="Times New Roman" w:hAnsi="Times New Roman" w:cs="Times New Roman"/>
          <w:color w:val="000000"/>
          <w:sz w:val="24"/>
          <w:szCs w:val="24"/>
          <w:lang w:val="bg-BG"/>
        </w:rPr>
        <w:t xml:space="preserve"> не иска да изпълни предписание или заповед на </w:t>
      </w:r>
      <w:r w:rsidRPr="00B031CB">
        <w:rPr>
          <w:rFonts w:ascii="Times New Roman" w:eastAsia="Times New Roman" w:hAnsi="Times New Roman" w:cs="Times New Roman"/>
          <w:b/>
          <w:bCs/>
          <w:color w:val="000000"/>
          <w:sz w:val="24"/>
          <w:szCs w:val="24"/>
          <w:lang w:val="bg-BG"/>
        </w:rPr>
        <w:t>ВЪЗЛОЖИТЕЛЯ</w:t>
      </w:r>
      <w:r w:rsidRPr="00B031CB">
        <w:rPr>
          <w:rFonts w:ascii="Times New Roman" w:eastAsia="Times New Roman" w:hAnsi="Times New Roman" w:cs="Times New Roman"/>
          <w:color w:val="000000"/>
          <w:sz w:val="24"/>
          <w:szCs w:val="24"/>
          <w:lang w:val="bg-BG"/>
        </w:rPr>
        <w:t xml:space="preserve"> или </w:t>
      </w:r>
      <w:r w:rsidRPr="00B031CB">
        <w:rPr>
          <w:rFonts w:ascii="Times New Roman" w:eastAsia="Times New Roman" w:hAnsi="Times New Roman" w:cs="Times New Roman"/>
          <w:b/>
          <w:bCs/>
          <w:color w:val="000000"/>
          <w:sz w:val="24"/>
          <w:szCs w:val="24"/>
          <w:lang w:val="bg-BG"/>
        </w:rPr>
        <w:t>КОНСУЛТАНТА</w:t>
      </w:r>
      <w:r w:rsidRPr="00B031CB">
        <w:rPr>
          <w:rFonts w:ascii="Times New Roman" w:eastAsia="Times New Roman" w:hAnsi="Times New Roman" w:cs="Times New Roman"/>
          <w:color w:val="000000"/>
          <w:sz w:val="24"/>
          <w:szCs w:val="24"/>
          <w:lang w:val="bg-BG"/>
        </w:rPr>
        <w:t>, той има право в 3-дневен срок от тяхното издаване да впише мотивиран отказ в заповедната книга.</w:t>
      </w:r>
    </w:p>
    <w:p w:rsidR="002D5BCF" w:rsidRPr="00A76C89" w:rsidRDefault="002D5BCF" w:rsidP="00B031CB">
      <w:pPr>
        <w:shd w:val="clear" w:color="auto" w:fill="FFFFFF" w:themeFill="background1"/>
        <w:spacing w:after="96" w:line="240" w:lineRule="auto"/>
        <w:ind w:firstLine="567"/>
        <w:jc w:val="both"/>
        <w:rPr>
          <w:rFonts w:ascii="Times New Roman" w:eastAsia="Times New Roman" w:hAnsi="Times New Roman" w:cs="Times New Roman"/>
          <w:sz w:val="24"/>
          <w:szCs w:val="24"/>
          <w:lang w:val="bg-BG"/>
        </w:rPr>
      </w:pPr>
      <w:r w:rsidRPr="00B031CB">
        <w:rPr>
          <w:rFonts w:ascii="Times New Roman" w:eastAsia="Times New Roman" w:hAnsi="Times New Roman" w:cs="Times New Roman"/>
          <w:b/>
          <w:bCs/>
          <w:color w:val="000000"/>
          <w:sz w:val="24"/>
          <w:szCs w:val="24"/>
          <w:lang w:val="bg-BG"/>
        </w:rPr>
        <w:t xml:space="preserve">(15) </w:t>
      </w:r>
      <w:r w:rsidRPr="00B031CB">
        <w:rPr>
          <w:rFonts w:ascii="Times New Roman" w:eastAsia="Times New Roman" w:hAnsi="Times New Roman" w:cs="Times New Roman"/>
          <w:color w:val="000000"/>
          <w:sz w:val="24"/>
          <w:szCs w:val="24"/>
          <w:lang w:val="bg-BG"/>
        </w:rPr>
        <w:t xml:space="preserve">В случай, </w:t>
      </w:r>
      <w:r w:rsidRPr="00A76C89">
        <w:rPr>
          <w:rFonts w:ascii="Times New Roman" w:eastAsia="Times New Roman" w:hAnsi="Times New Roman" w:cs="Times New Roman"/>
          <w:color w:val="000000"/>
          <w:sz w:val="24"/>
          <w:szCs w:val="24"/>
          <w:lang w:val="bg-BG"/>
        </w:rPr>
        <w:t xml:space="preserve">че в 7-дневен срок от вписване на мотивирания отказ </w:t>
      </w:r>
      <w:r w:rsidRPr="00A76C89">
        <w:rPr>
          <w:rFonts w:ascii="Times New Roman" w:eastAsia="Times New Roman" w:hAnsi="Times New Roman" w:cs="Times New Roman"/>
          <w:b/>
          <w:bCs/>
          <w:color w:val="000000"/>
          <w:sz w:val="24"/>
          <w:szCs w:val="24"/>
          <w:lang w:val="bg-BG"/>
        </w:rPr>
        <w:t>ВЪЗЛОЖИТЕЛЯТ</w:t>
      </w:r>
      <w:r w:rsidRPr="00A76C89">
        <w:rPr>
          <w:rFonts w:ascii="Times New Roman" w:eastAsia="Times New Roman" w:hAnsi="Times New Roman" w:cs="Times New Roman"/>
          <w:color w:val="000000"/>
          <w:sz w:val="24"/>
          <w:szCs w:val="24"/>
          <w:lang w:val="bg-BG"/>
        </w:rPr>
        <w:t xml:space="preserve"> или </w:t>
      </w:r>
      <w:r w:rsidRPr="00A76C89">
        <w:rPr>
          <w:rFonts w:ascii="Times New Roman" w:eastAsia="Times New Roman" w:hAnsi="Times New Roman" w:cs="Times New Roman"/>
          <w:b/>
          <w:bCs/>
          <w:color w:val="000000"/>
          <w:sz w:val="24"/>
          <w:szCs w:val="24"/>
          <w:lang w:val="bg-BG"/>
        </w:rPr>
        <w:t xml:space="preserve">КОНСУЛТАНТЪТ </w:t>
      </w:r>
      <w:r w:rsidRPr="00A76C89">
        <w:rPr>
          <w:rFonts w:ascii="Times New Roman" w:eastAsia="Times New Roman" w:hAnsi="Times New Roman" w:cs="Times New Roman"/>
          <w:color w:val="000000"/>
          <w:sz w:val="24"/>
          <w:szCs w:val="24"/>
          <w:lang w:val="bg-BG"/>
        </w:rPr>
        <w:t xml:space="preserve">писмено не отмени предписанието или заповедта си, то </w:t>
      </w:r>
      <w:r w:rsidRPr="00A76C89">
        <w:rPr>
          <w:rFonts w:ascii="Times New Roman" w:eastAsia="Times New Roman" w:hAnsi="Times New Roman" w:cs="Times New Roman"/>
          <w:b/>
          <w:bCs/>
          <w:color w:val="000000"/>
          <w:sz w:val="24"/>
          <w:szCs w:val="24"/>
          <w:lang w:val="bg-BG"/>
        </w:rPr>
        <w:t>ИЗПЪЛНИТЕЛЯТ</w:t>
      </w:r>
      <w:r w:rsidRPr="00A76C89">
        <w:rPr>
          <w:rFonts w:ascii="Times New Roman" w:eastAsia="Times New Roman" w:hAnsi="Times New Roman" w:cs="Times New Roman"/>
          <w:color w:val="000000"/>
          <w:sz w:val="24"/>
          <w:szCs w:val="24"/>
          <w:lang w:val="bg-BG"/>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2D5BCF" w:rsidRPr="00A76C89" w:rsidRDefault="002D5BCF" w:rsidP="00B031CB">
      <w:pPr>
        <w:shd w:val="clear" w:color="auto" w:fill="FFFFFF" w:themeFill="background1"/>
        <w:spacing w:after="96" w:line="240" w:lineRule="auto"/>
        <w:ind w:firstLine="567"/>
        <w:jc w:val="both"/>
        <w:rPr>
          <w:rFonts w:ascii="Times New Roman" w:eastAsia="Times New Roman" w:hAnsi="Times New Roman" w:cs="Times New Roman"/>
          <w:sz w:val="24"/>
          <w:szCs w:val="24"/>
          <w:lang w:val="bg-BG"/>
        </w:rPr>
      </w:pPr>
      <w:r w:rsidRPr="00A76C89">
        <w:rPr>
          <w:rFonts w:ascii="Times New Roman" w:eastAsia="Times New Roman" w:hAnsi="Times New Roman" w:cs="Times New Roman"/>
          <w:b/>
          <w:bCs/>
          <w:color w:val="000000"/>
          <w:sz w:val="24"/>
          <w:szCs w:val="24"/>
          <w:lang w:val="bg-BG"/>
        </w:rPr>
        <w:t xml:space="preserve">(16) </w:t>
      </w:r>
      <w:r w:rsidRPr="00A76C89">
        <w:rPr>
          <w:rFonts w:ascii="Times New Roman" w:eastAsia="Times New Roman" w:hAnsi="Times New Roman" w:cs="Times New Roman"/>
          <w:color w:val="000000"/>
          <w:sz w:val="24"/>
          <w:szCs w:val="24"/>
          <w:lang w:val="bg-BG"/>
        </w:rPr>
        <w:t>При установени по време на строителството разлики в предвидените количества и/или видове СМР, вследствие направени точни измервания на мястото на изпълнение, е допустимо замяна в количествена сметка (КС) / количествено-стойностната сметка (КСС) при спазване на следните условия:</w:t>
      </w:r>
    </w:p>
    <w:p w:rsidR="002D5BCF" w:rsidRPr="00A76C89" w:rsidRDefault="002D5BCF" w:rsidP="00B031CB">
      <w:pPr>
        <w:shd w:val="clear" w:color="auto" w:fill="FFFFFF" w:themeFill="background1"/>
        <w:spacing w:after="96" w:line="240" w:lineRule="auto"/>
        <w:ind w:firstLine="567"/>
        <w:jc w:val="both"/>
        <w:rPr>
          <w:rFonts w:ascii="Times New Roman" w:eastAsia="Times New Roman" w:hAnsi="Times New Roman" w:cs="Times New Roman"/>
          <w:sz w:val="24"/>
          <w:szCs w:val="24"/>
          <w:lang w:val="bg-BG"/>
        </w:rPr>
      </w:pPr>
      <w:r w:rsidRPr="00A76C89">
        <w:rPr>
          <w:rFonts w:ascii="Times New Roman" w:eastAsia="Times New Roman" w:hAnsi="Times New Roman" w:cs="Times New Roman"/>
          <w:color w:val="000000"/>
          <w:sz w:val="24"/>
          <w:szCs w:val="24"/>
          <w:lang w:val="bg-BG"/>
        </w:rPr>
        <w:t>1. Наличие на предварително одобрение от Възложителя за необходимостта от извършване на промени.</w:t>
      </w:r>
    </w:p>
    <w:p w:rsidR="002D5BCF" w:rsidRPr="00A76C89" w:rsidRDefault="002D5BCF" w:rsidP="00B031CB">
      <w:pPr>
        <w:shd w:val="clear" w:color="auto" w:fill="FFFFFF" w:themeFill="background1"/>
        <w:spacing w:after="96" w:line="240" w:lineRule="auto"/>
        <w:ind w:firstLine="567"/>
        <w:jc w:val="both"/>
        <w:rPr>
          <w:rFonts w:ascii="Times New Roman" w:eastAsia="Times New Roman" w:hAnsi="Times New Roman" w:cs="Times New Roman"/>
          <w:sz w:val="24"/>
          <w:szCs w:val="24"/>
          <w:lang w:val="bg-BG"/>
        </w:rPr>
      </w:pPr>
      <w:r w:rsidRPr="00A76C89">
        <w:rPr>
          <w:rFonts w:ascii="Times New Roman" w:eastAsia="Times New Roman" w:hAnsi="Times New Roman" w:cs="Times New Roman"/>
          <w:color w:val="000000"/>
          <w:sz w:val="24"/>
          <w:szCs w:val="24"/>
          <w:lang w:val="bg-BG"/>
        </w:rPr>
        <w:t>2. Искане за плащане за тези промени може да бъде направено единствено след приключване на СМР на обекта.</w:t>
      </w:r>
    </w:p>
    <w:p w:rsidR="002D5BCF" w:rsidRPr="00A76C89" w:rsidRDefault="002D5BCF" w:rsidP="00B031CB">
      <w:pPr>
        <w:shd w:val="clear" w:color="auto" w:fill="FFFFFF" w:themeFill="background1"/>
        <w:spacing w:after="96" w:line="240" w:lineRule="auto"/>
        <w:ind w:firstLine="567"/>
        <w:jc w:val="both"/>
        <w:rPr>
          <w:rFonts w:ascii="Times New Roman" w:eastAsia="Times New Roman" w:hAnsi="Times New Roman" w:cs="Times New Roman"/>
          <w:color w:val="000000" w:themeColor="text1"/>
          <w:sz w:val="24"/>
          <w:szCs w:val="24"/>
          <w:lang w:val="bg-BG"/>
        </w:rPr>
      </w:pPr>
      <w:r w:rsidRPr="00A76C89">
        <w:rPr>
          <w:rFonts w:ascii="Times New Roman" w:eastAsia="Times New Roman" w:hAnsi="Times New Roman" w:cs="Times New Roman"/>
          <w:color w:val="000000"/>
          <w:sz w:val="24"/>
          <w:szCs w:val="24"/>
          <w:lang w:val="bg-BG"/>
        </w:rPr>
        <w:t xml:space="preserve">3. </w:t>
      </w:r>
      <w:r w:rsidRPr="00A76C89">
        <w:rPr>
          <w:rFonts w:ascii="Times New Roman" w:eastAsia="Times New Roman" w:hAnsi="Times New Roman" w:cs="Times New Roman"/>
          <w:color w:val="000000" w:themeColor="text1"/>
          <w:sz w:val="24"/>
          <w:szCs w:val="24"/>
          <w:lang w:val="bg-BG"/>
        </w:rPr>
        <w:t>Изпълнителят задължително представя към искането за плащане документи, подкрепящи исканите промени – заменителна таблица, констативни протоколи, становища на компетентни органи, заповедна книга, актове за приемане на СМР и др.</w:t>
      </w:r>
    </w:p>
    <w:p w:rsidR="002D5BCF" w:rsidRPr="00A76C89" w:rsidRDefault="00EF5B64" w:rsidP="00B031CB">
      <w:pPr>
        <w:shd w:val="clear" w:color="auto" w:fill="FFFFFF" w:themeFill="background1"/>
        <w:spacing w:after="96" w:line="240" w:lineRule="auto"/>
        <w:ind w:firstLine="567"/>
        <w:jc w:val="both"/>
        <w:rPr>
          <w:rFonts w:ascii="Times New Roman" w:eastAsia="Times New Roman" w:hAnsi="Times New Roman" w:cs="Times New Roman"/>
          <w:color w:val="000000" w:themeColor="text1"/>
          <w:sz w:val="24"/>
          <w:szCs w:val="24"/>
          <w:lang w:val="bg-BG"/>
        </w:rPr>
      </w:pPr>
      <w:r w:rsidRPr="00A76C89">
        <w:rPr>
          <w:rFonts w:ascii="Times New Roman" w:eastAsia="Times New Roman" w:hAnsi="Times New Roman" w:cs="Times New Roman"/>
          <w:color w:val="000000" w:themeColor="text1"/>
          <w:sz w:val="24"/>
          <w:szCs w:val="24"/>
          <w:lang w:val="bg-BG"/>
        </w:rPr>
        <w:t>4</w:t>
      </w:r>
      <w:r w:rsidR="002D5BCF" w:rsidRPr="00A76C89">
        <w:rPr>
          <w:rFonts w:ascii="Times New Roman" w:eastAsia="Times New Roman" w:hAnsi="Times New Roman" w:cs="Times New Roman"/>
          <w:color w:val="000000" w:themeColor="text1"/>
          <w:sz w:val="24"/>
          <w:szCs w:val="24"/>
          <w:lang w:val="bg-BG"/>
        </w:rPr>
        <w:t>. След направената промяна общата стойност на КСС към договора за строителство не се увеличава.</w:t>
      </w:r>
    </w:p>
    <w:p w:rsidR="002D5BCF" w:rsidRPr="00B031CB" w:rsidRDefault="002D5BCF" w:rsidP="00B031CB">
      <w:pPr>
        <w:shd w:val="clear" w:color="auto" w:fill="FFFFFF" w:themeFill="background1"/>
        <w:spacing w:after="96" w:line="240" w:lineRule="auto"/>
        <w:ind w:firstLine="567"/>
        <w:jc w:val="both"/>
        <w:rPr>
          <w:rFonts w:ascii="Times New Roman" w:eastAsia="Times New Roman" w:hAnsi="Times New Roman" w:cs="Times New Roman"/>
          <w:color w:val="000000" w:themeColor="text1"/>
          <w:sz w:val="24"/>
          <w:szCs w:val="24"/>
          <w:lang w:val="bg-BG"/>
        </w:rPr>
      </w:pPr>
      <w:r w:rsidRPr="00A76C89">
        <w:rPr>
          <w:rFonts w:ascii="Times New Roman" w:eastAsia="Times New Roman" w:hAnsi="Times New Roman" w:cs="Times New Roman"/>
          <w:b/>
          <w:bCs/>
          <w:color w:val="000000" w:themeColor="text1"/>
          <w:sz w:val="24"/>
          <w:szCs w:val="24"/>
          <w:lang w:val="bg-BG"/>
        </w:rPr>
        <w:t>(17)</w:t>
      </w:r>
      <w:r w:rsidRPr="00A76C89">
        <w:rPr>
          <w:rFonts w:ascii="Times New Roman" w:eastAsia="Times New Roman" w:hAnsi="Times New Roman" w:cs="Times New Roman"/>
          <w:color w:val="000000" w:themeColor="text1"/>
          <w:sz w:val="24"/>
          <w:szCs w:val="24"/>
          <w:lang w:val="bg-BG"/>
        </w:rPr>
        <w:t xml:space="preserve"> В случай че се налага промяна/замяна на определен вид материал в конкретна позиция от КСС, то такава промяна/замяна е допустима, само в случай че качеството/техническите характеристики на новия вид материал са по-добри, а единичната цена за съответната позиция остава същата или е по-ниска, от съответната цена по договора с Изпълнителя. При искане за възстановяване на средства за тази промяна, Изпълнителят задължително представя копие на документи, подкрепящи исканите промени – заменителна таблица, констативни протоколи, становища на компетентни органи, заповедна книга, актове за приемане на СМР с отразена извършената промяна/замяна на материала, анализи на единичните цени на СМР и др.</w:t>
      </w:r>
    </w:p>
    <w:p w:rsidR="002D5BCF" w:rsidRPr="00B031CB" w:rsidRDefault="002D5BCF" w:rsidP="00B031CB">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Cs/>
          <w:color w:val="000000"/>
          <w:sz w:val="24"/>
          <w:szCs w:val="24"/>
          <w:lang w:val="bg-BG"/>
        </w:rPr>
      </w:pPr>
    </w:p>
    <w:p w:rsidR="008F09FB" w:rsidRPr="00B031CB" w:rsidRDefault="008F09FB" w:rsidP="00B031CB">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bg-BG"/>
        </w:rPr>
      </w:pPr>
      <w:r w:rsidRPr="00B031CB">
        <w:rPr>
          <w:rFonts w:ascii="Times New Roman" w:eastAsia="Times New Roman" w:hAnsi="Times New Roman" w:cs="Times New Roman"/>
          <w:b/>
          <w:bCs/>
          <w:color w:val="000000"/>
          <w:sz w:val="24"/>
          <w:szCs w:val="24"/>
        </w:rPr>
        <w:t>VII</w:t>
      </w:r>
      <w:r w:rsidRPr="00B031CB">
        <w:rPr>
          <w:rFonts w:ascii="Times New Roman" w:eastAsia="Times New Roman" w:hAnsi="Times New Roman" w:cs="Times New Roman"/>
          <w:b/>
          <w:bCs/>
          <w:color w:val="000000"/>
          <w:sz w:val="24"/>
          <w:szCs w:val="24"/>
          <w:lang w:val="bg-BG"/>
        </w:rPr>
        <w:t>. ГАРАНЦИЯ ЗА ИЗПЪЛНЕНИЕ НА ДОГОВОРА</w:t>
      </w:r>
    </w:p>
    <w:p w:rsidR="008F09FB" w:rsidRPr="00B33100" w:rsidRDefault="008F09FB" w:rsidP="00B33100">
      <w:pPr>
        <w:shd w:val="clear" w:color="auto" w:fill="FFFFFF"/>
        <w:tabs>
          <w:tab w:val="left" w:pos="3119"/>
        </w:tabs>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lang w:val="bg-BG"/>
        </w:rPr>
      </w:pPr>
    </w:p>
    <w:p w:rsidR="008F09FB" w:rsidRPr="00B33100" w:rsidRDefault="008F09FB" w:rsidP="00B33100">
      <w:pPr>
        <w:shd w:val="clear" w:color="auto" w:fill="FFFFFF"/>
        <w:tabs>
          <w:tab w:val="left" w:pos="3119"/>
        </w:tabs>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val="bg-BG"/>
        </w:rPr>
      </w:pPr>
      <w:r w:rsidRPr="00B33100">
        <w:rPr>
          <w:rFonts w:ascii="Times New Roman" w:eastAsia="Times New Roman" w:hAnsi="Times New Roman" w:cs="Times New Roman"/>
          <w:b/>
          <w:bCs/>
          <w:color w:val="000000" w:themeColor="text1"/>
          <w:sz w:val="24"/>
          <w:szCs w:val="24"/>
          <w:lang w:val="bg-BG"/>
        </w:rPr>
        <w:lastRenderedPageBreak/>
        <w:t>Чл. 1</w:t>
      </w:r>
      <w:r w:rsidR="0046649F" w:rsidRPr="00B33100">
        <w:rPr>
          <w:rFonts w:ascii="Times New Roman" w:eastAsia="Times New Roman" w:hAnsi="Times New Roman" w:cs="Times New Roman"/>
          <w:b/>
          <w:bCs/>
          <w:color w:val="000000" w:themeColor="text1"/>
          <w:sz w:val="24"/>
          <w:szCs w:val="24"/>
          <w:lang w:val="bg-BG"/>
        </w:rPr>
        <w:t>0</w:t>
      </w:r>
      <w:r w:rsidRPr="00B33100">
        <w:rPr>
          <w:rFonts w:ascii="Times New Roman" w:eastAsia="Times New Roman" w:hAnsi="Times New Roman" w:cs="Times New Roman"/>
          <w:b/>
          <w:bCs/>
          <w:color w:val="000000" w:themeColor="text1"/>
          <w:sz w:val="24"/>
          <w:szCs w:val="24"/>
          <w:lang w:val="bg-BG"/>
        </w:rPr>
        <w:t>. (1)</w:t>
      </w:r>
      <w:r w:rsidRPr="00B33100">
        <w:rPr>
          <w:rFonts w:ascii="Times New Roman" w:eastAsia="Times New Roman" w:hAnsi="Times New Roman" w:cs="Times New Roman"/>
          <w:bCs/>
          <w:color w:val="000000" w:themeColor="text1"/>
          <w:sz w:val="24"/>
          <w:szCs w:val="24"/>
          <w:lang w:val="bg-BG"/>
        </w:rPr>
        <w:t xml:space="preserve"> За обезпечаване изпълнението на настоящия договор, при подписването му, ИЗПЪЛНИТЕЛЯТ следва да представи документ за внесена гаранция за изпълнение на задълженията си по него. Гаранцията се представя, в съответствие с документацията за участие, в една от следните форми:</w:t>
      </w:r>
    </w:p>
    <w:p w:rsidR="008F09FB" w:rsidRPr="00B33100" w:rsidRDefault="008F09FB" w:rsidP="00B33100">
      <w:pPr>
        <w:shd w:val="clear" w:color="auto" w:fill="FFFFFF"/>
        <w:tabs>
          <w:tab w:val="left" w:pos="3119"/>
        </w:tabs>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val="bg-BG"/>
        </w:rPr>
      </w:pPr>
      <w:r w:rsidRPr="00B33100">
        <w:rPr>
          <w:rFonts w:ascii="Times New Roman" w:eastAsia="Times New Roman" w:hAnsi="Times New Roman" w:cs="Times New Roman"/>
          <w:bCs/>
          <w:color w:val="000000" w:themeColor="text1"/>
          <w:sz w:val="24"/>
          <w:szCs w:val="24"/>
          <w:lang w:val="bg-BG"/>
        </w:rPr>
        <w:t xml:space="preserve">1. Депозит на парична сума в лева в размер на </w:t>
      </w:r>
      <w:r w:rsidR="00287694" w:rsidRPr="00B33100">
        <w:rPr>
          <w:rFonts w:ascii="Times New Roman" w:eastAsia="Times New Roman" w:hAnsi="Times New Roman" w:cs="Times New Roman"/>
          <w:bCs/>
          <w:color w:val="000000" w:themeColor="text1"/>
          <w:sz w:val="24"/>
          <w:szCs w:val="24"/>
          <w:lang w:val="bg-BG"/>
        </w:rPr>
        <w:t>1</w:t>
      </w:r>
      <w:r w:rsidRPr="00B33100">
        <w:rPr>
          <w:rFonts w:ascii="Times New Roman" w:eastAsia="Times New Roman" w:hAnsi="Times New Roman" w:cs="Times New Roman"/>
          <w:bCs/>
          <w:color w:val="000000" w:themeColor="text1"/>
          <w:sz w:val="24"/>
          <w:szCs w:val="24"/>
          <w:lang w:val="bg-BG"/>
        </w:rPr>
        <w:t xml:space="preserve"> % от общата стойност на договора без ДДС по банкова сметка на ВЪЗЛОЖИТЕЛЯ, както следва:</w:t>
      </w:r>
    </w:p>
    <w:p w:rsidR="007E52A3" w:rsidRDefault="007E52A3" w:rsidP="007E52A3">
      <w:pPr>
        <w:pStyle w:val="ac"/>
        <w:rPr>
          <w:rFonts w:ascii="Times New Roman" w:hAnsi="Times New Roman" w:cs="Times New Roman"/>
          <w:sz w:val="24"/>
          <w:szCs w:val="24"/>
          <w:lang w:val="bg-BG"/>
        </w:rPr>
      </w:pPr>
    </w:p>
    <w:p w:rsidR="007E52A3" w:rsidRPr="007E52A3" w:rsidRDefault="007E52A3" w:rsidP="007E52A3">
      <w:pPr>
        <w:pStyle w:val="ac"/>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7E52A3">
        <w:rPr>
          <w:rFonts w:ascii="Times New Roman" w:hAnsi="Times New Roman" w:cs="Times New Roman"/>
          <w:sz w:val="24"/>
          <w:szCs w:val="24"/>
        </w:rPr>
        <w:t>Банка ДСК- АД, клон Димитровград</w:t>
      </w:r>
    </w:p>
    <w:p w:rsidR="007E52A3" w:rsidRPr="007E52A3" w:rsidRDefault="007E52A3" w:rsidP="007E52A3">
      <w:pPr>
        <w:pStyle w:val="ac"/>
        <w:rPr>
          <w:rFonts w:ascii="Times New Roman" w:hAnsi="Times New Roman" w:cs="Times New Roman"/>
          <w:sz w:val="24"/>
          <w:szCs w:val="24"/>
          <w:lang w:val="bg-BG"/>
        </w:rPr>
      </w:pPr>
      <w:r w:rsidRPr="007E52A3">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sidRPr="007E52A3">
        <w:rPr>
          <w:rFonts w:ascii="Times New Roman" w:hAnsi="Times New Roman" w:cs="Times New Roman"/>
          <w:sz w:val="24"/>
          <w:szCs w:val="24"/>
        </w:rPr>
        <w:t>Банков код (BIC): STSABGSF</w:t>
      </w:r>
    </w:p>
    <w:p w:rsidR="007E52A3" w:rsidRDefault="007E52A3" w:rsidP="007E52A3">
      <w:pPr>
        <w:pStyle w:val="ac"/>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7E52A3">
        <w:rPr>
          <w:rFonts w:ascii="Times New Roman" w:hAnsi="Times New Roman" w:cs="Times New Roman"/>
          <w:sz w:val="24"/>
          <w:szCs w:val="24"/>
          <w:lang w:val="bg-BG"/>
        </w:rPr>
        <w:t xml:space="preserve"> </w:t>
      </w:r>
      <w:r w:rsidRPr="007E52A3">
        <w:rPr>
          <w:rFonts w:ascii="Times New Roman" w:hAnsi="Times New Roman" w:cs="Times New Roman"/>
          <w:sz w:val="24"/>
          <w:szCs w:val="24"/>
        </w:rPr>
        <w:t>Банкова сметка (IBAN): BG16STSA 93003300701640</w:t>
      </w:r>
    </w:p>
    <w:p w:rsidR="007E52A3" w:rsidRPr="007E52A3" w:rsidRDefault="007E52A3" w:rsidP="007E52A3">
      <w:pPr>
        <w:pStyle w:val="ac"/>
        <w:rPr>
          <w:rFonts w:ascii="Times New Roman" w:hAnsi="Times New Roman" w:cs="Times New Roman"/>
          <w:sz w:val="24"/>
          <w:szCs w:val="24"/>
          <w:lang w:val="bg-BG"/>
        </w:rPr>
      </w:pPr>
    </w:p>
    <w:p w:rsidR="008F09FB" w:rsidRPr="00B33100" w:rsidRDefault="008F09FB" w:rsidP="00B33100">
      <w:pPr>
        <w:shd w:val="clear" w:color="auto" w:fill="FFFFFF"/>
        <w:tabs>
          <w:tab w:val="left" w:pos="3119"/>
        </w:tabs>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val="bg-BG"/>
        </w:rPr>
      </w:pPr>
      <w:r w:rsidRPr="00B33100">
        <w:rPr>
          <w:rFonts w:ascii="Times New Roman" w:eastAsia="Times New Roman" w:hAnsi="Times New Roman" w:cs="Times New Roman"/>
          <w:bCs/>
          <w:color w:val="000000" w:themeColor="text1"/>
          <w:sz w:val="24"/>
          <w:szCs w:val="24"/>
          <w:lang w:val="bg-BG"/>
        </w:rPr>
        <w:t xml:space="preserve">2. Банкова гаранция за сума в лева в размер на </w:t>
      </w:r>
      <w:r w:rsidR="00287694" w:rsidRPr="00B33100">
        <w:rPr>
          <w:rFonts w:ascii="Times New Roman" w:eastAsia="Times New Roman" w:hAnsi="Times New Roman" w:cs="Times New Roman"/>
          <w:bCs/>
          <w:color w:val="000000" w:themeColor="text1"/>
          <w:sz w:val="24"/>
          <w:szCs w:val="24"/>
          <w:lang w:val="bg-BG"/>
        </w:rPr>
        <w:t>1</w:t>
      </w:r>
      <w:r w:rsidRPr="00B33100">
        <w:rPr>
          <w:rFonts w:ascii="Times New Roman" w:eastAsia="Times New Roman" w:hAnsi="Times New Roman" w:cs="Times New Roman"/>
          <w:bCs/>
          <w:color w:val="000000" w:themeColor="text1"/>
          <w:sz w:val="24"/>
          <w:szCs w:val="24"/>
          <w:lang w:val="bg-BG"/>
        </w:rPr>
        <w:t xml:space="preserve"> % от общата стойност на договора без ДДС със срок на валидност -</w:t>
      </w:r>
      <w:r w:rsidR="00D44076" w:rsidRPr="00B33100">
        <w:rPr>
          <w:rFonts w:ascii="Times New Roman" w:eastAsia="Times New Roman" w:hAnsi="Times New Roman" w:cs="Times New Roman"/>
          <w:bCs/>
          <w:color w:val="000000" w:themeColor="text1"/>
          <w:sz w:val="24"/>
          <w:szCs w:val="24"/>
          <w:lang w:val="bg-BG"/>
        </w:rPr>
        <w:t xml:space="preserve"> до </w:t>
      </w:r>
      <w:r w:rsidR="0034562B" w:rsidRPr="00B33100">
        <w:rPr>
          <w:rFonts w:ascii="Times New Roman" w:eastAsia="Times New Roman" w:hAnsi="Times New Roman" w:cs="Times New Roman"/>
          <w:bCs/>
          <w:color w:val="000000" w:themeColor="text1"/>
          <w:sz w:val="24"/>
          <w:szCs w:val="24"/>
          <w:lang w:val="bg-BG"/>
        </w:rPr>
        <w:t>3</w:t>
      </w:r>
      <w:r w:rsidR="00D44076" w:rsidRPr="00B33100">
        <w:rPr>
          <w:rFonts w:ascii="Times New Roman" w:eastAsia="Times New Roman" w:hAnsi="Times New Roman" w:cs="Times New Roman"/>
          <w:bCs/>
          <w:color w:val="000000" w:themeColor="text1"/>
          <w:sz w:val="24"/>
          <w:szCs w:val="24"/>
          <w:lang w:val="bg-BG"/>
        </w:rPr>
        <w:t>0 дни след подписване на Протокол за установяване годността за ползване на строежа  – Приложение № 16 към чл.7, ал.3, т.16 от Наредба №3/2003г. за съставяне на актове и протоколи по време на строителството.</w:t>
      </w:r>
      <w:r w:rsidRPr="00B33100">
        <w:rPr>
          <w:rFonts w:ascii="Times New Roman" w:eastAsia="Times New Roman" w:hAnsi="Times New Roman" w:cs="Times New Roman"/>
          <w:bCs/>
          <w:color w:val="000000" w:themeColor="text1"/>
          <w:sz w:val="24"/>
          <w:szCs w:val="24"/>
          <w:lang w:val="bg-BG"/>
        </w:rPr>
        <w:t xml:space="preserve"> Гаранцията трябва да бъде безусловна, неотменима, с възможност да се усвои изцяло или частично в зависимост от претендираното обезщетение. Гаранцията трябва да съдържа задължение на банката гарант, да извърши безусловно плащане, при писмено искане от ВЪЗЛОЖИТЕЛЯТ, в случай че ИЗПЪЛНИТЕЛЯТ не е изпълнил някое от задълженията си по договора.</w:t>
      </w:r>
    </w:p>
    <w:p w:rsidR="008F09FB" w:rsidRPr="00B33100" w:rsidRDefault="008F09FB" w:rsidP="00B33100">
      <w:pPr>
        <w:shd w:val="clear" w:color="auto" w:fill="FFFFFF"/>
        <w:tabs>
          <w:tab w:val="left" w:pos="3119"/>
        </w:tabs>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val="bg-BG"/>
        </w:rPr>
      </w:pPr>
      <w:r w:rsidRPr="00B33100">
        <w:rPr>
          <w:rFonts w:ascii="Times New Roman" w:eastAsia="Times New Roman" w:hAnsi="Times New Roman" w:cs="Times New Roman"/>
          <w:bCs/>
          <w:color w:val="000000" w:themeColor="text1"/>
          <w:sz w:val="24"/>
          <w:szCs w:val="24"/>
          <w:lang w:val="bg-BG"/>
        </w:rPr>
        <w:t xml:space="preserve">3. 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наизпълнителя по друг договор. Застраховката следва да е със срок на валидност </w:t>
      </w:r>
      <w:r w:rsidR="0034562B" w:rsidRPr="00B33100">
        <w:rPr>
          <w:rFonts w:ascii="Times New Roman" w:eastAsia="Times New Roman" w:hAnsi="Times New Roman" w:cs="Times New Roman"/>
          <w:bCs/>
          <w:color w:val="000000" w:themeColor="text1"/>
          <w:sz w:val="24"/>
          <w:szCs w:val="24"/>
          <w:lang w:val="bg-BG"/>
        </w:rPr>
        <w:t>до 30 дни след подписване на Протокол за установяване годността за ползване на строежа  – Приложение № 16 към чл.7, ал.3, т.16 от Наредба №3/2003г. за съставяне на актове и протоколи по време на строителството</w:t>
      </w:r>
      <w:r w:rsidR="00894EFE" w:rsidRPr="00B33100">
        <w:rPr>
          <w:rFonts w:ascii="Times New Roman" w:eastAsia="Times New Roman" w:hAnsi="Times New Roman" w:cs="Times New Roman"/>
          <w:bCs/>
          <w:color w:val="000000" w:themeColor="text1"/>
          <w:sz w:val="24"/>
          <w:szCs w:val="24"/>
          <w:lang w:val="bg-BG"/>
        </w:rPr>
        <w:t>.</w:t>
      </w:r>
    </w:p>
    <w:p w:rsidR="00F87397" w:rsidRPr="00B33100" w:rsidRDefault="00705A96" w:rsidP="00B33100">
      <w:pPr>
        <w:shd w:val="clear" w:color="auto" w:fill="FFFFFF"/>
        <w:tabs>
          <w:tab w:val="left" w:pos="3119"/>
        </w:tabs>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val="bg-BG"/>
        </w:rPr>
      </w:pPr>
      <w:r w:rsidRPr="00B33100">
        <w:rPr>
          <w:rFonts w:ascii="Times New Roman" w:eastAsia="Times New Roman" w:hAnsi="Times New Roman" w:cs="Times New Roman"/>
          <w:b/>
          <w:bCs/>
          <w:color w:val="000000" w:themeColor="text1"/>
          <w:sz w:val="24"/>
          <w:szCs w:val="24"/>
          <w:lang w:val="bg-BG"/>
        </w:rPr>
        <w:t>(2</w:t>
      </w:r>
      <w:r w:rsidR="008F09FB" w:rsidRPr="00B33100">
        <w:rPr>
          <w:rFonts w:ascii="Times New Roman" w:eastAsia="Times New Roman" w:hAnsi="Times New Roman" w:cs="Times New Roman"/>
          <w:b/>
          <w:bCs/>
          <w:color w:val="000000" w:themeColor="text1"/>
          <w:sz w:val="24"/>
          <w:szCs w:val="24"/>
          <w:lang w:val="bg-BG"/>
        </w:rPr>
        <w:t>)</w:t>
      </w:r>
      <w:r w:rsidR="008F09FB" w:rsidRPr="00B33100">
        <w:rPr>
          <w:rFonts w:ascii="Times New Roman" w:eastAsia="Times New Roman" w:hAnsi="Times New Roman" w:cs="Times New Roman"/>
          <w:bCs/>
          <w:color w:val="000000" w:themeColor="text1"/>
          <w:sz w:val="24"/>
          <w:szCs w:val="24"/>
          <w:lang w:val="bg-BG"/>
        </w:rPr>
        <w:t xml:space="preserve"> Разходите по откриването на депозита, банковата гаранция или застраховка са за сметкана ИЗПЪЛНИТЕЛЯ.</w:t>
      </w:r>
    </w:p>
    <w:p w:rsidR="00287694" w:rsidRPr="00B33100" w:rsidRDefault="00287694" w:rsidP="00B33100">
      <w:pPr>
        <w:pStyle w:val="a3"/>
        <w:tabs>
          <w:tab w:val="left" w:pos="3119"/>
        </w:tabs>
        <w:spacing w:before="0" w:beforeAutospacing="0" w:after="96" w:afterAutospacing="0"/>
        <w:ind w:firstLine="567"/>
        <w:jc w:val="both"/>
        <w:rPr>
          <w:color w:val="000000" w:themeColor="text1"/>
          <w:lang w:val="bg-BG"/>
        </w:rPr>
      </w:pPr>
      <w:r w:rsidRPr="00B33100">
        <w:rPr>
          <w:b/>
          <w:color w:val="000000" w:themeColor="text1"/>
          <w:lang w:val="bg-BG"/>
        </w:rPr>
        <w:t>(3)</w:t>
      </w:r>
      <w:r w:rsidRPr="00B33100">
        <w:rPr>
          <w:color w:val="000000" w:themeColor="text1"/>
          <w:lang w:val="bg-BG"/>
        </w:rPr>
        <w:t xml:space="preserve"> Гаранцията за изпълнение покрива всяко неточно изпълнение на договора, в резултат на недобросъвестно поведение от страна на </w:t>
      </w:r>
      <w:r w:rsidRPr="00B33100">
        <w:rPr>
          <w:b/>
          <w:bCs/>
          <w:color w:val="000000" w:themeColor="text1"/>
          <w:lang w:val="bg-BG"/>
        </w:rPr>
        <w:t>ИЗПЪЛНИТЕЛЯ</w:t>
      </w:r>
      <w:r w:rsidRPr="00B33100">
        <w:rPr>
          <w:color w:val="000000" w:themeColor="text1"/>
          <w:lang w:val="bg-BG"/>
        </w:rPr>
        <w:t xml:space="preserve">, както и поправяне на некачествено изпълнени работи, които не са отстранени своевременно от </w:t>
      </w:r>
      <w:r w:rsidRPr="00B33100">
        <w:rPr>
          <w:b/>
          <w:bCs/>
          <w:color w:val="000000" w:themeColor="text1"/>
          <w:lang w:val="bg-BG"/>
        </w:rPr>
        <w:t>ИЗПЪЛНИТЕЛЯ.</w:t>
      </w:r>
    </w:p>
    <w:p w:rsidR="00287694" w:rsidRPr="00B33100" w:rsidRDefault="00287694" w:rsidP="00B33100">
      <w:pPr>
        <w:pStyle w:val="a3"/>
        <w:tabs>
          <w:tab w:val="left" w:pos="3119"/>
        </w:tabs>
        <w:spacing w:before="0" w:beforeAutospacing="0" w:after="120" w:afterAutospacing="0"/>
        <w:ind w:firstLine="567"/>
        <w:jc w:val="both"/>
        <w:rPr>
          <w:color w:val="000000" w:themeColor="text1"/>
          <w:lang w:val="bg-BG"/>
        </w:rPr>
      </w:pPr>
      <w:r w:rsidRPr="00B33100">
        <w:rPr>
          <w:b/>
          <w:bCs/>
          <w:color w:val="000000" w:themeColor="text1"/>
          <w:lang w:val="bg-BG"/>
        </w:rPr>
        <w:t xml:space="preserve">(4)ВЪЗЛОЖИТЕЛЯТ </w:t>
      </w:r>
      <w:r w:rsidRPr="00B33100">
        <w:rPr>
          <w:color w:val="000000" w:themeColor="text1"/>
          <w:lang w:val="bg-BG"/>
        </w:rPr>
        <w:t>може да задържи гаранцията по ал. 1, ако в хода на изпълнението възникне спор между страните, който е внесен за решаване от компетентен съд.</w:t>
      </w:r>
    </w:p>
    <w:p w:rsidR="00287694" w:rsidRPr="00B33100" w:rsidRDefault="00287694" w:rsidP="00B33100">
      <w:pPr>
        <w:pStyle w:val="a3"/>
        <w:tabs>
          <w:tab w:val="left" w:pos="3119"/>
        </w:tabs>
        <w:spacing w:before="0" w:beforeAutospacing="0" w:after="96" w:afterAutospacing="0"/>
        <w:ind w:firstLine="567"/>
        <w:jc w:val="both"/>
        <w:rPr>
          <w:color w:val="000000" w:themeColor="text1"/>
          <w:lang w:val="bg-BG"/>
        </w:rPr>
      </w:pPr>
      <w:r w:rsidRPr="00B33100">
        <w:rPr>
          <w:b/>
          <w:bCs/>
          <w:color w:val="000000" w:themeColor="text1"/>
          <w:lang w:val="bg-BG"/>
        </w:rPr>
        <w:t xml:space="preserve">(5) ВЪЗЛОЖИТЕЛЯТ </w:t>
      </w:r>
      <w:r w:rsidRPr="00B33100">
        <w:rPr>
          <w:color w:val="000000" w:themeColor="text1"/>
          <w:lang w:val="bg-BG"/>
        </w:rPr>
        <w:t>има право да задържи/усвои гаранцията до размера на уговорените с настоящия договор неустойки, когато</w:t>
      </w:r>
      <w:r w:rsidRPr="00B33100">
        <w:rPr>
          <w:b/>
          <w:bCs/>
          <w:color w:val="000000" w:themeColor="text1"/>
          <w:lang w:val="bg-BG"/>
        </w:rPr>
        <w:t xml:space="preserve"> ИЗПЪЛНИТЕЛЯТ </w:t>
      </w:r>
      <w:r w:rsidRPr="00B33100">
        <w:rPr>
          <w:color w:val="000000" w:themeColor="text1"/>
          <w:lang w:val="bg-BG"/>
        </w:rPr>
        <w:t xml:space="preserve">не изпълни и/или изпълни частично задълженията си по този договор или забави тяхното изпълнение. При прекратяване дейността на </w:t>
      </w:r>
      <w:r w:rsidRPr="00B33100">
        <w:rPr>
          <w:b/>
          <w:bCs/>
          <w:color w:val="000000" w:themeColor="text1"/>
          <w:lang w:val="bg-BG"/>
        </w:rPr>
        <w:t xml:space="preserve">ИЗПЪЛНИТЕЛЯ </w:t>
      </w:r>
      <w:r w:rsidRPr="00B33100">
        <w:rPr>
          <w:color w:val="000000" w:themeColor="text1"/>
          <w:lang w:val="bg-BG"/>
        </w:rPr>
        <w:t>или при обявяването му в несъстоятелност,</w:t>
      </w:r>
      <w:r w:rsidRPr="00B33100">
        <w:rPr>
          <w:b/>
          <w:bCs/>
          <w:color w:val="000000" w:themeColor="text1"/>
          <w:lang w:val="bg-BG"/>
        </w:rPr>
        <w:t xml:space="preserve"> ВЪЗЛОЖИТЕЛЯТ </w:t>
      </w:r>
      <w:r w:rsidRPr="00B33100">
        <w:rPr>
          <w:color w:val="000000" w:themeColor="text1"/>
          <w:lang w:val="bg-BG"/>
        </w:rPr>
        <w:t>има право да задържи/усвои целия размер на гаранцията за изпълнение.</w:t>
      </w:r>
    </w:p>
    <w:p w:rsidR="00287694" w:rsidRPr="00B33100" w:rsidRDefault="00287694" w:rsidP="00B33100">
      <w:pPr>
        <w:pStyle w:val="a3"/>
        <w:tabs>
          <w:tab w:val="left" w:pos="3119"/>
        </w:tabs>
        <w:spacing w:before="0" w:beforeAutospacing="0" w:after="96" w:afterAutospacing="0"/>
        <w:ind w:firstLine="567"/>
        <w:jc w:val="both"/>
        <w:rPr>
          <w:color w:val="000000" w:themeColor="text1"/>
          <w:lang w:val="bg-BG"/>
        </w:rPr>
      </w:pPr>
      <w:r w:rsidRPr="00B33100">
        <w:rPr>
          <w:b/>
          <w:bCs/>
          <w:color w:val="000000" w:themeColor="text1"/>
          <w:lang w:val="bg-BG"/>
        </w:rPr>
        <w:lastRenderedPageBreak/>
        <w:t>(7)</w:t>
      </w:r>
      <w:r w:rsidRPr="00B33100">
        <w:rPr>
          <w:color w:val="000000" w:themeColor="text1"/>
          <w:lang w:val="bg-BG"/>
        </w:rPr>
        <w:t xml:space="preserve"> В случай на удължаване срока за изпълнение на договора, </w:t>
      </w:r>
      <w:r w:rsidRPr="00B33100">
        <w:rPr>
          <w:b/>
          <w:bCs/>
          <w:color w:val="000000" w:themeColor="text1"/>
          <w:lang w:val="bg-BG"/>
        </w:rPr>
        <w:t>ИЗПЪЛНИТЕЛЯТ</w:t>
      </w:r>
      <w:r w:rsidRPr="00B33100">
        <w:rPr>
          <w:color w:val="000000" w:themeColor="text1"/>
          <w:lang w:val="bg-BG"/>
        </w:rPr>
        <w:t xml:space="preserve"> се задължава съответно да удължи срока на валидност на гаранцията.</w:t>
      </w:r>
    </w:p>
    <w:p w:rsidR="00287694" w:rsidRPr="00B33100" w:rsidRDefault="00287694" w:rsidP="00B33100">
      <w:pPr>
        <w:pStyle w:val="a3"/>
        <w:tabs>
          <w:tab w:val="left" w:pos="3119"/>
        </w:tabs>
        <w:spacing w:before="0" w:beforeAutospacing="0" w:after="96" w:afterAutospacing="0"/>
        <w:ind w:firstLine="567"/>
        <w:jc w:val="both"/>
        <w:rPr>
          <w:color w:val="000000" w:themeColor="text1"/>
          <w:lang w:val="bg-BG"/>
        </w:rPr>
      </w:pPr>
      <w:r w:rsidRPr="00B33100">
        <w:rPr>
          <w:b/>
          <w:bCs/>
          <w:color w:val="000000" w:themeColor="text1"/>
          <w:lang w:val="bg-BG"/>
        </w:rPr>
        <w:t>(8)ВЪЗЛОЖИТЕЛЯТ</w:t>
      </w:r>
      <w:r w:rsidRPr="00B33100">
        <w:rPr>
          <w:color w:val="000000" w:themeColor="text1"/>
          <w:lang w:val="bg-BG"/>
        </w:rPr>
        <w:t xml:space="preserve"> не дължи лихва върху сумата по Гаранцията за изпълнение на договора за срока, за който средствата са престояли законно при него, в случай на гаранция под формата на предоставени парични средства.</w:t>
      </w:r>
    </w:p>
    <w:p w:rsidR="00D8207B" w:rsidRPr="00B031CB" w:rsidRDefault="00D8207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val="bg-BG"/>
        </w:rPr>
      </w:pPr>
    </w:p>
    <w:p w:rsidR="008F09FB" w:rsidRPr="00B33100"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Чл. 1</w:t>
      </w:r>
      <w:r w:rsidR="0046649F" w:rsidRPr="00B031CB">
        <w:rPr>
          <w:rFonts w:ascii="Times New Roman" w:eastAsia="Times New Roman" w:hAnsi="Times New Roman" w:cs="Times New Roman"/>
          <w:b/>
          <w:bCs/>
          <w:color w:val="000000"/>
          <w:sz w:val="24"/>
          <w:szCs w:val="24"/>
          <w:lang w:val="bg-BG"/>
        </w:rPr>
        <w:t>1</w:t>
      </w:r>
      <w:r w:rsidRPr="00B031CB">
        <w:rPr>
          <w:rFonts w:ascii="Times New Roman" w:eastAsia="Times New Roman" w:hAnsi="Times New Roman" w:cs="Times New Roman"/>
          <w:b/>
          <w:bCs/>
          <w:color w:val="000000"/>
          <w:sz w:val="24"/>
          <w:szCs w:val="24"/>
          <w:lang w:val="bg-BG"/>
        </w:rPr>
        <w:t>.ВЪЗЛОЖИТЕЛЯТ</w:t>
      </w:r>
      <w:r w:rsidRPr="00B031CB">
        <w:rPr>
          <w:rFonts w:ascii="Times New Roman" w:eastAsia="Times New Roman" w:hAnsi="Times New Roman" w:cs="Times New Roman"/>
          <w:bCs/>
          <w:color w:val="000000"/>
          <w:sz w:val="24"/>
          <w:szCs w:val="24"/>
          <w:lang w:val="bg-BG"/>
        </w:rPr>
        <w:t xml:space="preserve"> не дължи на </w:t>
      </w:r>
      <w:r w:rsidRPr="00B031CB">
        <w:rPr>
          <w:rFonts w:ascii="Times New Roman" w:eastAsia="Times New Roman" w:hAnsi="Times New Roman" w:cs="Times New Roman"/>
          <w:b/>
          <w:bCs/>
          <w:color w:val="000000"/>
          <w:sz w:val="24"/>
          <w:szCs w:val="24"/>
          <w:lang w:val="bg-BG"/>
        </w:rPr>
        <w:t>ИЗПЪЛНИТЕЛЯ</w:t>
      </w:r>
      <w:r w:rsidRPr="00B031CB">
        <w:rPr>
          <w:rFonts w:ascii="Times New Roman" w:eastAsia="Times New Roman" w:hAnsi="Times New Roman" w:cs="Times New Roman"/>
          <w:bCs/>
          <w:color w:val="000000"/>
          <w:sz w:val="24"/>
          <w:szCs w:val="24"/>
          <w:lang w:val="bg-BG"/>
        </w:rPr>
        <w:t xml:space="preserve"> лихви върху сумите по гаранцията за </w:t>
      </w:r>
      <w:r w:rsidRPr="00B33100">
        <w:rPr>
          <w:rFonts w:ascii="Times New Roman" w:eastAsia="Times New Roman" w:hAnsi="Times New Roman" w:cs="Times New Roman"/>
          <w:bCs/>
          <w:color w:val="000000"/>
          <w:sz w:val="24"/>
          <w:szCs w:val="24"/>
          <w:lang w:val="bg-BG"/>
        </w:rPr>
        <w:t>изпълнение, за времето, през което тези суми законно са престояли при него.</w:t>
      </w:r>
    </w:p>
    <w:p w:rsidR="00D8207B" w:rsidRPr="00B33100" w:rsidRDefault="00D8207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val="bg-BG"/>
        </w:rPr>
      </w:pP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33100">
        <w:rPr>
          <w:rFonts w:ascii="Times New Roman" w:eastAsia="Times New Roman" w:hAnsi="Times New Roman" w:cs="Times New Roman"/>
          <w:b/>
          <w:bCs/>
          <w:color w:val="000000"/>
          <w:sz w:val="24"/>
          <w:szCs w:val="24"/>
          <w:lang w:val="bg-BG"/>
        </w:rPr>
        <w:t>Чл. 1</w:t>
      </w:r>
      <w:r w:rsidR="0046649F" w:rsidRPr="00B33100">
        <w:rPr>
          <w:rFonts w:ascii="Times New Roman" w:eastAsia="Times New Roman" w:hAnsi="Times New Roman" w:cs="Times New Roman"/>
          <w:b/>
          <w:bCs/>
          <w:color w:val="000000"/>
          <w:sz w:val="24"/>
          <w:szCs w:val="24"/>
          <w:lang w:val="bg-BG"/>
        </w:rPr>
        <w:t>2</w:t>
      </w:r>
      <w:r w:rsidRPr="00B33100">
        <w:rPr>
          <w:rFonts w:ascii="Times New Roman" w:eastAsia="Times New Roman" w:hAnsi="Times New Roman" w:cs="Times New Roman"/>
          <w:b/>
          <w:bCs/>
          <w:color w:val="000000"/>
          <w:sz w:val="24"/>
          <w:szCs w:val="24"/>
          <w:lang w:val="bg-BG"/>
        </w:rPr>
        <w:t>.</w:t>
      </w:r>
      <w:r w:rsidRPr="00B33100">
        <w:rPr>
          <w:rFonts w:ascii="Times New Roman" w:eastAsia="Times New Roman" w:hAnsi="Times New Roman" w:cs="Times New Roman"/>
          <w:bCs/>
          <w:color w:val="000000" w:themeColor="text1"/>
          <w:sz w:val="24"/>
          <w:szCs w:val="24"/>
          <w:lang w:val="bg-BG"/>
        </w:rPr>
        <w:t xml:space="preserve">Гаранцията </w:t>
      </w:r>
      <w:r w:rsidR="008D5619" w:rsidRPr="00B33100">
        <w:rPr>
          <w:rFonts w:ascii="Times New Roman" w:eastAsia="Times New Roman" w:hAnsi="Times New Roman" w:cs="Times New Roman"/>
          <w:bCs/>
          <w:color w:val="000000" w:themeColor="text1"/>
          <w:sz w:val="24"/>
          <w:szCs w:val="24"/>
          <w:lang w:val="bg-BG"/>
        </w:rPr>
        <w:t xml:space="preserve">за изпълнение се освобождава, </w:t>
      </w:r>
      <w:r w:rsidR="00F04E09" w:rsidRPr="00B33100">
        <w:rPr>
          <w:rFonts w:ascii="Times New Roman" w:eastAsia="Times New Roman" w:hAnsi="Times New Roman" w:cs="Times New Roman"/>
          <w:bCs/>
          <w:color w:val="000000" w:themeColor="text1"/>
          <w:sz w:val="24"/>
          <w:szCs w:val="24"/>
          <w:lang w:val="bg-BG"/>
        </w:rPr>
        <w:t>след</w:t>
      </w:r>
      <w:r w:rsidR="008D5619" w:rsidRPr="00B33100">
        <w:rPr>
          <w:rFonts w:ascii="Times New Roman" w:eastAsia="Times New Roman" w:hAnsi="Times New Roman" w:cs="Times New Roman"/>
          <w:bCs/>
          <w:color w:val="000000" w:themeColor="text1"/>
          <w:sz w:val="24"/>
          <w:szCs w:val="24"/>
          <w:lang w:val="bg-BG"/>
        </w:rPr>
        <w:t xml:space="preserve"> изтичане на 30 календарни дниот дата на </w:t>
      </w:r>
      <w:r w:rsidR="00F04E09" w:rsidRPr="00B33100">
        <w:rPr>
          <w:rFonts w:ascii="Times New Roman" w:eastAsia="Times New Roman" w:hAnsi="Times New Roman" w:cs="Times New Roman"/>
          <w:bCs/>
          <w:color w:val="000000" w:themeColor="text1"/>
          <w:sz w:val="24"/>
          <w:szCs w:val="24"/>
          <w:lang w:val="bg-BG"/>
        </w:rPr>
        <w:t>подписване на Протокол за установяване годността за ползване на строежа  – Приложение № 16 към чл.7, ал.3, т.16 от Наредба №3/2003г. за съставяне на актове и протоколи по време на строителството</w:t>
      </w:r>
      <w:r w:rsidRPr="00B33100">
        <w:rPr>
          <w:rFonts w:ascii="Times New Roman" w:eastAsia="Times New Roman" w:hAnsi="Times New Roman" w:cs="Times New Roman"/>
          <w:bCs/>
          <w:color w:val="000000"/>
          <w:sz w:val="24"/>
          <w:szCs w:val="24"/>
          <w:lang w:val="bg-BG"/>
        </w:rPr>
        <w:t>.</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p>
    <w:p w:rsidR="008F09FB" w:rsidRPr="00B031CB" w:rsidRDefault="00680B60" w:rsidP="00B031CB">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bg-BG"/>
        </w:rPr>
      </w:pPr>
      <w:r w:rsidRPr="00B031CB">
        <w:rPr>
          <w:rFonts w:ascii="Times New Roman" w:eastAsia="Times New Roman" w:hAnsi="Times New Roman" w:cs="Times New Roman"/>
          <w:b/>
          <w:bCs/>
          <w:color w:val="000000"/>
          <w:sz w:val="24"/>
          <w:szCs w:val="24"/>
          <w:lang w:val="bg-BG"/>
        </w:rPr>
        <w:t>VIII</w:t>
      </w:r>
      <w:r w:rsidR="008F09FB" w:rsidRPr="00B031CB">
        <w:rPr>
          <w:rFonts w:ascii="Times New Roman" w:eastAsia="Times New Roman" w:hAnsi="Times New Roman" w:cs="Times New Roman"/>
          <w:b/>
          <w:bCs/>
          <w:color w:val="000000"/>
          <w:sz w:val="24"/>
          <w:szCs w:val="24"/>
          <w:lang w:val="bg-BG"/>
        </w:rPr>
        <w:t>. ОБЕЗЩЕТЕНИЯ. САНКЦИИ И НЕУСТОЙКИ</w:t>
      </w:r>
    </w:p>
    <w:p w:rsidR="008F09FB" w:rsidRPr="00B031CB" w:rsidRDefault="008F09FB" w:rsidP="00B031CB">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lang w:val="bg-BG"/>
        </w:rPr>
      </w:pP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4"/>
          <w:szCs w:val="24"/>
          <w:lang w:val="bg-BG"/>
        </w:rPr>
      </w:pPr>
      <w:r w:rsidRPr="00B031CB">
        <w:rPr>
          <w:rFonts w:ascii="Times New Roman" w:eastAsia="Times New Roman" w:hAnsi="Times New Roman" w:cs="Times New Roman"/>
          <w:b/>
          <w:bCs/>
          <w:sz w:val="24"/>
          <w:szCs w:val="24"/>
          <w:lang w:val="bg-BG"/>
        </w:rPr>
        <w:t>Чл. 1</w:t>
      </w:r>
      <w:r w:rsidR="0046649F" w:rsidRPr="00B031CB">
        <w:rPr>
          <w:rFonts w:ascii="Times New Roman" w:eastAsia="Times New Roman" w:hAnsi="Times New Roman" w:cs="Times New Roman"/>
          <w:b/>
          <w:bCs/>
          <w:sz w:val="24"/>
          <w:szCs w:val="24"/>
          <w:lang w:val="bg-BG"/>
        </w:rPr>
        <w:t>3</w:t>
      </w:r>
      <w:r w:rsidRPr="00B031CB">
        <w:rPr>
          <w:rFonts w:ascii="Times New Roman" w:eastAsia="Times New Roman" w:hAnsi="Times New Roman" w:cs="Times New Roman"/>
          <w:b/>
          <w:bCs/>
          <w:sz w:val="24"/>
          <w:szCs w:val="24"/>
          <w:lang w:val="bg-BG"/>
        </w:rPr>
        <w:t>.</w:t>
      </w:r>
      <w:r w:rsidRPr="00B031CB">
        <w:rPr>
          <w:rFonts w:ascii="Times New Roman" w:eastAsia="Times New Roman" w:hAnsi="Times New Roman" w:cs="Times New Roman"/>
          <w:bCs/>
          <w:sz w:val="24"/>
          <w:szCs w:val="24"/>
          <w:lang w:val="bg-BG"/>
        </w:rPr>
        <w:t xml:space="preserve"> В случай че ИЗПЪЛНИТЕЛЯТ не започне </w:t>
      </w:r>
      <w:r w:rsidR="00A31D2B" w:rsidRPr="00B031CB">
        <w:rPr>
          <w:rFonts w:ascii="Times New Roman" w:eastAsia="Times New Roman" w:hAnsi="Times New Roman" w:cs="Times New Roman"/>
          <w:bCs/>
          <w:sz w:val="24"/>
          <w:szCs w:val="24"/>
          <w:lang w:val="bg-BG"/>
        </w:rPr>
        <w:t xml:space="preserve">изпълнението на СМР </w:t>
      </w:r>
      <w:r w:rsidRPr="00B031CB">
        <w:rPr>
          <w:rFonts w:ascii="Times New Roman" w:eastAsia="Times New Roman" w:hAnsi="Times New Roman" w:cs="Times New Roman"/>
          <w:bCs/>
          <w:sz w:val="24"/>
          <w:szCs w:val="24"/>
          <w:lang w:val="bg-BG"/>
        </w:rPr>
        <w:t>в срок</w:t>
      </w:r>
      <w:r w:rsidR="00A31D2B" w:rsidRPr="00B031CB">
        <w:rPr>
          <w:rFonts w:ascii="Times New Roman" w:eastAsia="Times New Roman" w:hAnsi="Times New Roman" w:cs="Times New Roman"/>
          <w:bCs/>
          <w:sz w:val="24"/>
          <w:szCs w:val="24"/>
          <w:lang w:val="bg-BG"/>
        </w:rPr>
        <w:t xml:space="preserve"> до 30 календарни дни</w:t>
      </w:r>
      <w:r w:rsidR="00D00D42" w:rsidRPr="00B031CB">
        <w:rPr>
          <w:rFonts w:ascii="Times New Roman" w:eastAsia="Times New Roman" w:hAnsi="Times New Roman" w:cs="Times New Roman"/>
          <w:bCs/>
          <w:sz w:val="24"/>
          <w:szCs w:val="24"/>
          <w:lang w:val="bg-BG"/>
        </w:rPr>
        <w:t xml:space="preserve"> от срока по чл. 2, ал. 2 </w:t>
      </w:r>
      <w:r w:rsidR="00A065ED" w:rsidRPr="00B031CB">
        <w:rPr>
          <w:rFonts w:ascii="Times New Roman" w:eastAsia="Times New Roman" w:hAnsi="Times New Roman" w:cs="Times New Roman"/>
          <w:bCs/>
          <w:sz w:val="24"/>
          <w:szCs w:val="24"/>
          <w:lang w:val="bg-BG"/>
        </w:rPr>
        <w:t xml:space="preserve"> и ал.3 </w:t>
      </w:r>
      <w:r w:rsidR="00D00D42" w:rsidRPr="00B031CB">
        <w:rPr>
          <w:rFonts w:ascii="Times New Roman" w:eastAsia="Times New Roman" w:hAnsi="Times New Roman" w:cs="Times New Roman"/>
          <w:bCs/>
          <w:sz w:val="24"/>
          <w:szCs w:val="24"/>
          <w:lang w:val="bg-BG"/>
        </w:rPr>
        <w:t>от настоящия договор</w:t>
      </w:r>
      <w:r w:rsidRPr="00B031CB">
        <w:rPr>
          <w:rFonts w:ascii="Times New Roman" w:eastAsia="Times New Roman" w:hAnsi="Times New Roman" w:cs="Times New Roman"/>
          <w:bCs/>
          <w:sz w:val="24"/>
          <w:szCs w:val="24"/>
          <w:lang w:val="bg-BG"/>
        </w:rPr>
        <w:t>, както и ако неизпълни и/или наруши задължение, произтичащо от този договор, ВЪЗЛОЖИТЕЛЯТ има право да прекрати договора</w:t>
      </w:r>
      <w:r w:rsidR="00E57E2E" w:rsidRPr="00B031CB">
        <w:rPr>
          <w:rFonts w:ascii="Times New Roman" w:eastAsia="Times New Roman" w:hAnsi="Times New Roman" w:cs="Times New Roman"/>
          <w:bCs/>
          <w:sz w:val="24"/>
          <w:szCs w:val="24"/>
          <w:lang w:val="bg-BG"/>
        </w:rPr>
        <w:t>.</w:t>
      </w:r>
    </w:p>
    <w:p w:rsidR="00D60C05" w:rsidRPr="00B031CB" w:rsidRDefault="008D652C"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(2)</w:t>
      </w:r>
      <w:r w:rsidR="00D60C05" w:rsidRPr="00B031CB">
        <w:rPr>
          <w:rFonts w:ascii="Times New Roman" w:eastAsia="Times New Roman" w:hAnsi="Times New Roman" w:cs="Times New Roman"/>
          <w:bCs/>
          <w:color w:val="000000"/>
          <w:sz w:val="24"/>
          <w:szCs w:val="24"/>
          <w:lang w:val="bg-BG"/>
        </w:rPr>
        <w:t>Разпоредбата</w:t>
      </w:r>
      <w:r w:rsidRPr="00B031CB">
        <w:rPr>
          <w:rFonts w:ascii="Times New Roman" w:eastAsia="Times New Roman" w:hAnsi="Times New Roman" w:cs="Times New Roman"/>
          <w:bCs/>
          <w:color w:val="000000"/>
          <w:sz w:val="24"/>
          <w:szCs w:val="24"/>
          <w:lang w:val="bg-BG"/>
        </w:rPr>
        <w:t xml:space="preserve"> по ал.1 не се прилага в случай, че неизпълнение не</w:t>
      </w:r>
      <w:r w:rsidR="00D60C05" w:rsidRPr="00B031CB">
        <w:rPr>
          <w:rFonts w:ascii="Times New Roman" w:eastAsia="Times New Roman" w:hAnsi="Times New Roman" w:cs="Times New Roman"/>
          <w:bCs/>
          <w:color w:val="000000"/>
          <w:sz w:val="24"/>
          <w:szCs w:val="24"/>
          <w:lang w:val="bg-BG"/>
        </w:rPr>
        <w:t xml:space="preserve"> е по вина на Изпълнителя</w:t>
      </w:r>
      <w:r w:rsidR="007B0539" w:rsidRPr="00B031CB">
        <w:rPr>
          <w:rFonts w:ascii="Times New Roman" w:eastAsia="Times New Roman" w:hAnsi="Times New Roman" w:cs="Times New Roman"/>
          <w:bCs/>
          <w:color w:val="000000"/>
          <w:sz w:val="24"/>
          <w:szCs w:val="24"/>
          <w:lang w:val="bg-BG"/>
        </w:rPr>
        <w:t>.</w:t>
      </w:r>
    </w:p>
    <w:p w:rsidR="00D8207B" w:rsidRPr="00B031CB" w:rsidRDefault="00D8207B" w:rsidP="005C4A0E">
      <w:pPr>
        <w:tabs>
          <w:tab w:val="left" w:pos="9922"/>
        </w:tabs>
        <w:spacing w:afterLines="40" w:line="240" w:lineRule="auto"/>
        <w:ind w:firstLine="567"/>
        <w:jc w:val="both"/>
        <w:rPr>
          <w:rFonts w:ascii="Times New Roman" w:eastAsia="Times New Roman" w:hAnsi="Times New Roman" w:cs="Times New Roman"/>
          <w:b/>
          <w:bCs/>
          <w:color w:val="000000"/>
          <w:sz w:val="24"/>
          <w:szCs w:val="24"/>
          <w:lang w:val="bg-BG"/>
        </w:rPr>
      </w:pPr>
    </w:p>
    <w:p w:rsidR="000B4F97" w:rsidRPr="00B031CB" w:rsidRDefault="008F09FB" w:rsidP="005C4A0E">
      <w:pPr>
        <w:tabs>
          <w:tab w:val="left" w:pos="9922"/>
        </w:tabs>
        <w:spacing w:afterLines="40" w:line="240" w:lineRule="auto"/>
        <w:ind w:firstLine="567"/>
        <w:jc w:val="both"/>
        <w:rPr>
          <w:rFonts w:ascii="Times New Roman" w:eastAsia="Times New Roman" w:hAnsi="Times New Roman" w:cs="Times New Roman"/>
          <w:sz w:val="24"/>
          <w:szCs w:val="24"/>
          <w:lang w:val="bg-BG" w:eastAsia="ar-SA"/>
        </w:rPr>
      </w:pPr>
      <w:r w:rsidRPr="00B031CB">
        <w:rPr>
          <w:rFonts w:ascii="Times New Roman" w:eastAsia="Times New Roman" w:hAnsi="Times New Roman" w:cs="Times New Roman"/>
          <w:b/>
          <w:bCs/>
          <w:color w:val="000000"/>
          <w:sz w:val="24"/>
          <w:szCs w:val="24"/>
          <w:lang w:val="bg-BG"/>
        </w:rPr>
        <w:t>Чл. 1</w:t>
      </w:r>
      <w:r w:rsidR="0046649F" w:rsidRPr="00B031CB">
        <w:rPr>
          <w:rFonts w:ascii="Times New Roman" w:eastAsia="Times New Roman" w:hAnsi="Times New Roman" w:cs="Times New Roman"/>
          <w:b/>
          <w:bCs/>
          <w:color w:val="000000"/>
          <w:sz w:val="24"/>
          <w:szCs w:val="24"/>
          <w:lang w:val="bg-BG"/>
        </w:rPr>
        <w:t>4</w:t>
      </w:r>
      <w:r w:rsidRPr="00B031CB">
        <w:rPr>
          <w:rFonts w:ascii="Times New Roman" w:eastAsia="Times New Roman" w:hAnsi="Times New Roman" w:cs="Times New Roman"/>
          <w:b/>
          <w:bCs/>
          <w:color w:val="000000"/>
          <w:sz w:val="24"/>
          <w:szCs w:val="24"/>
          <w:lang w:val="bg-BG"/>
        </w:rPr>
        <w:t>.</w:t>
      </w:r>
      <w:r w:rsidR="000B4F97" w:rsidRPr="00B031CB">
        <w:rPr>
          <w:rFonts w:ascii="Times New Roman" w:eastAsia="Times New Roman" w:hAnsi="Times New Roman" w:cs="Times New Roman"/>
          <w:sz w:val="24"/>
          <w:szCs w:val="24"/>
          <w:lang w:val="bg-BG" w:eastAsia="ar-SA"/>
        </w:rPr>
        <w:t xml:space="preserve">При неспазване на срока за изпълнение на договора по вина на </w:t>
      </w:r>
      <w:r w:rsidR="000B4F97" w:rsidRPr="00B031CB">
        <w:rPr>
          <w:rFonts w:ascii="Times New Roman" w:eastAsia="Times New Roman" w:hAnsi="Times New Roman" w:cs="Times New Roman"/>
          <w:b/>
          <w:sz w:val="24"/>
          <w:szCs w:val="24"/>
          <w:lang w:val="bg-BG" w:eastAsia="ar-SA"/>
        </w:rPr>
        <w:t>ИЗПЪЛНИТЕЛЯ</w:t>
      </w:r>
      <w:r w:rsidR="000B4F97" w:rsidRPr="00B031CB">
        <w:rPr>
          <w:rFonts w:ascii="Times New Roman" w:eastAsia="Times New Roman" w:hAnsi="Times New Roman" w:cs="Times New Roman"/>
          <w:sz w:val="24"/>
          <w:szCs w:val="24"/>
          <w:lang w:val="bg-BG" w:eastAsia="ar-SA"/>
        </w:rPr>
        <w:t xml:space="preserve">, същият дължи на </w:t>
      </w:r>
      <w:r w:rsidR="000B4F97" w:rsidRPr="00B031CB">
        <w:rPr>
          <w:rFonts w:ascii="Times New Roman" w:eastAsia="Times New Roman" w:hAnsi="Times New Roman" w:cs="Times New Roman"/>
          <w:b/>
          <w:sz w:val="24"/>
          <w:szCs w:val="24"/>
          <w:lang w:val="bg-BG" w:eastAsia="ar-SA"/>
        </w:rPr>
        <w:t>ВЪЗЛОЖИТЕЛЯ</w:t>
      </w:r>
      <w:r w:rsidR="000B4F97" w:rsidRPr="00B031CB">
        <w:rPr>
          <w:rFonts w:ascii="Times New Roman" w:eastAsia="Times New Roman" w:hAnsi="Times New Roman" w:cs="Times New Roman"/>
          <w:sz w:val="24"/>
          <w:szCs w:val="24"/>
          <w:lang w:val="bg-BG" w:eastAsia="ar-SA"/>
        </w:rPr>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rsidR="000B4F97" w:rsidRPr="00B031CB" w:rsidRDefault="000B4F97" w:rsidP="00B031CB">
      <w:pPr>
        <w:suppressAutoHyphens/>
        <w:spacing w:after="120" w:line="240" w:lineRule="auto"/>
        <w:ind w:firstLine="567"/>
        <w:jc w:val="both"/>
        <w:rPr>
          <w:rFonts w:ascii="Times New Roman" w:eastAsia="Times New Roman" w:hAnsi="Times New Roman" w:cs="Times New Roman"/>
          <w:sz w:val="24"/>
          <w:szCs w:val="24"/>
          <w:lang w:val="bg-BG" w:eastAsia="ar-SA"/>
        </w:rPr>
      </w:pPr>
      <w:r w:rsidRPr="00B031CB">
        <w:rPr>
          <w:rFonts w:ascii="Times New Roman" w:eastAsia="Times New Roman" w:hAnsi="Times New Roman" w:cs="Times New Roman"/>
          <w:b/>
          <w:sz w:val="24"/>
          <w:szCs w:val="24"/>
          <w:lang w:val="bg-BG" w:eastAsia="ar-SA"/>
        </w:rPr>
        <w:t>(2)</w:t>
      </w:r>
      <w:r w:rsidRPr="00B031CB">
        <w:rPr>
          <w:rFonts w:ascii="Times New Roman" w:eastAsia="Times New Roman" w:hAnsi="Times New Roman" w:cs="Times New Roman"/>
          <w:sz w:val="24"/>
          <w:szCs w:val="24"/>
          <w:lang w:val="bg-BG" w:eastAsia="ar-SA"/>
        </w:rPr>
        <w:t xml:space="preserve">При виновно некачествено извършване на СМР, освен задължението за отстраняване на дефектите и другите възможности, предвидени в чл. 265 ЗЗД, </w:t>
      </w:r>
      <w:r w:rsidRPr="00B031CB">
        <w:rPr>
          <w:rFonts w:ascii="Times New Roman" w:eastAsia="Times New Roman" w:hAnsi="Times New Roman" w:cs="Times New Roman"/>
          <w:b/>
          <w:sz w:val="24"/>
          <w:szCs w:val="24"/>
          <w:lang w:val="bg-BG" w:eastAsia="ar-SA"/>
        </w:rPr>
        <w:t>ИЗПЪЛНИТЕЛЯТ</w:t>
      </w:r>
      <w:r w:rsidRPr="00B031CB">
        <w:rPr>
          <w:rFonts w:ascii="Times New Roman" w:eastAsia="Times New Roman" w:hAnsi="Times New Roman" w:cs="Times New Roman"/>
          <w:sz w:val="24"/>
          <w:szCs w:val="24"/>
          <w:lang w:val="bg-BG" w:eastAsia="ar-SA"/>
        </w:rPr>
        <w:t xml:space="preserve"> дължи и неустойка в размер н</w:t>
      </w:r>
      <w:r w:rsidR="00B40D86" w:rsidRPr="00B031CB">
        <w:rPr>
          <w:rFonts w:ascii="Times New Roman" w:eastAsia="Times New Roman" w:hAnsi="Times New Roman" w:cs="Times New Roman"/>
          <w:sz w:val="24"/>
          <w:szCs w:val="24"/>
          <w:lang w:val="bg-BG" w:eastAsia="ar-SA"/>
        </w:rPr>
        <w:t>а 10 процента от стойността на</w:t>
      </w:r>
      <w:r w:rsidRPr="00B031CB">
        <w:rPr>
          <w:rFonts w:ascii="Times New Roman" w:eastAsia="Times New Roman" w:hAnsi="Times New Roman" w:cs="Times New Roman"/>
          <w:sz w:val="24"/>
          <w:szCs w:val="24"/>
          <w:lang w:val="bg-BG" w:eastAsia="ar-SA"/>
        </w:rPr>
        <w:t xml:space="preserve"> некачествено извършените СМР.</w:t>
      </w:r>
    </w:p>
    <w:p w:rsidR="000B4F97" w:rsidRPr="00B031CB" w:rsidRDefault="000B4F97" w:rsidP="00B031CB">
      <w:pPr>
        <w:tabs>
          <w:tab w:val="left" w:pos="9922"/>
        </w:tabs>
        <w:suppressAutoHyphens/>
        <w:spacing w:after="120" w:line="240" w:lineRule="auto"/>
        <w:ind w:firstLine="567"/>
        <w:jc w:val="both"/>
        <w:rPr>
          <w:rFonts w:ascii="Times New Roman" w:eastAsia="Times New Roman" w:hAnsi="Times New Roman" w:cs="Times New Roman"/>
          <w:sz w:val="24"/>
          <w:szCs w:val="24"/>
          <w:lang w:val="bg-BG" w:eastAsia="ar-SA"/>
        </w:rPr>
      </w:pPr>
      <w:r w:rsidRPr="00B031CB">
        <w:rPr>
          <w:rFonts w:ascii="Times New Roman" w:eastAsia="Times New Roman" w:hAnsi="Times New Roman" w:cs="Times New Roman"/>
          <w:b/>
          <w:sz w:val="24"/>
          <w:szCs w:val="24"/>
          <w:lang w:val="bg-BG" w:eastAsia="ar-SA"/>
        </w:rPr>
        <w:t>Чл. 1</w:t>
      </w:r>
      <w:r w:rsidR="0046649F" w:rsidRPr="00B031CB">
        <w:rPr>
          <w:rFonts w:ascii="Times New Roman" w:eastAsia="Times New Roman" w:hAnsi="Times New Roman" w:cs="Times New Roman"/>
          <w:b/>
          <w:sz w:val="24"/>
          <w:szCs w:val="24"/>
          <w:lang w:val="bg-BG" w:eastAsia="ar-SA"/>
        </w:rPr>
        <w:t>5.</w:t>
      </w:r>
      <w:r w:rsidRPr="00B031CB">
        <w:rPr>
          <w:rFonts w:ascii="Times New Roman" w:eastAsia="Times New Roman" w:hAnsi="Times New Roman" w:cs="Times New Roman"/>
          <w:sz w:val="24"/>
          <w:szCs w:val="24"/>
          <w:lang w:val="bg-BG" w:eastAsia="ar-SA"/>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Pr="00B031CB">
        <w:rPr>
          <w:rFonts w:ascii="Times New Roman" w:eastAsia="Times New Roman" w:hAnsi="Times New Roman" w:cs="Times New Roman"/>
          <w:sz w:val="24"/>
          <w:szCs w:val="24"/>
          <w:vertAlign w:val="superscript"/>
          <w:lang w:eastAsia="ar-SA"/>
        </w:rPr>
        <w:footnoteReference w:customMarkFollows="1" w:id="2"/>
        <w:sym w:font="Symbol" w:char="F02A"/>
      </w:r>
      <w:r w:rsidRPr="00B031CB">
        <w:rPr>
          <w:rFonts w:ascii="Times New Roman" w:eastAsia="Times New Roman" w:hAnsi="Times New Roman" w:cs="Times New Roman"/>
          <w:sz w:val="24"/>
          <w:szCs w:val="24"/>
          <w:lang w:val="bg-BG" w:eastAsia="ar-SA"/>
        </w:rPr>
        <w:t>, тя отговаря за всички преки и непосредствени вреди.</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lastRenderedPageBreak/>
        <w:t xml:space="preserve">Чл. </w:t>
      </w:r>
      <w:r w:rsidR="0046649F" w:rsidRPr="00B031CB">
        <w:rPr>
          <w:rFonts w:ascii="Times New Roman" w:eastAsia="Times New Roman" w:hAnsi="Times New Roman" w:cs="Times New Roman"/>
          <w:b/>
          <w:bCs/>
          <w:color w:val="000000"/>
          <w:sz w:val="24"/>
          <w:szCs w:val="24"/>
          <w:lang w:val="bg-BG"/>
        </w:rPr>
        <w:t>16.</w:t>
      </w:r>
      <w:r w:rsidRPr="00B031CB">
        <w:rPr>
          <w:rFonts w:ascii="Times New Roman" w:eastAsia="Times New Roman" w:hAnsi="Times New Roman" w:cs="Times New Roman"/>
          <w:bCs/>
          <w:color w:val="000000"/>
          <w:sz w:val="24"/>
          <w:szCs w:val="24"/>
          <w:lang w:val="bg-BG"/>
        </w:rPr>
        <w:t xml:space="preserve"> Изправната страна може да претендира и по-големи вреди по установения в закона</w:t>
      </w:r>
      <w:r w:rsidR="005A5A52">
        <w:rPr>
          <w:rFonts w:ascii="Times New Roman" w:eastAsia="Times New Roman" w:hAnsi="Times New Roman" w:cs="Times New Roman"/>
          <w:bCs/>
          <w:color w:val="000000"/>
          <w:sz w:val="24"/>
          <w:szCs w:val="24"/>
          <w:lang w:val="bg-BG"/>
        </w:rPr>
        <w:t xml:space="preserve"> </w:t>
      </w:r>
      <w:r w:rsidR="00E57E2E" w:rsidRPr="00B031CB">
        <w:rPr>
          <w:rFonts w:ascii="Times New Roman" w:eastAsia="Times New Roman" w:hAnsi="Times New Roman" w:cs="Times New Roman"/>
          <w:bCs/>
          <w:color w:val="000000"/>
          <w:sz w:val="24"/>
          <w:szCs w:val="24"/>
          <w:lang w:val="bg-BG"/>
        </w:rPr>
        <w:t>ред</w:t>
      </w:r>
      <w:r w:rsidRPr="00B031CB">
        <w:rPr>
          <w:rFonts w:ascii="Times New Roman" w:eastAsia="Times New Roman" w:hAnsi="Times New Roman" w:cs="Times New Roman"/>
          <w:bCs/>
          <w:color w:val="000000"/>
          <w:sz w:val="24"/>
          <w:szCs w:val="24"/>
          <w:lang w:val="bg-BG"/>
        </w:rPr>
        <w:t>.</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val="bg-BG"/>
        </w:rPr>
      </w:pPr>
    </w:p>
    <w:p w:rsidR="008F09FB" w:rsidRPr="00B031CB" w:rsidRDefault="008F09FB" w:rsidP="00B031CB">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bg-BG"/>
        </w:rPr>
      </w:pPr>
      <w:r w:rsidRPr="00B031CB">
        <w:rPr>
          <w:rFonts w:ascii="Times New Roman" w:eastAsia="Times New Roman" w:hAnsi="Times New Roman" w:cs="Times New Roman"/>
          <w:b/>
          <w:bCs/>
          <w:color w:val="000000"/>
          <w:sz w:val="24"/>
          <w:szCs w:val="24"/>
          <w:lang w:val="bg-BG"/>
        </w:rPr>
        <w:t>X. ИЗМЕНЕНИЕ И ПРЕКРАТЯВАНЕ НА ДОГОВОРА</w:t>
      </w:r>
    </w:p>
    <w:p w:rsidR="008F09FB" w:rsidRPr="00B031CB" w:rsidRDefault="008F09FB" w:rsidP="00B031CB">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bg-BG"/>
        </w:rPr>
      </w:pP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 xml:space="preserve">Чл. </w:t>
      </w:r>
      <w:r w:rsidR="0046649F" w:rsidRPr="00B031CB">
        <w:rPr>
          <w:rFonts w:ascii="Times New Roman" w:eastAsia="Times New Roman" w:hAnsi="Times New Roman" w:cs="Times New Roman"/>
          <w:b/>
          <w:bCs/>
          <w:color w:val="000000"/>
          <w:sz w:val="24"/>
          <w:szCs w:val="24"/>
          <w:lang w:val="bg-BG"/>
        </w:rPr>
        <w:t>17</w:t>
      </w:r>
      <w:r w:rsidRPr="00B031CB">
        <w:rPr>
          <w:rFonts w:ascii="Times New Roman" w:eastAsia="Times New Roman" w:hAnsi="Times New Roman" w:cs="Times New Roman"/>
          <w:b/>
          <w:bCs/>
          <w:color w:val="000000"/>
          <w:sz w:val="24"/>
          <w:szCs w:val="24"/>
          <w:lang w:val="bg-BG"/>
        </w:rPr>
        <w:t>. (1)</w:t>
      </w:r>
      <w:r w:rsidRPr="00B031CB">
        <w:rPr>
          <w:rFonts w:ascii="Times New Roman" w:eastAsia="Times New Roman" w:hAnsi="Times New Roman" w:cs="Times New Roman"/>
          <w:bCs/>
          <w:color w:val="000000"/>
          <w:sz w:val="24"/>
          <w:szCs w:val="24"/>
          <w:lang w:val="bg-BG"/>
        </w:rPr>
        <w:t xml:space="preserve"> Страните не могат да променят или допълват договора, освен в случаите, предвидените в чл. 116 от </w:t>
      </w:r>
      <w:r w:rsidR="00D60C05" w:rsidRPr="00B031CB">
        <w:rPr>
          <w:rFonts w:ascii="Times New Roman" w:eastAsia="Times New Roman" w:hAnsi="Times New Roman" w:cs="Times New Roman"/>
          <w:bCs/>
          <w:color w:val="000000"/>
          <w:sz w:val="24"/>
          <w:szCs w:val="24"/>
          <w:lang w:val="bg-BG"/>
        </w:rPr>
        <w:t xml:space="preserve">Закона за обществените поръчки </w:t>
      </w:r>
      <w:r w:rsidRPr="00B031CB">
        <w:rPr>
          <w:rFonts w:ascii="Times New Roman" w:eastAsia="Times New Roman" w:hAnsi="Times New Roman" w:cs="Times New Roman"/>
          <w:bCs/>
          <w:color w:val="000000"/>
          <w:sz w:val="24"/>
          <w:szCs w:val="24"/>
          <w:lang w:val="bg-BG"/>
        </w:rPr>
        <w:t>.</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(2)</w:t>
      </w:r>
      <w:r w:rsidRPr="00B031CB">
        <w:rPr>
          <w:rFonts w:ascii="Times New Roman" w:eastAsia="Times New Roman" w:hAnsi="Times New Roman" w:cs="Times New Roman"/>
          <w:bCs/>
          <w:color w:val="000000"/>
          <w:sz w:val="24"/>
          <w:szCs w:val="24"/>
          <w:lang w:val="bg-BG"/>
        </w:rPr>
        <w:t xml:space="preserve"> В случай, че сроковете за изпълнение на проекта бъдат изменени то следва крайните срокове за изпълнение да се считат като крайни срокове за изпълнение на </w:t>
      </w:r>
      <w:r w:rsidR="00B40D86" w:rsidRPr="00B031CB">
        <w:rPr>
          <w:rFonts w:ascii="Times New Roman" w:eastAsia="Times New Roman" w:hAnsi="Times New Roman" w:cs="Times New Roman"/>
          <w:bCs/>
          <w:color w:val="000000"/>
          <w:sz w:val="24"/>
          <w:szCs w:val="24"/>
          <w:lang w:val="bg-BG"/>
        </w:rPr>
        <w:t>строителството</w:t>
      </w:r>
      <w:r w:rsidRPr="00B031CB">
        <w:rPr>
          <w:rFonts w:ascii="Times New Roman" w:eastAsia="Times New Roman" w:hAnsi="Times New Roman" w:cs="Times New Roman"/>
          <w:bCs/>
          <w:color w:val="000000"/>
          <w:sz w:val="24"/>
          <w:szCs w:val="24"/>
          <w:lang w:val="bg-BG"/>
        </w:rPr>
        <w:t>.</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(3)</w:t>
      </w:r>
      <w:r w:rsidR="002B4293" w:rsidRPr="00B031CB">
        <w:rPr>
          <w:rFonts w:ascii="Times New Roman" w:eastAsia="Times New Roman" w:hAnsi="Times New Roman" w:cs="Times New Roman"/>
          <w:bCs/>
          <w:color w:val="000000"/>
          <w:sz w:val="24"/>
          <w:szCs w:val="24"/>
          <w:lang w:val="bg-BG"/>
        </w:rPr>
        <w:t xml:space="preserve"> Измененията в сключения </w:t>
      </w:r>
      <w:r w:rsidR="009D4ECB" w:rsidRPr="00B031CB">
        <w:rPr>
          <w:rFonts w:ascii="Times New Roman" w:eastAsia="Times New Roman" w:hAnsi="Times New Roman" w:cs="Times New Roman"/>
          <w:bCs/>
          <w:color w:val="000000"/>
          <w:sz w:val="24"/>
          <w:szCs w:val="24"/>
          <w:lang w:val="bg-BG"/>
        </w:rPr>
        <w:t>Договор за отпускане на безвъзмездна финансова помощ</w:t>
      </w:r>
      <w:r w:rsidRPr="00B031CB">
        <w:rPr>
          <w:rFonts w:ascii="Times New Roman" w:eastAsia="Times New Roman" w:hAnsi="Times New Roman" w:cs="Times New Roman"/>
          <w:bCs/>
          <w:color w:val="000000"/>
          <w:sz w:val="24"/>
          <w:szCs w:val="24"/>
          <w:lang w:val="bg-BG"/>
        </w:rPr>
        <w:t xml:space="preserve"> и възникването на нови правила и условия в нормативен документ, договора за безвъзмездна финансова помощ, както и всякакви </w:t>
      </w:r>
      <w:r w:rsidR="002E75FE" w:rsidRPr="00B031CB">
        <w:rPr>
          <w:rFonts w:ascii="Times New Roman" w:eastAsia="Times New Roman" w:hAnsi="Times New Roman" w:cs="Times New Roman"/>
          <w:bCs/>
          <w:color w:val="000000"/>
          <w:sz w:val="24"/>
          <w:szCs w:val="24"/>
          <w:lang w:val="bg-BG"/>
        </w:rPr>
        <w:t>други документи и указания от ДЗФ-РА</w:t>
      </w:r>
      <w:r w:rsidRPr="00B031CB">
        <w:rPr>
          <w:rFonts w:ascii="Times New Roman" w:eastAsia="Times New Roman" w:hAnsi="Times New Roman" w:cs="Times New Roman"/>
          <w:bCs/>
          <w:color w:val="000000"/>
          <w:sz w:val="24"/>
          <w:szCs w:val="24"/>
          <w:lang w:val="bg-BG"/>
        </w:rPr>
        <w:t>, свързани с размера на цената по проекта на договор, начина на плащане, начина на отчитане, както и всякакви други условия от настоящата поръчка продиктувани от новите правила се считат за основание за промяна насключения договор по смисъла на чл. 116, ал. 1, т. 1 от ЗОП, като обхвата и естеството на възможните изменения, както и условията, при които те могат да се използват не трябва даводи до промяна в предмета на договора.</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 xml:space="preserve">Чл. </w:t>
      </w:r>
      <w:r w:rsidR="002D5BCF" w:rsidRPr="00B031CB">
        <w:rPr>
          <w:rFonts w:ascii="Times New Roman" w:eastAsia="Times New Roman" w:hAnsi="Times New Roman" w:cs="Times New Roman"/>
          <w:b/>
          <w:bCs/>
          <w:color w:val="000000"/>
          <w:sz w:val="24"/>
          <w:szCs w:val="24"/>
          <w:lang w:val="bg-BG"/>
        </w:rPr>
        <w:t>1</w:t>
      </w:r>
      <w:r w:rsidR="0046649F" w:rsidRPr="00B031CB">
        <w:rPr>
          <w:rFonts w:ascii="Times New Roman" w:eastAsia="Times New Roman" w:hAnsi="Times New Roman" w:cs="Times New Roman"/>
          <w:b/>
          <w:bCs/>
          <w:color w:val="000000"/>
          <w:sz w:val="24"/>
          <w:szCs w:val="24"/>
          <w:lang w:val="bg-BG"/>
        </w:rPr>
        <w:t>8</w:t>
      </w:r>
      <w:r w:rsidRPr="00B031CB">
        <w:rPr>
          <w:rFonts w:ascii="Times New Roman" w:eastAsia="Times New Roman" w:hAnsi="Times New Roman" w:cs="Times New Roman"/>
          <w:b/>
          <w:bCs/>
          <w:color w:val="000000"/>
          <w:sz w:val="24"/>
          <w:szCs w:val="24"/>
          <w:lang w:val="bg-BG"/>
        </w:rPr>
        <w:t>.</w:t>
      </w:r>
      <w:r w:rsidRPr="00B031CB">
        <w:rPr>
          <w:rFonts w:ascii="Times New Roman" w:eastAsia="Times New Roman" w:hAnsi="Times New Roman" w:cs="Times New Roman"/>
          <w:bCs/>
          <w:color w:val="000000"/>
          <w:sz w:val="24"/>
          <w:szCs w:val="24"/>
          <w:lang w:val="bg-BG"/>
        </w:rPr>
        <w:t xml:space="preserve"> Всякакви промени в Договора, включително на приложенията към него, се правят в писмена форма посредством сключване на допълнително споразумение.</w:t>
      </w:r>
    </w:p>
    <w:p w:rsidR="008F09FB" w:rsidRPr="00B031CB" w:rsidRDefault="0046649F"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Чл. 19</w:t>
      </w:r>
      <w:r w:rsidR="008F09FB" w:rsidRPr="00B031CB">
        <w:rPr>
          <w:rFonts w:ascii="Times New Roman" w:eastAsia="Times New Roman" w:hAnsi="Times New Roman" w:cs="Times New Roman"/>
          <w:b/>
          <w:bCs/>
          <w:color w:val="000000"/>
          <w:sz w:val="24"/>
          <w:szCs w:val="24"/>
          <w:lang w:val="bg-BG"/>
        </w:rPr>
        <w:t xml:space="preserve">. (1) </w:t>
      </w:r>
      <w:r w:rsidR="008F09FB" w:rsidRPr="00B031CB">
        <w:rPr>
          <w:rFonts w:ascii="Times New Roman" w:eastAsia="Times New Roman" w:hAnsi="Times New Roman" w:cs="Times New Roman"/>
          <w:bCs/>
          <w:color w:val="000000"/>
          <w:sz w:val="24"/>
          <w:szCs w:val="24"/>
          <w:lang w:val="bg-BG"/>
        </w:rPr>
        <w:t>Настоящият договор се прекратява:</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1. с пълното изпълнение на договора;</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2. при настъпване на обективна невъзможност за изпълнение на предмета на договора.</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(2)</w:t>
      </w:r>
      <w:r w:rsidRPr="00B031CB">
        <w:rPr>
          <w:rFonts w:ascii="Times New Roman" w:eastAsia="Times New Roman" w:hAnsi="Times New Roman" w:cs="Times New Roman"/>
          <w:bCs/>
          <w:color w:val="000000"/>
          <w:sz w:val="24"/>
          <w:szCs w:val="24"/>
          <w:lang w:val="bg-BG"/>
        </w:rPr>
        <w:t xml:space="preserve"> Настоящият договор може да бъде прекратен преди изтичане на неговия срок по взаимно</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писмено съгласие на страните.</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(3)</w:t>
      </w:r>
      <w:r w:rsidR="00416EAC" w:rsidRPr="00B031CB">
        <w:rPr>
          <w:rFonts w:ascii="Times New Roman" w:eastAsia="Times New Roman" w:hAnsi="Times New Roman" w:cs="Times New Roman"/>
          <w:bCs/>
          <w:color w:val="000000"/>
          <w:sz w:val="24"/>
          <w:szCs w:val="24"/>
          <w:lang w:val="bg-BG"/>
        </w:rPr>
        <w:t xml:space="preserve"> При неизпълнение  по вина</w:t>
      </w:r>
      <w:r w:rsidRPr="00B031CB">
        <w:rPr>
          <w:rFonts w:ascii="Times New Roman" w:eastAsia="Times New Roman" w:hAnsi="Times New Roman" w:cs="Times New Roman"/>
          <w:bCs/>
          <w:color w:val="000000"/>
          <w:sz w:val="24"/>
          <w:szCs w:val="24"/>
          <w:lang w:val="bg-BG"/>
        </w:rPr>
        <w:t xml:space="preserve"> на ИЗПЪЛНИТЕЛЯ, ВЪЗЛОЖИТЕЛЯТ задържа гаранцията за изпълнение, като си запазва правото да изисква и други обезщетения за претърпени вреди.</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(4)</w:t>
      </w:r>
      <w:r w:rsidRPr="00B031CB">
        <w:rPr>
          <w:rFonts w:ascii="Times New Roman" w:eastAsia="Times New Roman" w:hAnsi="Times New Roman" w:cs="Times New Roman"/>
          <w:bCs/>
          <w:color w:val="000000"/>
          <w:sz w:val="24"/>
          <w:szCs w:val="24"/>
          <w:lang w:val="bg-BG"/>
        </w:rPr>
        <w:t xml:space="preserve"> Когато след започване изпълнението на дейностите по настоящия договор, са настъпили</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съществени промени във финансирането на тези дейности, извън правомощията на ВЪЗЛОЖИТЕЛЯ, същия с писмено предизвестие, информира ИЗПЪЛНИТЕЛЯ, за настъпване на обстоятелствата.</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(5)</w:t>
      </w:r>
      <w:r w:rsidRPr="00B031CB">
        <w:rPr>
          <w:rFonts w:ascii="Times New Roman" w:eastAsia="Times New Roman" w:hAnsi="Times New Roman" w:cs="Times New Roman"/>
          <w:bCs/>
          <w:color w:val="000000"/>
          <w:sz w:val="24"/>
          <w:szCs w:val="24"/>
          <w:lang w:val="bg-BG"/>
        </w:rPr>
        <w:t xml:space="preserve"> ВЪЗЛОЖИТЕЛЯТ може да прекрати договора едностранно при следните условия:</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1. ако в резултат на обстоятелства, възникнали след сключването му, ИЗПЪЛНИТЕЛЯ не е</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в състояние да изпълни своите задължения;</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2. ако ИЗПЪЛНИТЕЛЯТ не изпълнява законосъобразни указания на ВЪЗЛОЖИТЕЛЯ по изпълнението на договора или не отстранява установени неточности или несъответствия констатирани от ВЪЗЛОЖИТЕЛЯ или строителния надзор и отразени в протокол;</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lastRenderedPageBreak/>
        <w:t>3. ако ИЗПЪЛНИТЕЛЯТ бъде обявен в неплатежоспособност или когато бъде открита процедура за обявяване в несъстоятелност или ликвидация. За настъпването на тези обстоятелства ИЗПЪЛНИТЕЛЯТ е длъжен незабавно да уведоми ВЪЗЛОЖИТЕЛЯ.</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Чл. 2</w:t>
      </w:r>
      <w:r w:rsidR="0046649F" w:rsidRPr="00B031CB">
        <w:rPr>
          <w:rFonts w:ascii="Times New Roman" w:eastAsia="Times New Roman" w:hAnsi="Times New Roman" w:cs="Times New Roman"/>
          <w:b/>
          <w:bCs/>
          <w:color w:val="000000"/>
          <w:sz w:val="24"/>
          <w:szCs w:val="24"/>
          <w:lang w:val="bg-BG"/>
        </w:rPr>
        <w:t>0</w:t>
      </w:r>
      <w:r w:rsidRPr="00B031CB">
        <w:rPr>
          <w:rFonts w:ascii="Times New Roman" w:eastAsia="Times New Roman" w:hAnsi="Times New Roman" w:cs="Times New Roman"/>
          <w:b/>
          <w:bCs/>
          <w:color w:val="000000"/>
          <w:sz w:val="24"/>
          <w:szCs w:val="24"/>
          <w:lang w:val="bg-BG"/>
        </w:rPr>
        <w:t>.</w:t>
      </w:r>
      <w:r w:rsidRPr="00B031CB">
        <w:rPr>
          <w:rFonts w:ascii="Times New Roman" w:eastAsia="Times New Roman" w:hAnsi="Times New Roman" w:cs="Times New Roman"/>
          <w:bCs/>
          <w:color w:val="000000"/>
          <w:sz w:val="24"/>
          <w:szCs w:val="24"/>
          <w:lang w:val="bg-BG"/>
        </w:rPr>
        <w:t xml:space="preserve"> При предсрочно прекратяване на договора ВЪЗЛОЖИТЕЛЯТ и ИЗПЪЛНИТЕЛЯТ съставят констативен протокол за извършените и неизплатени видове работи.</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Чл. 2</w:t>
      </w:r>
      <w:r w:rsidR="0046649F" w:rsidRPr="00B031CB">
        <w:rPr>
          <w:rFonts w:ascii="Times New Roman" w:eastAsia="Times New Roman" w:hAnsi="Times New Roman" w:cs="Times New Roman"/>
          <w:b/>
          <w:bCs/>
          <w:color w:val="000000"/>
          <w:sz w:val="24"/>
          <w:szCs w:val="24"/>
          <w:lang w:val="bg-BG"/>
        </w:rPr>
        <w:t>1</w:t>
      </w:r>
      <w:r w:rsidRPr="00B031CB">
        <w:rPr>
          <w:rFonts w:ascii="Times New Roman" w:eastAsia="Times New Roman" w:hAnsi="Times New Roman" w:cs="Times New Roman"/>
          <w:b/>
          <w:bCs/>
          <w:color w:val="000000"/>
          <w:sz w:val="24"/>
          <w:szCs w:val="24"/>
          <w:lang w:val="bg-BG"/>
        </w:rPr>
        <w:t>.</w:t>
      </w:r>
      <w:r w:rsidRPr="00B031CB">
        <w:rPr>
          <w:rFonts w:ascii="Times New Roman" w:eastAsia="Times New Roman" w:hAnsi="Times New Roman" w:cs="Times New Roman"/>
          <w:bCs/>
          <w:color w:val="000000"/>
          <w:sz w:val="24"/>
          <w:szCs w:val="24"/>
          <w:lang w:val="bg-BG"/>
        </w:rPr>
        <w:t xml:space="preserve"> Към момента на прекратяване на договора ИЗПЪЛНИТЕЛЯТ се задължава да:</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1. Прекрати по-нататъшната работа, с изключение на дейностите свързани с обезопасяване</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на строителната площадка;</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2. Предаде цялата строителна документация, машини, съоръжения и материали, за които ВЪЗЛОЖИТЕЛЯТ е заплатил;</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3. Предаде всички строително-монтажни работи, изпълнени от него до датата на прекратяването.</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p>
    <w:p w:rsidR="008F09FB" w:rsidRPr="00B031CB" w:rsidRDefault="008F09FB" w:rsidP="00B031CB">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bg-BG"/>
        </w:rPr>
      </w:pPr>
      <w:r w:rsidRPr="00B031CB">
        <w:rPr>
          <w:rFonts w:ascii="Times New Roman" w:eastAsia="Times New Roman" w:hAnsi="Times New Roman" w:cs="Times New Roman"/>
          <w:b/>
          <w:bCs/>
          <w:color w:val="000000"/>
          <w:sz w:val="24"/>
          <w:szCs w:val="24"/>
          <w:lang w:val="bg-BG"/>
        </w:rPr>
        <w:t>XI. ДОГОВОР ЗА ПОДИЗПЪЛНИТЕЛ</w:t>
      </w:r>
    </w:p>
    <w:p w:rsidR="008F09FB" w:rsidRPr="00B031CB" w:rsidRDefault="008F09FB" w:rsidP="00B031CB">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bg-BG"/>
        </w:rPr>
      </w:pP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Чл. 2</w:t>
      </w:r>
      <w:r w:rsidR="0046649F" w:rsidRPr="00B031CB">
        <w:rPr>
          <w:rFonts w:ascii="Times New Roman" w:eastAsia="Times New Roman" w:hAnsi="Times New Roman" w:cs="Times New Roman"/>
          <w:b/>
          <w:bCs/>
          <w:color w:val="000000"/>
          <w:sz w:val="24"/>
          <w:szCs w:val="24"/>
          <w:lang w:val="bg-BG"/>
        </w:rPr>
        <w:t>2</w:t>
      </w:r>
      <w:r w:rsidRPr="00B031CB">
        <w:rPr>
          <w:rFonts w:ascii="Times New Roman" w:eastAsia="Times New Roman" w:hAnsi="Times New Roman" w:cs="Times New Roman"/>
          <w:bCs/>
          <w:color w:val="000000"/>
          <w:sz w:val="24"/>
          <w:szCs w:val="24"/>
          <w:lang w:val="bg-BG"/>
        </w:rPr>
        <w:t xml:space="preserve"> ИЗПЪЛНИТЕЛЯТ се задължава, в случай, че е посочил, че ще ползва подизпълнител</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при изпълнение на поръчката, 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да изпрати на ВЪЗЛОЖИТЕЛЯ оригинален екземпляр от договора или допълнителното споразумение заедно с доказателства, че подизпълнителят отговаря на съответните критерии за подбор съобразно вида и дела от поръчката, който ще изпълняват, и че за тях не са налице основания за отстраняване от процедурата, съответно за спазване на изискванията на чл. 66, ал. 11 от ЗОП.</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Чл. 2</w:t>
      </w:r>
      <w:r w:rsidR="0046649F" w:rsidRPr="00B031CB">
        <w:rPr>
          <w:rFonts w:ascii="Times New Roman" w:eastAsia="Times New Roman" w:hAnsi="Times New Roman" w:cs="Times New Roman"/>
          <w:b/>
          <w:bCs/>
          <w:color w:val="000000"/>
          <w:sz w:val="24"/>
          <w:szCs w:val="24"/>
          <w:lang w:val="bg-BG"/>
        </w:rPr>
        <w:t>3.</w:t>
      </w:r>
      <w:r w:rsidRPr="00B031CB">
        <w:rPr>
          <w:rFonts w:ascii="Times New Roman" w:eastAsia="Times New Roman" w:hAnsi="Times New Roman" w:cs="Times New Roman"/>
          <w:bCs/>
          <w:color w:val="000000"/>
          <w:sz w:val="24"/>
          <w:szCs w:val="24"/>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поръчката.</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Чл. 2</w:t>
      </w:r>
      <w:r w:rsidR="0046649F" w:rsidRPr="00B031CB">
        <w:rPr>
          <w:rFonts w:ascii="Times New Roman" w:eastAsia="Times New Roman" w:hAnsi="Times New Roman" w:cs="Times New Roman"/>
          <w:b/>
          <w:bCs/>
          <w:color w:val="000000"/>
          <w:sz w:val="24"/>
          <w:szCs w:val="24"/>
          <w:lang w:val="bg-BG"/>
        </w:rPr>
        <w:t>4.</w:t>
      </w:r>
      <w:r w:rsidRPr="00B031CB">
        <w:rPr>
          <w:rFonts w:ascii="Times New Roman" w:eastAsia="Times New Roman" w:hAnsi="Times New Roman" w:cs="Times New Roman"/>
          <w:bCs/>
          <w:color w:val="000000"/>
          <w:sz w:val="24"/>
          <w:szCs w:val="24"/>
          <w:lang w:val="bg-BG"/>
        </w:rPr>
        <w:t xml:space="preserve"> В случай, че за изпълнение на поръчката има сключен договор за подизпълнение възложителят заплаща възнаграждение пряко на подизпълнител, когато са налице следните</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условия:</w:t>
      </w:r>
    </w:p>
    <w:p w:rsidR="008F09FB" w:rsidRPr="00B031CB" w:rsidRDefault="0046649F"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(1)</w:t>
      </w:r>
      <w:r w:rsidR="008F09FB" w:rsidRPr="00B031CB">
        <w:rPr>
          <w:rFonts w:ascii="Times New Roman" w:eastAsia="Times New Roman" w:hAnsi="Times New Roman" w:cs="Times New Roman"/>
          <w:bCs/>
          <w:color w:val="000000"/>
          <w:sz w:val="24"/>
          <w:szCs w:val="24"/>
          <w:lang w:val="bg-BG"/>
        </w:rPr>
        <w:t xml:space="preserve"> Частта от поръчката, която се изпълнява от подизпълнителя, може да бъде предадена като отделен обект на изпълнителя.</w:t>
      </w:r>
    </w:p>
    <w:p w:rsidR="008F09FB" w:rsidRPr="00B031CB" w:rsidRDefault="0046649F"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(2)</w:t>
      </w:r>
      <w:r w:rsidR="008F09FB" w:rsidRPr="00B031CB">
        <w:rPr>
          <w:rFonts w:ascii="Times New Roman" w:eastAsia="Times New Roman" w:hAnsi="Times New Roman" w:cs="Times New Roman"/>
          <w:bCs/>
          <w:color w:val="000000"/>
          <w:sz w:val="24"/>
          <w:szCs w:val="24"/>
          <w:lang w:val="bg-BG"/>
        </w:rPr>
        <w:t xml:space="preserve"> 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rsidR="008F09FB" w:rsidRPr="00B031CB" w:rsidRDefault="0046649F"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(3)</w:t>
      </w:r>
      <w:r w:rsidR="008F09FB" w:rsidRPr="00B031CB">
        <w:rPr>
          <w:rFonts w:ascii="Times New Roman" w:eastAsia="Times New Roman" w:hAnsi="Times New Roman" w:cs="Times New Roman"/>
          <w:bCs/>
          <w:color w:val="000000"/>
          <w:sz w:val="24"/>
          <w:szCs w:val="24"/>
          <w:lang w:val="bg-BG"/>
        </w:rPr>
        <w:t xml:space="preserve"> Към искането изпълнителят е длъжен да предостави становище, от което да е видно дали оспорва плащанията или част от тях като недължими.</w:t>
      </w:r>
    </w:p>
    <w:p w:rsidR="008F09FB" w:rsidRPr="00B031CB" w:rsidRDefault="0046649F"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lastRenderedPageBreak/>
        <w:t>(4)</w:t>
      </w:r>
      <w:r w:rsidR="008F09FB" w:rsidRPr="00B031CB">
        <w:rPr>
          <w:rFonts w:ascii="Times New Roman" w:eastAsia="Times New Roman" w:hAnsi="Times New Roman" w:cs="Times New Roman"/>
          <w:bCs/>
          <w:color w:val="000000"/>
          <w:sz w:val="24"/>
          <w:szCs w:val="24"/>
          <w:lang w:val="bg-BG"/>
        </w:rPr>
        <w:t xml:space="preserve"> Възложителят има право да откаже плащане на подизпълнител, когато искането за плащане е оспорено, до момента на отстраняване на причината за отказа.</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 xml:space="preserve">Чл. </w:t>
      </w:r>
      <w:r w:rsidR="0046649F" w:rsidRPr="00B031CB">
        <w:rPr>
          <w:rFonts w:ascii="Times New Roman" w:eastAsia="Times New Roman" w:hAnsi="Times New Roman" w:cs="Times New Roman"/>
          <w:b/>
          <w:bCs/>
          <w:color w:val="000000"/>
          <w:sz w:val="24"/>
          <w:szCs w:val="24"/>
          <w:lang w:val="bg-BG"/>
        </w:rPr>
        <w:t>25</w:t>
      </w:r>
      <w:r w:rsidRPr="00B031CB">
        <w:rPr>
          <w:rFonts w:ascii="Times New Roman" w:eastAsia="Times New Roman" w:hAnsi="Times New Roman" w:cs="Times New Roman"/>
          <w:bCs/>
          <w:color w:val="000000"/>
          <w:sz w:val="24"/>
          <w:szCs w:val="24"/>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при спазване</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Cs/>
          <w:color w:val="000000"/>
          <w:sz w:val="24"/>
          <w:szCs w:val="24"/>
          <w:lang w:val="bg-BG"/>
        </w:rPr>
        <w:t>на изискванията на чл. 66, ал.11 от ЗОП.</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 xml:space="preserve">Чл. </w:t>
      </w:r>
      <w:r w:rsidR="0046649F" w:rsidRPr="00B031CB">
        <w:rPr>
          <w:rFonts w:ascii="Times New Roman" w:eastAsia="Times New Roman" w:hAnsi="Times New Roman" w:cs="Times New Roman"/>
          <w:b/>
          <w:bCs/>
          <w:color w:val="000000"/>
          <w:sz w:val="24"/>
          <w:szCs w:val="24"/>
          <w:lang w:val="bg-BG"/>
        </w:rPr>
        <w:t>26</w:t>
      </w:r>
      <w:r w:rsidRPr="00B031CB">
        <w:rPr>
          <w:rFonts w:ascii="Times New Roman" w:eastAsia="Times New Roman" w:hAnsi="Times New Roman" w:cs="Times New Roman"/>
          <w:bCs/>
          <w:color w:val="000000"/>
          <w:sz w:val="24"/>
          <w:szCs w:val="24"/>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p>
    <w:p w:rsidR="00AD4EF0" w:rsidRPr="00B031CB" w:rsidRDefault="008F09FB" w:rsidP="00B031CB">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bg-BG"/>
        </w:rPr>
      </w:pPr>
      <w:r w:rsidRPr="00B031CB">
        <w:rPr>
          <w:rFonts w:ascii="Times New Roman" w:eastAsia="Times New Roman" w:hAnsi="Times New Roman" w:cs="Times New Roman"/>
          <w:b/>
          <w:bCs/>
          <w:color w:val="000000"/>
          <w:sz w:val="24"/>
          <w:szCs w:val="24"/>
          <w:lang w:val="bg-BG"/>
        </w:rPr>
        <w:t xml:space="preserve">XII. </w:t>
      </w:r>
      <w:r w:rsidR="00AD4EF0" w:rsidRPr="00B031CB">
        <w:rPr>
          <w:rFonts w:ascii="Times New Roman" w:eastAsia="Times New Roman" w:hAnsi="Times New Roman" w:cs="Times New Roman"/>
          <w:b/>
          <w:bCs/>
          <w:color w:val="000000"/>
          <w:sz w:val="24"/>
          <w:szCs w:val="24"/>
          <w:lang w:val="bg-BG"/>
        </w:rPr>
        <w:t>НЕПРЕДВИДЕНИ ОБСТОЯТЕЛСТВА</w:t>
      </w:r>
    </w:p>
    <w:p w:rsidR="00AD4EF0" w:rsidRPr="00B031CB" w:rsidRDefault="00AD4EF0" w:rsidP="00B031CB">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bg-BG"/>
        </w:rPr>
      </w:pPr>
    </w:p>
    <w:p w:rsidR="00AD4EF0" w:rsidRPr="00B031CB" w:rsidRDefault="0046649F" w:rsidP="00B031CB">
      <w:pPr>
        <w:suppressAutoHyphens/>
        <w:spacing w:after="0" w:line="240" w:lineRule="auto"/>
        <w:ind w:firstLine="567"/>
        <w:jc w:val="both"/>
        <w:rPr>
          <w:rFonts w:ascii="Times New Roman" w:eastAsia="Times New Roman" w:hAnsi="Times New Roman" w:cs="Times New Roman"/>
          <w:noProof/>
          <w:sz w:val="24"/>
          <w:szCs w:val="24"/>
          <w:lang w:val="bg-BG" w:eastAsia="en-GB"/>
        </w:rPr>
      </w:pPr>
      <w:r w:rsidRPr="00B031CB">
        <w:rPr>
          <w:rFonts w:ascii="Times New Roman" w:eastAsia="Times New Roman" w:hAnsi="Times New Roman" w:cs="Times New Roman"/>
          <w:b/>
          <w:bCs/>
          <w:color w:val="000000"/>
          <w:sz w:val="24"/>
          <w:szCs w:val="24"/>
          <w:lang w:val="bg-BG"/>
        </w:rPr>
        <w:t xml:space="preserve">Чл. 27 </w:t>
      </w:r>
      <w:r w:rsidR="00AD4EF0" w:rsidRPr="00B031CB">
        <w:rPr>
          <w:rFonts w:ascii="Times New Roman" w:eastAsia="Times New Roman" w:hAnsi="Times New Roman" w:cs="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непредвидени обстоятелства. </w:t>
      </w:r>
    </w:p>
    <w:p w:rsidR="00AD4EF0" w:rsidRPr="00B031CB" w:rsidRDefault="00AD4EF0" w:rsidP="00B031CB">
      <w:pPr>
        <w:suppressAutoHyphens/>
        <w:spacing w:after="0" w:line="240" w:lineRule="auto"/>
        <w:ind w:firstLine="567"/>
        <w:jc w:val="both"/>
        <w:rPr>
          <w:rFonts w:ascii="Times New Roman" w:eastAsia="Times New Roman" w:hAnsi="Times New Roman" w:cs="Times New Roman"/>
          <w:noProof/>
          <w:sz w:val="24"/>
          <w:szCs w:val="24"/>
          <w:lang w:val="bg-BG" w:eastAsia="en-GB"/>
        </w:rPr>
      </w:pPr>
      <w:r w:rsidRPr="00B031CB">
        <w:rPr>
          <w:rFonts w:ascii="Times New Roman" w:eastAsia="Times New Roman" w:hAnsi="Times New Roman" w:cs="Times New Roman"/>
          <w:b/>
          <w:sz w:val="24"/>
          <w:szCs w:val="24"/>
          <w:lang w:val="bg-BG"/>
        </w:rPr>
        <w:t xml:space="preserve">(2) </w:t>
      </w:r>
      <w:r w:rsidRPr="00B031CB">
        <w:rPr>
          <w:rFonts w:ascii="Times New Roman" w:eastAsia="Times New Roman" w:hAnsi="Times New Roman" w:cs="Times New Roman"/>
          <w:noProof/>
          <w:sz w:val="24"/>
          <w:szCs w:val="24"/>
          <w:lang w:val="bg-BG" w:eastAsia="en-GB"/>
        </w:rPr>
        <w:t xml:space="preserve">За целите на този Договор, „непредвидими обстоятелства“ има значението на това понятие по смисъла на т.27 от ПЗР на ЗОП. </w:t>
      </w:r>
    </w:p>
    <w:p w:rsidR="00AD4EF0" w:rsidRPr="00B031CB" w:rsidRDefault="00AD4EF0" w:rsidP="00B031CB">
      <w:pPr>
        <w:suppressAutoHyphens/>
        <w:spacing w:after="0" w:line="240" w:lineRule="auto"/>
        <w:ind w:firstLine="567"/>
        <w:jc w:val="both"/>
        <w:rPr>
          <w:rFonts w:ascii="Times New Roman" w:eastAsia="Times New Roman" w:hAnsi="Times New Roman" w:cs="Times New Roman"/>
          <w:noProof/>
          <w:sz w:val="24"/>
          <w:szCs w:val="24"/>
          <w:lang w:val="bg-BG" w:eastAsia="en-GB"/>
        </w:rPr>
      </w:pPr>
      <w:r w:rsidRPr="00B031CB">
        <w:rPr>
          <w:rFonts w:ascii="Times New Roman" w:eastAsia="Times New Roman" w:hAnsi="Times New Roman" w:cs="Times New Roman"/>
          <w:b/>
          <w:sz w:val="24"/>
          <w:szCs w:val="24"/>
          <w:lang w:val="bg-BG"/>
        </w:rPr>
        <w:t xml:space="preserve">(3) </w:t>
      </w:r>
      <w:r w:rsidRPr="00B031CB">
        <w:rPr>
          <w:rFonts w:ascii="Times New Roman" w:eastAsia="Times New Roman" w:hAnsi="Times New Roman" w:cs="Times New Roman"/>
          <w:noProof/>
          <w:sz w:val="24"/>
          <w:szCs w:val="24"/>
          <w:lang w:val="bg-BG" w:eastAsia="en-GB"/>
        </w:rPr>
        <w:t>Страната, засегната от непредвидени обстоятелства,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2 (два) дни от настъпването им. Към уведомлението се прилагат всички релевантни и/или нормативно установени доказателства за настъпването и естеството им, причинната връзка между това обстоятелство и невъзможността за изпълнение, и очакваното времетраене на неизпълнението.</w:t>
      </w:r>
    </w:p>
    <w:p w:rsidR="00AD4EF0" w:rsidRPr="00B031CB" w:rsidRDefault="00AD4EF0" w:rsidP="00B031CB">
      <w:pPr>
        <w:suppressAutoHyphens/>
        <w:spacing w:after="0" w:line="240" w:lineRule="auto"/>
        <w:ind w:firstLine="567"/>
        <w:jc w:val="both"/>
        <w:rPr>
          <w:rFonts w:ascii="Times New Roman" w:eastAsia="Times New Roman" w:hAnsi="Times New Roman" w:cs="Times New Roman"/>
          <w:noProof/>
          <w:sz w:val="24"/>
          <w:szCs w:val="24"/>
          <w:lang w:val="bg-BG" w:eastAsia="en-GB"/>
        </w:rPr>
      </w:pPr>
      <w:r w:rsidRPr="00B031CB">
        <w:rPr>
          <w:rFonts w:ascii="Times New Roman" w:eastAsia="Times New Roman" w:hAnsi="Times New Roman" w:cs="Times New Roman"/>
          <w:b/>
          <w:sz w:val="24"/>
          <w:szCs w:val="24"/>
          <w:lang w:val="bg-BG"/>
        </w:rPr>
        <w:t xml:space="preserve">(4) </w:t>
      </w:r>
      <w:r w:rsidRPr="00B031CB">
        <w:rPr>
          <w:rFonts w:ascii="Times New Roman" w:eastAsia="Times New Roman" w:hAnsi="Times New Roman" w:cs="Times New Roman"/>
          <w:noProof/>
          <w:sz w:val="24"/>
          <w:szCs w:val="24"/>
          <w:lang w:val="bg-BG" w:eastAsia="en-GB"/>
        </w:rPr>
        <w:t>Докато трае непредвидените обстоятелства,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непредвидените обстоятелства.</w:t>
      </w:r>
    </w:p>
    <w:p w:rsidR="00AD4EF0" w:rsidRPr="00B031CB" w:rsidRDefault="00AD4EF0" w:rsidP="00B031CB">
      <w:pPr>
        <w:suppressAutoHyphens/>
        <w:spacing w:after="0" w:line="240" w:lineRule="auto"/>
        <w:ind w:firstLine="567"/>
        <w:jc w:val="both"/>
        <w:rPr>
          <w:rFonts w:ascii="Times New Roman" w:eastAsia="Times New Roman" w:hAnsi="Times New Roman" w:cs="Times New Roman"/>
          <w:noProof/>
          <w:sz w:val="24"/>
          <w:szCs w:val="24"/>
          <w:lang w:val="bg-BG" w:eastAsia="en-GB"/>
        </w:rPr>
      </w:pPr>
      <w:r w:rsidRPr="00B031CB">
        <w:rPr>
          <w:rFonts w:ascii="Times New Roman" w:eastAsia="Times New Roman" w:hAnsi="Times New Roman" w:cs="Times New Roman"/>
          <w:b/>
          <w:sz w:val="24"/>
          <w:szCs w:val="24"/>
          <w:lang w:val="bg-BG"/>
        </w:rPr>
        <w:t xml:space="preserve">(5) </w:t>
      </w:r>
      <w:r w:rsidRPr="00B031CB">
        <w:rPr>
          <w:rFonts w:ascii="Times New Roman" w:eastAsia="Times New Roman" w:hAnsi="Times New Roman" w:cs="Times New Roman"/>
          <w:noProof/>
          <w:sz w:val="24"/>
          <w:szCs w:val="24"/>
          <w:lang w:val="bg-BG" w:eastAsia="en-GB"/>
        </w:rPr>
        <w:t xml:space="preserve">Не може да се позовава на непредвидени обстоятелства Страна: </w:t>
      </w:r>
    </w:p>
    <w:p w:rsidR="00AD4EF0" w:rsidRPr="00B031CB" w:rsidRDefault="00AD4EF0" w:rsidP="00B031CB">
      <w:pPr>
        <w:suppressAutoHyphens/>
        <w:spacing w:after="0" w:line="240" w:lineRule="auto"/>
        <w:ind w:firstLine="567"/>
        <w:jc w:val="both"/>
        <w:rPr>
          <w:rFonts w:ascii="Times New Roman" w:eastAsia="Times New Roman" w:hAnsi="Times New Roman" w:cs="Times New Roman"/>
          <w:noProof/>
          <w:sz w:val="24"/>
          <w:szCs w:val="24"/>
          <w:lang w:val="bg-BG" w:eastAsia="en-GB"/>
        </w:rPr>
      </w:pPr>
      <w:r w:rsidRPr="00B031CB">
        <w:rPr>
          <w:rFonts w:ascii="Times New Roman" w:eastAsia="Times New Roman" w:hAnsi="Times New Roman" w:cs="Times New Roman"/>
          <w:noProof/>
          <w:sz w:val="24"/>
          <w:szCs w:val="24"/>
          <w:lang w:val="bg-BG" w:eastAsia="en-GB"/>
        </w:rPr>
        <w:t>1. която е била в забава или друго неизпълнение преди настъпването им;</w:t>
      </w:r>
    </w:p>
    <w:p w:rsidR="00AD4EF0" w:rsidRPr="00B031CB" w:rsidRDefault="00AD4EF0" w:rsidP="00B031CB">
      <w:pPr>
        <w:suppressAutoHyphens/>
        <w:spacing w:after="0" w:line="240" w:lineRule="auto"/>
        <w:ind w:firstLine="567"/>
        <w:jc w:val="both"/>
        <w:rPr>
          <w:rFonts w:ascii="Times New Roman" w:eastAsia="Times New Roman" w:hAnsi="Times New Roman" w:cs="Times New Roman"/>
          <w:noProof/>
          <w:sz w:val="24"/>
          <w:szCs w:val="24"/>
          <w:lang w:val="bg-BG" w:eastAsia="en-GB"/>
        </w:rPr>
      </w:pPr>
      <w:r w:rsidRPr="00B031CB">
        <w:rPr>
          <w:rFonts w:ascii="Times New Roman" w:eastAsia="Times New Roman" w:hAnsi="Times New Roman" w:cs="Times New Roman"/>
          <w:noProof/>
          <w:sz w:val="24"/>
          <w:szCs w:val="24"/>
          <w:lang w:val="bg-BG" w:eastAsia="en-GB"/>
        </w:rPr>
        <w:t>2. която не е информирала другата Страна за настъпването им; или</w:t>
      </w:r>
    </w:p>
    <w:p w:rsidR="00AD4EF0" w:rsidRPr="00B031CB" w:rsidRDefault="00AD4EF0" w:rsidP="00B031CB">
      <w:pPr>
        <w:suppressAutoHyphens/>
        <w:spacing w:after="0" w:line="240" w:lineRule="auto"/>
        <w:ind w:firstLine="567"/>
        <w:jc w:val="both"/>
        <w:rPr>
          <w:rFonts w:ascii="Times New Roman" w:eastAsia="Times New Roman" w:hAnsi="Times New Roman" w:cs="Times New Roman"/>
          <w:noProof/>
          <w:sz w:val="24"/>
          <w:szCs w:val="24"/>
          <w:lang w:val="bg-BG" w:eastAsia="en-GB"/>
        </w:rPr>
      </w:pPr>
      <w:r w:rsidRPr="00B031CB">
        <w:rPr>
          <w:rFonts w:ascii="Times New Roman" w:eastAsia="Times New Roman" w:hAnsi="Times New Roman" w:cs="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AD4EF0" w:rsidRPr="00B031CB" w:rsidRDefault="00AD4EF0" w:rsidP="00B031CB">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bg-BG"/>
        </w:rPr>
      </w:pPr>
    </w:p>
    <w:p w:rsidR="008F09FB" w:rsidRPr="00B031CB" w:rsidRDefault="00AD4EF0" w:rsidP="00B031CB">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bg-BG"/>
        </w:rPr>
      </w:pPr>
      <w:r w:rsidRPr="00B031CB">
        <w:rPr>
          <w:rFonts w:ascii="Times New Roman" w:eastAsia="Times New Roman" w:hAnsi="Times New Roman" w:cs="Times New Roman"/>
          <w:b/>
          <w:bCs/>
          <w:color w:val="000000"/>
          <w:sz w:val="24"/>
          <w:szCs w:val="24"/>
          <w:lang w:val="bg-BG"/>
        </w:rPr>
        <w:t xml:space="preserve">XII </w:t>
      </w:r>
      <w:r w:rsidR="008F09FB" w:rsidRPr="00B031CB">
        <w:rPr>
          <w:rFonts w:ascii="Times New Roman" w:eastAsia="Times New Roman" w:hAnsi="Times New Roman" w:cs="Times New Roman"/>
          <w:b/>
          <w:bCs/>
          <w:color w:val="000000"/>
          <w:sz w:val="24"/>
          <w:szCs w:val="24"/>
          <w:lang w:val="bg-BG"/>
        </w:rPr>
        <w:t>ДОПЪЛНИТЕЛНИ РАЗПОРЕДБИ</w:t>
      </w:r>
    </w:p>
    <w:p w:rsidR="008F09FB" w:rsidRPr="00B031CB" w:rsidRDefault="008F09FB" w:rsidP="00B031CB">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bg-BG"/>
        </w:rPr>
      </w:pP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 xml:space="preserve">Чл. </w:t>
      </w:r>
      <w:r w:rsidR="00B72589" w:rsidRPr="00B031CB">
        <w:rPr>
          <w:rFonts w:ascii="Times New Roman" w:eastAsia="Times New Roman" w:hAnsi="Times New Roman" w:cs="Times New Roman"/>
          <w:b/>
          <w:bCs/>
          <w:color w:val="000000"/>
          <w:sz w:val="24"/>
          <w:szCs w:val="24"/>
          <w:lang w:val="bg-BG"/>
        </w:rPr>
        <w:t>2</w:t>
      </w:r>
      <w:r w:rsidR="0046649F" w:rsidRPr="00B031CB">
        <w:rPr>
          <w:rFonts w:ascii="Times New Roman" w:eastAsia="Times New Roman" w:hAnsi="Times New Roman" w:cs="Times New Roman"/>
          <w:b/>
          <w:bCs/>
          <w:color w:val="000000"/>
          <w:sz w:val="24"/>
          <w:szCs w:val="24"/>
          <w:lang w:val="bg-BG"/>
        </w:rPr>
        <w:t>8</w:t>
      </w:r>
      <w:r w:rsidRPr="00B031CB">
        <w:rPr>
          <w:rFonts w:ascii="Times New Roman" w:eastAsia="Times New Roman" w:hAnsi="Times New Roman" w:cs="Times New Roman"/>
          <w:bCs/>
          <w:color w:val="000000"/>
          <w:sz w:val="24"/>
          <w:szCs w:val="24"/>
          <w:lang w:val="bg-BG"/>
        </w:rPr>
        <w:t xml:space="preserve"> Всяка от страните по този договор се задължава да не разпространява информация за другата страна, станала й известна при или по повод изпълнението на този договор</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 xml:space="preserve">Чл. </w:t>
      </w:r>
      <w:r w:rsidR="0046649F" w:rsidRPr="00B031CB">
        <w:rPr>
          <w:rFonts w:ascii="Times New Roman" w:eastAsia="Times New Roman" w:hAnsi="Times New Roman" w:cs="Times New Roman"/>
          <w:b/>
          <w:bCs/>
          <w:color w:val="000000"/>
          <w:sz w:val="24"/>
          <w:szCs w:val="24"/>
          <w:lang w:val="bg-BG"/>
        </w:rPr>
        <w:t>29</w:t>
      </w:r>
      <w:r w:rsidRPr="00B031CB">
        <w:rPr>
          <w:rFonts w:ascii="Times New Roman" w:eastAsia="Times New Roman" w:hAnsi="Times New Roman" w:cs="Times New Roman"/>
          <w:b/>
          <w:bCs/>
          <w:color w:val="000000"/>
          <w:sz w:val="24"/>
          <w:szCs w:val="24"/>
          <w:lang w:val="bg-BG"/>
        </w:rPr>
        <w:t xml:space="preserve"> (1)</w:t>
      </w:r>
      <w:r w:rsidRPr="00B031CB">
        <w:rPr>
          <w:rFonts w:ascii="Times New Roman" w:eastAsia="Times New Roman" w:hAnsi="Times New Roman" w:cs="Times New Roman"/>
          <w:bCs/>
          <w:color w:val="000000"/>
          <w:sz w:val="24"/>
          <w:szCs w:val="24"/>
          <w:lang w:val="bg-BG"/>
        </w:rPr>
        <w:t xml:space="preserve"> Всички съобщения и уведомления между страните по повод договора се извършват в писмена форма чрез факс, ел.поща, препоръчана поща с обратна разписка или куриерска служба или по реда на Закона за електронния подпис и електронния документ.</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lastRenderedPageBreak/>
        <w:t xml:space="preserve">(2) </w:t>
      </w:r>
      <w:r w:rsidRPr="00B031CB">
        <w:rPr>
          <w:rFonts w:ascii="Times New Roman" w:eastAsia="Times New Roman" w:hAnsi="Times New Roman" w:cs="Times New Roman"/>
          <w:bCs/>
          <w:color w:val="000000"/>
          <w:sz w:val="24"/>
          <w:szCs w:val="24"/>
          <w:lang w:val="bg-BG"/>
        </w:rPr>
        <w:t>Ако някоя от страните промени посочените в договора адреси, без да уведоми другата страна, същата се счита за редовно уведомена, ако съобщението е изпратено на адреса от договора.</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(3)</w:t>
      </w:r>
      <w:r w:rsidRPr="00B031CB">
        <w:rPr>
          <w:rFonts w:ascii="Times New Roman" w:eastAsia="Times New Roman" w:hAnsi="Times New Roman" w:cs="Times New Roman"/>
          <w:bCs/>
          <w:color w:val="000000"/>
          <w:sz w:val="24"/>
          <w:szCs w:val="24"/>
          <w:lang w:val="bg-BG"/>
        </w:rPr>
        <w:t xml:space="preserve"> В срок до 3 (три) дни след подписване на договора всяка от страните информира другата страна писмено за определеното от нея лице за контакт по този договор, неговия 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Чл. 3</w:t>
      </w:r>
      <w:r w:rsidR="0046649F" w:rsidRPr="00B031CB">
        <w:rPr>
          <w:rFonts w:ascii="Times New Roman" w:eastAsia="Times New Roman" w:hAnsi="Times New Roman" w:cs="Times New Roman"/>
          <w:b/>
          <w:bCs/>
          <w:color w:val="000000"/>
          <w:sz w:val="24"/>
          <w:szCs w:val="24"/>
          <w:lang w:val="bg-BG"/>
        </w:rPr>
        <w:t>0</w:t>
      </w:r>
      <w:r w:rsidRPr="00B031CB">
        <w:rPr>
          <w:rFonts w:ascii="Times New Roman" w:eastAsia="Times New Roman" w:hAnsi="Times New Roman" w:cs="Times New Roman"/>
          <w:bCs/>
          <w:color w:val="000000"/>
          <w:sz w:val="24"/>
          <w:szCs w:val="24"/>
          <w:lang w:val="bg-BG"/>
        </w:rPr>
        <w:t xml:space="preserve"> Всички спорове, възникнали по тълкуването и прилагането на договора ще се решават чрез преговори между страните, а когато е невъзможно да се постигне съгласие – по съдебен ред от компетентния български съд, в съответствие с българското законодателство. За всички неуредени в този договор въпроси се прилагат разпоредбите надействащото българско законодателство.</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r w:rsidRPr="00B031CB">
        <w:rPr>
          <w:rFonts w:ascii="Times New Roman" w:eastAsia="Times New Roman" w:hAnsi="Times New Roman" w:cs="Times New Roman"/>
          <w:b/>
          <w:bCs/>
          <w:color w:val="000000"/>
          <w:sz w:val="24"/>
          <w:szCs w:val="24"/>
          <w:lang w:val="bg-BG"/>
        </w:rPr>
        <w:t>Чл. 3</w:t>
      </w:r>
      <w:r w:rsidR="0046649F" w:rsidRPr="00B031CB">
        <w:rPr>
          <w:rFonts w:ascii="Times New Roman" w:eastAsia="Times New Roman" w:hAnsi="Times New Roman" w:cs="Times New Roman"/>
          <w:b/>
          <w:bCs/>
          <w:color w:val="000000"/>
          <w:sz w:val="24"/>
          <w:szCs w:val="24"/>
          <w:lang w:val="bg-BG"/>
        </w:rPr>
        <w:t>1</w:t>
      </w:r>
      <w:r w:rsidRPr="00B031CB">
        <w:rPr>
          <w:rFonts w:ascii="Times New Roman" w:eastAsia="Times New Roman" w:hAnsi="Times New Roman" w:cs="Times New Roman"/>
          <w:b/>
          <w:bCs/>
          <w:color w:val="000000"/>
          <w:sz w:val="24"/>
          <w:szCs w:val="24"/>
          <w:lang w:val="bg-BG"/>
        </w:rPr>
        <w:t>.</w:t>
      </w:r>
      <w:r w:rsidRPr="00B031CB">
        <w:rPr>
          <w:rFonts w:ascii="Times New Roman" w:eastAsia="Times New Roman" w:hAnsi="Times New Roman" w:cs="Times New Roman"/>
          <w:bCs/>
          <w:color w:val="000000"/>
          <w:sz w:val="24"/>
          <w:szCs w:val="24"/>
          <w:lang w:val="bg-BG"/>
        </w:rPr>
        <w:t xml:space="preserve">  Настоящият договор се състави в три еднообразни екземпляра – два за ВЪЗЛОЖИТЕЛЯ и един за ИЗПЪЛНИТЕЛЯ.</w:t>
      </w:r>
    </w:p>
    <w:p w:rsidR="008F09FB" w:rsidRPr="00B031CB" w:rsidRDefault="008F09FB" w:rsidP="00B031C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bg-BG"/>
        </w:rPr>
      </w:pPr>
    </w:p>
    <w:p w:rsidR="00C8414F" w:rsidRPr="00B031CB" w:rsidRDefault="00C8414F" w:rsidP="00B031CB">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B031CB">
        <w:rPr>
          <w:rFonts w:ascii="Times New Roman" w:eastAsia="Times New Roman" w:hAnsi="Times New Roman" w:cs="Times New Roman"/>
          <w:sz w:val="24"/>
          <w:szCs w:val="24"/>
          <w:u w:val="single"/>
          <w:lang w:eastAsia="bg-BG"/>
        </w:rPr>
        <w:t>Приложения</w:t>
      </w:r>
      <w:r w:rsidRPr="00B031CB">
        <w:rPr>
          <w:rFonts w:ascii="Times New Roman" w:eastAsia="Times New Roman" w:hAnsi="Times New Roman" w:cs="Times New Roman"/>
          <w:sz w:val="24"/>
          <w:szCs w:val="24"/>
          <w:lang w:eastAsia="bg-BG"/>
        </w:rPr>
        <w:t>:</w:t>
      </w:r>
    </w:p>
    <w:p w:rsidR="00AE75AA" w:rsidRDefault="00AE75AA" w:rsidP="00B031CB">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rPr>
      </w:pPr>
    </w:p>
    <w:p w:rsidR="00C8414F" w:rsidRPr="00B031CB" w:rsidRDefault="0046649F" w:rsidP="00B031CB">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B031CB">
        <w:rPr>
          <w:rFonts w:ascii="Times New Roman" w:eastAsia="Times New Roman" w:hAnsi="Times New Roman" w:cs="Times New Roman"/>
          <w:b/>
          <w:sz w:val="24"/>
          <w:szCs w:val="24"/>
        </w:rPr>
        <w:t>Чл. 32</w:t>
      </w:r>
      <w:r w:rsidR="00C8414F" w:rsidRPr="00B031CB">
        <w:rPr>
          <w:rFonts w:ascii="Times New Roman" w:eastAsia="Times New Roman" w:hAnsi="Times New Roman" w:cs="Times New Roman"/>
          <w:b/>
          <w:sz w:val="24"/>
          <w:szCs w:val="24"/>
        </w:rPr>
        <w:t xml:space="preserve">. </w:t>
      </w:r>
      <w:r w:rsidR="00C8414F" w:rsidRPr="00B031CB">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C8414F" w:rsidRPr="00B031CB" w:rsidRDefault="00C8414F" w:rsidP="00B031CB">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B031CB">
        <w:rPr>
          <w:rFonts w:ascii="Times New Roman" w:eastAsia="Times New Roman" w:hAnsi="Times New Roman" w:cs="Times New Roman"/>
          <w:bCs/>
          <w:iCs/>
          <w:sz w:val="24"/>
          <w:szCs w:val="24"/>
          <w:lang w:eastAsia="bg-BG"/>
        </w:rPr>
        <w:t>Приложение № 1 – Техническа спецификация;</w:t>
      </w:r>
    </w:p>
    <w:p w:rsidR="00C8414F" w:rsidRPr="00B031CB" w:rsidRDefault="00C8414F" w:rsidP="00B031CB">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B031CB">
        <w:rPr>
          <w:rFonts w:ascii="Times New Roman" w:eastAsia="Times New Roman" w:hAnsi="Times New Roman" w:cs="Times New Roman"/>
          <w:bCs/>
          <w:iCs/>
          <w:sz w:val="24"/>
          <w:szCs w:val="24"/>
          <w:lang w:eastAsia="bg-BG"/>
        </w:rPr>
        <w:t>Приложение № 2 – Техническо предложение на ИЗПЪЛНИТЕЛЯ;</w:t>
      </w:r>
    </w:p>
    <w:p w:rsidR="00C8414F" w:rsidRPr="00B031CB" w:rsidRDefault="00C8414F" w:rsidP="00B031CB">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B031CB">
        <w:rPr>
          <w:rFonts w:ascii="Times New Roman" w:eastAsia="Times New Roman" w:hAnsi="Times New Roman" w:cs="Times New Roman"/>
          <w:bCs/>
          <w:iCs/>
          <w:sz w:val="24"/>
          <w:szCs w:val="24"/>
          <w:lang w:eastAsia="bg-BG"/>
        </w:rPr>
        <w:t>Приложение № 3 – Ценово предложение на ИЗПЪЛНИТЕЛЯ</w:t>
      </w:r>
      <w:r w:rsidR="00116CFE" w:rsidRPr="00B031CB">
        <w:rPr>
          <w:rFonts w:ascii="Times New Roman" w:eastAsia="Times New Roman" w:hAnsi="Times New Roman" w:cs="Times New Roman"/>
          <w:bCs/>
          <w:iCs/>
          <w:sz w:val="24"/>
          <w:szCs w:val="24"/>
          <w:lang w:val="bg-BG" w:eastAsia="bg-BG"/>
        </w:rPr>
        <w:t>, включително КСС</w:t>
      </w:r>
      <w:r w:rsidRPr="00B031CB">
        <w:rPr>
          <w:rFonts w:ascii="Times New Roman" w:eastAsia="Times New Roman" w:hAnsi="Times New Roman" w:cs="Times New Roman"/>
          <w:bCs/>
          <w:iCs/>
          <w:sz w:val="24"/>
          <w:szCs w:val="24"/>
          <w:lang w:eastAsia="bg-BG"/>
        </w:rPr>
        <w:t>;</w:t>
      </w:r>
    </w:p>
    <w:p w:rsidR="00113D26" w:rsidRDefault="00C8414F" w:rsidP="00113D26">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B031CB">
        <w:rPr>
          <w:rFonts w:ascii="Times New Roman" w:eastAsia="Times New Roman" w:hAnsi="Times New Roman" w:cs="Times New Roman"/>
          <w:bCs/>
          <w:iCs/>
          <w:sz w:val="24"/>
          <w:szCs w:val="24"/>
          <w:lang w:eastAsia="bg-BG"/>
        </w:rPr>
        <w:t>Приложен</w:t>
      </w:r>
      <w:r w:rsidR="00113D26">
        <w:rPr>
          <w:rFonts w:ascii="Times New Roman" w:eastAsia="Times New Roman" w:hAnsi="Times New Roman" w:cs="Times New Roman"/>
          <w:bCs/>
          <w:iCs/>
          <w:sz w:val="24"/>
          <w:szCs w:val="24"/>
          <w:lang w:eastAsia="bg-BG"/>
        </w:rPr>
        <w:t>ие № 4 – Гаранция за изпълнение;</w:t>
      </w:r>
    </w:p>
    <w:p w:rsidR="00113D26" w:rsidRPr="00113D26" w:rsidRDefault="00113D26" w:rsidP="00113D26">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Pr>
          <w:rFonts w:ascii="Times New Roman" w:eastAsia="Times New Roman" w:hAnsi="Times New Roman" w:cs="Times New Roman"/>
          <w:bCs/>
          <w:iCs/>
          <w:sz w:val="24"/>
          <w:szCs w:val="24"/>
          <w:lang w:eastAsia="bg-BG"/>
        </w:rPr>
        <w:t xml:space="preserve">Приложение № 5 – </w:t>
      </w:r>
      <w:r w:rsidRPr="00AD0798">
        <w:rPr>
          <w:rFonts w:ascii="Times New Roman" w:eastAsia="Times New Roman" w:hAnsi="Times New Roman" w:cs="Times New Roman"/>
          <w:bCs/>
          <w:iCs/>
          <w:sz w:val="24"/>
          <w:szCs w:val="24"/>
          <w:lang w:eastAsia="bg-BG"/>
        </w:rPr>
        <w:t>Документи по чл.67, ал.6 по ЗОП</w:t>
      </w:r>
      <w:r>
        <w:rPr>
          <w:rFonts w:ascii="Times New Roman" w:eastAsia="Times New Roman" w:hAnsi="Times New Roman" w:cs="Times New Roman"/>
          <w:bCs/>
          <w:iCs/>
          <w:sz w:val="24"/>
          <w:szCs w:val="24"/>
          <w:lang w:eastAsia="bg-BG"/>
        </w:rPr>
        <w:t>.</w:t>
      </w:r>
    </w:p>
    <w:p w:rsidR="00113D26" w:rsidRPr="00B031CB" w:rsidRDefault="00113D26" w:rsidP="00B031CB">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p>
    <w:p w:rsidR="008F09FB" w:rsidRPr="00F87397" w:rsidRDefault="008F09FB" w:rsidP="008F09FB">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p>
    <w:p w:rsidR="008F09FB" w:rsidRPr="00F87397" w:rsidRDefault="008F09FB" w:rsidP="008F09FB">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p>
    <w:p w:rsidR="001C7220" w:rsidRPr="005C4A0E" w:rsidRDefault="001C7220" w:rsidP="001C7220">
      <w:pPr>
        <w:tabs>
          <w:tab w:val="left" w:pos="0"/>
          <w:tab w:val="left" w:pos="5954"/>
          <w:tab w:val="right" w:pos="9498"/>
        </w:tabs>
        <w:jc w:val="both"/>
        <w:rPr>
          <w:rFonts w:ascii="Times New Roman" w:hAnsi="Times New Roman" w:cs="Times New Roman"/>
          <w:b/>
          <w:bCs/>
          <w:sz w:val="24"/>
          <w:szCs w:val="24"/>
          <w:lang w:val="bg-BG"/>
        </w:rPr>
      </w:pPr>
      <w:r w:rsidRPr="001C7220">
        <w:rPr>
          <w:rFonts w:ascii="Times New Roman" w:hAnsi="Times New Roman" w:cs="Times New Roman"/>
          <w:b/>
          <w:bCs/>
          <w:sz w:val="24"/>
          <w:szCs w:val="24"/>
        </w:rPr>
        <w:t xml:space="preserve">ЗА ВЪЗЛОЖИТЕЛЯ:                              </w:t>
      </w:r>
      <w:r>
        <w:rPr>
          <w:rFonts w:ascii="Times New Roman" w:hAnsi="Times New Roman" w:cs="Times New Roman"/>
          <w:b/>
          <w:bCs/>
          <w:sz w:val="24"/>
          <w:szCs w:val="24"/>
        </w:rPr>
        <w:t xml:space="preserve">                       </w:t>
      </w:r>
      <w:r w:rsidRPr="001C7220">
        <w:rPr>
          <w:rFonts w:ascii="Times New Roman" w:hAnsi="Times New Roman" w:cs="Times New Roman"/>
          <w:b/>
          <w:bCs/>
          <w:sz w:val="24"/>
          <w:szCs w:val="24"/>
        </w:rPr>
        <w:t xml:space="preserve"> ЗА ИЗПЪЛНИТЕЛЯ:</w:t>
      </w:r>
      <w:r w:rsidR="005C4A0E">
        <w:rPr>
          <w:rFonts w:ascii="Times New Roman" w:hAnsi="Times New Roman" w:cs="Times New Roman"/>
          <w:b/>
          <w:bCs/>
          <w:sz w:val="24"/>
          <w:szCs w:val="24"/>
          <w:lang w:val="bg-BG"/>
        </w:rPr>
        <w:t xml:space="preserve"> /п/</w:t>
      </w:r>
    </w:p>
    <w:p w:rsidR="00E169DE" w:rsidRDefault="00E169DE" w:rsidP="001C7220">
      <w:pPr>
        <w:pStyle w:val="ae"/>
        <w:jc w:val="both"/>
        <w:rPr>
          <w:bCs/>
          <w:sz w:val="24"/>
          <w:szCs w:val="24"/>
          <w:lang w:val="bg-BG"/>
        </w:rPr>
      </w:pPr>
    </w:p>
    <w:p w:rsidR="001C7220" w:rsidRPr="001C7220" w:rsidRDefault="001C7220" w:rsidP="001C7220">
      <w:pPr>
        <w:pStyle w:val="ae"/>
        <w:jc w:val="both"/>
        <w:rPr>
          <w:color w:val="000000"/>
          <w:sz w:val="24"/>
          <w:szCs w:val="24"/>
          <w:lang w:val="bg-BG"/>
        </w:rPr>
      </w:pPr>
      <w:r w:rsidRPr="001C7220">
        <w:rPr>
          <w:bCs/>
          <w:sz w:val="24"/>
          <w:szCs w:val="24"/>
        </w:rPr>
        <w:t>Милена Рангелова:…</w:t>
      </w:r>
      <w:r w:rsidR="005C4A0E">
        <w:rPr>
          <w:bCs/>
          <w:sz w:val="24"/>
          <w:szCs w:val="24"/>
          <w:lang w:val="bg-BG"/>
        </w:rPr>
        <w:t>/п/</w:t>
      </w:r>
      <w:r w:rsidRPr="001C7220">
        <w:rPr>
          <w:bCs/>
          <w:sz w:val="24"/>
          <w:szCs w:val="24"/>
        </w:rPr>
        <w:t xml:space="preserve">………….                     </w:t>
      </w:r>
      <w:r>
        <w:rPr>
          <w:bCs/>
          <w:sz w:val="24"/>
          <w:szCs w:val="24"/>
          <w:lang w:val="bg-BG"/>
        </w:rPr>
        <w:t xml:space="preserve">     </w:t>
      </w:r>
      <w:r w:rsidRPr="001C7220">
        <w:rPr>
          <w:b w:val="0"/>
          <w:sz w:val="24"/>
          <w:szCs w:val="24"/>
        </w:rPr>
        <w:t xml:space="preserve">  </w:t>
      </w:r>
      <w:r w:rsidRPr="007B6A99">
        <w:rPr>
          <w:rFonts w:eastAsia="Batang"/>
          <w:sz w:val="24"/>
          <w:szCs w:val="24"/>
          <w:lang w:val="bg-BG"/>
        </w:rPr>
        <w:t>„А</w:t>
      </w:r>
      <w:r>
        <w:rPr>
          <w:rFonts w:eastAsia="Batang"/>
          <w:sz w:val="24"/>
          <w:szCs w:val="24"/>
          <w:lang w:val="bg-BG"/>
        </w:rPr>
        <w:t xml:space="preserve">ЛФА </w:t>
      </w:r>
      <w:r w:rsidRPr="007B6A99">
        <w:rPr>
          <w:rFonts w:eastAsia="Batang"/>
          <w:sz w:val="24"/>
          <w:szCs w:val="24"/>
          <w:lang w:val="bg-BG"/>
        </w:rPr>
        <w:t>Б</w:t>
      </w:r>
      <w:r>
        <w:rPr>
          <w:rFonts w:eastAsia="Batang"/>
          <w:sz w:val="24"/>
          <w:szCs w:val="24"/>
          <w:lang w:val="bg-BG"/>
        </w:rPr>
        <w:t>ИЛД</w:t>
      </w:r>
      <w:r w:rsidRPr="007B6A99">
        <w:rPr>
          <w:rFonts w:eastAsia="Batang"/>
          <w:sz w:val="24"/>
          <w:szCs w:val="24"/>
          <w:lang w:val="bg-BG"/>
        </w:rPr>
        <w:t xml:space="preserve"> И</w:t>
      </w:r>
      <w:r>
        <w:rPr>
          <w:rFonts w:eastAsia="Batang"/>
          <w:sz w:val="24"/>
          <w:szCs w:val="24"/>
          <w:lang w:val="bg-BG"/>
        </w:rPr>
        <w:t>НЖЕНЕРИНГ</w:t>
      </w:r>
      <w:r w:rsidRPr="007B6A99">
        <w:rPr>
          <w:rFonts w:eastAsia="Batang"/>
          <w:sz w:val="24"/>
          <w:szCs w:val="24"/>
          <w:lang w:val="bg-BG"/>
        </w:rPr>
        <w:t>”</w:t>
      </w:r>
      <w:r>
        <w:rPr>
          <w:rFonts w:eastAsia="Batang"/>
          <w:sz w:val="24"/>
          <w:szCs w:val="24"/>
          <w:lang w:val="bg-BG"/>
        </w:rPr>
        <w:t xml:space="preserve"> </w:t>
      </w:r>
      <w:r w:rsidRPr="007B6A99">
        <w:rPr>
          <w:rFonts w:eastAsia="Batang"/>
          <w:sz w:val="24"/>
          <w:szCs w:val="24"/>
          <w:lang w:val="bg-BG"/>
        </w:rPr>
        <w:t>ЕООД</w:t>
      </w:r>
      <w:r w:rsidRPr="001C7220">
        <w:rPr>
          <w:b w:val="0"/>
          <w:sz w:val="24"/>
          <w:szCs w:val="24"/>
        </w:rPr>
        <w:t xml:space="preserve">                   </w:t>
      </w:r>
    </w:p>
    <w:p w:rsidR="001C7220" w:rsidRPr="001C7220" w:rsidRDefault="001C7220" w:rsidP="001C7220">
      <w:pPr>
        <w:pStyle w:val="ae"/>
        <w:jc w:val="both"/>
        <w:rPr>
          <w:sz w:val="24"/>
          <w:szCs w:val="24"/>
        </w:rPr>
      </w:pPr>
      <w:r w:rsidRPr="001C7220">
        <w:rPr>
          <w:color w:val="000000"/>
          <w:sz w:val="24"/>
          <w:szCs w:val="24"/>
        </w:rPr>
        <w:t xml:space="preserve">(Кмет наобщина Симеоновград )                                     </w:t>
      </w:r>
      <w:r>
        <w:rPr>
          <w:color w:val="000000"/>
          <w:sz w:val="24"/>
          <w:szCs w:val="24"/>
          <w:lang w:val="bg-BG"/>
        </w:rPr>
        <w:t xml:space="preserve">                    </w:t>
      </w:r>
      <w:r w:rsidRPr="001C7220">
        <w:rPr>
          <w:color w:val="000000"/>
          <w:sz w:val="24"/>
          <w:szCs w:val="24"/>
        </w:rPr>
        <w:t xml:space="preserve">     </w:t>
      </w:r>
      <w:r w:rsidRPr="001C7220">
        <w:rPr>
          <w:b w:val="0"/>
          <w:sz w:val="24"/>
          <w:szCs w:val="24"/>
        </w:rPr>
        <w:t>(</w:t>
      </w:r>
      <w:r>
        <w:rPr>
          <w:sz w:val="24"/>
          <w:szCs w:val="24"/>
          <w:lang w:val="bg-BG"/>
        </w:rPr>
        <w:t>Александър Благоев</w:t>
      </w:r>
      <w:r w:rsidRPr="001C7220">
        <w:rPr>
          <w:b w:val="0"/>
          <w:sz w:val="24"/>
          <w:szCs w:val="24"/>
        </w:rPr>
        <w:t xml:space="preserve">)                                                            </w:t>
      </w:r>
      <w:r w:rsidRPr="001C7220">
        <w:rPr>
          <w:b w:val="0"/>
          <w:bCs/>
          <w:sz w:val="24"/>
          <w:szCs w:val="24"/>
        </w:rPr>
        <w:t xml:space="preserve">                                                                                                   </w:t>
      </w:r>
      <w:r w:rsidRPr="001C7220">
        <w:rPr>
          <w:color w:val="000000"/>
          <w:sz w:val="24"/>
          <w:szCs w:val="24"/>
        </w:rPr>
        <w:t xml:space="preserve">      </w:t>
      </w:r>
    </w:p>
    <w:p w:rsidR="001C7220" w:rsidRPr="001C7220" w:rsidRDefault="001C7220" w:rsidP="001C7220">
      <w:pPr>
        <w:pStyle w:val="ac"/>
        <w:rPr>
          <w:rFonts w:ascii="Times New Roman" w:hAnsi="Times New Roman" w:cs="Times New Roman"/>
          <w:b/>
          <w:bCs/>
          <w:sz w:val="24"/>
          <w:szCs w:val="24"/>
          <w:lang w:val="bg-BG"/>
        </w:rPr>
      </w:pPr>
      <w:r w:rsidRPr="001C7220">
        <w:rPr>
          <w:rFonts w:ascii="Times New Roman" w:hAnsi="Times New Roman" w:cs="Times New Roman"/>
          <w:b/>
          <w:sz w:val="24"/>
          <w:szCs w:val="24"/>
          <w:lang w:val="bg-BG"/>
        </w:rPr>
        <w:t xml:space="preserve">                                                              </w:t>
      </w:r>
      <w:r w:rsidRPr="001C7220">
        <w:rPr>
          <w:rFonts w:ascii="Times New Roman" w:hAnsi="Times New Roman" w:cs="Times New Roman"/>
          <w:b/>
          <w:sz w:val="24"/>
          <w:szCs w:val="24"/>
        </w:rPr>
        <w:t xml:space="preserve">                       </w:t>
      </w:r>
      <w:r w:rsidRPr="001C7220">
        <w:rPr>
          <w:rFonts w:ascii="Times New Roman" w:hAnsi="Times New Roman" w:cs="Times New Roman"/>
          <w:b/>
          <w:sz w:val="24"/>
          <w:szCs w:val="24"/>
          <w:lang w:val="bg-BG"/>
        </w:rPr>
        <w:t xml:space="preserve"> </w:t>
      </w:r>
      <w:r w:rsidRPr="001C7220">
        <w:rPr>
          <w:rFonts w:ascii="Times New Roman" w:hAnsi="Times New Roman" w:cs="Times New Roman"/>
          <w:b/>
          <w:sz w:val="24"/>
          <w:szCs w:val="24"/>
        </w:rPr>
        <w:t xml:space="preserve">                                                           </w:t>
      </w:r>
      <w:r w:rsidRPr="001C7220">
        <w:rPr>
          <w:rFonts w:ascii="Times New Roman" w:hAnsi="Times New Roman" w:cs="Times New Roman"/>
          <w:b/>
          <w:bCs/>
          <w:sz w:val="24"/>
          <w:szCs w:val="24"/>
        </w:rPr>
        <w:t xml:space="preserve">                                                                                                   </w:t>
      </w:r>
      <w:r w:rsidRPr="001C7220">
        <w:rPr>
          <w:rFonts w:ascii="Times New Roman" w:hAnsi="Times New Roman" w:cs="Times New Roman"/>
          <w:b/>
          <w:bCs/>
          <w:sz w:val="24"/>
          <w:szCs w:val="24"/>
          <w:lang w:val="bg-BG"/>
        </w:rPr>
        <w:t xml:space="preserve"> </w:t>
      </w:r>
    </w:p>
    <w:p w:rsidR="001C7220" w:rsidRPr="001C7220" w:rsidRDefault="001C7220" w:rsidP="001C7220">
      <w:pPr>
        <w:pStyle w:val="ac"/>
        <w:rPr>
          <w:rStyle w:val="af"/>
          <w:rFonts w:ascii="Times New Roman" w:hAnsi="Times New Roman" w:cs="Times New Roman"/>
          <w:i w:val="0"/>
          <w:sz w:val="24"/>
          <w:szCs w:val="24"/>
        </w:rPr>
      </w:pPr>
      <w:r w:rsidRPr="001C7220">
        <w:rPr>
          <w:rStyle w:val="af"/>
          <w:rFonts w:ascii="Times New Roman" w:hAnsi="Times New Roman" w:cs="Times New Roman"/>
          <w:b/>
          <w:i w:val="0"/>
          <w:sz w:val="24"/>
          <w:szCs w:val="24"/>
        </w:rPr>
        <w:t>Антоанета Трифонова:……</w:t>
      </w:r>
      <w:r w:rsidR="005C4A0E">
        <w:rPr>
          <w:rStyle w:val="af"/>
          <w:rFonts w:ascii="Times New Roman" w:hAnsi="Times New Roman" w:cs="Times New Roman"/>
          <w:b/>
          <w:i w:val="0"/>
          <w:sz w:val="24"/>
          <w:szCs w:val="24"/>
          <w:lang w:val="bg-BG"/>
        </w:rPr>
        <w:t>/п/</w:t>
      </w:r>
      <w:r w:rsidRPr="001C7220">
        <w:rPr>
          <w:rStyle w:val="af"/>
          <w:rFonts w:ascii="Times New Roman" w:hAnsi="Times New Roman" w:cs="Times New Roman"/>
          <w:b/>
          <w:i w:val="0"/>
          <w:sz w:val="24"/>
          <w:szCs w:val="24"/>
        </w:rPr>
        <w:t>….……</w:t>
      </w:r>
    </w:p>
    <w:p w:rsidR="001C7220" w:rsidRPr="001C7220" w:rsidRDefault="001C7220" w:rsidP="001C7220">
      <w:pPr>
        <w:pStyle w:val="ac"/>
        <w:rPr>
          <w:rStyle w:val="af"/>
          <w:rFonts w:ascii="Times New Roman" w:hAnsi="Times New Roman" w:cs="Times New Roman"/>
          <w:b/>
          <w:i w:val="0"/>
          <w:sz w:val="24"/>
          <w:szCs w:val="24"/>
        </w:rPr>
      </w:pPr>
      <w:r w:rsidRPr="001C7220">
        <w:rPr>
          <w:rStyle w:val="af"/>
          <w:rFonts w:ascii="Times New Roman" w:hAnsi="Times New Roman" w:cs="Times New Roman"/>
          <w:b/>
          <w:i w:val="0"/>
          <w:sz w:val="24"/>
          <w:szCs w:val="24"/>
        </w:rPr>
        <w:t>(</w:t>
      </w:r>
      <w:r w:rsidRPr="001C7220">
        <w:rPr>
          <w:rStyle w:val="af"/>
          <w:rFonts w:ascii="Times New Roman" w:hAnsi="Times New Roman" w:cs="Times New Roman"/>
          <w:b/>
          <w:i w:val="0"/>
          <w:sz w:val="24"/>
          <w:szCs w:val="24"/>
          <w:lang w:val="bg-BG"/>
        </w:rPr>
        <w:t xml:space="preserve"> </w:t>
      </w:r>
      <w:r w:rsidRPr="001C7220">
        <w:rPr>
          <w:rStyle w:val="af"/>
          <w:rFonts w:ascii="Times New Roman" w:hAnsi="Times New Roman" w:cs="Times New Roman"/>
          <w:b/>
          <w:i w:val="0"/>
          <w:sz w:val="24"/>
          <w:szCs w:val="24"/>
        </w:rPr>
        <w:t>Директор на дирекция</w:t>
      </w:r>
      <w:r w:rsidRPr="001C7220">
        <w:rPr>
          <w:rStyle w:val="af"/>
          <w:rFonts w:ascii="Times New Roman" w:hAnsi="Times New Roman" w:cs="Times New Roman"/>
          <w:b/>
          <w:i w:val="0"/>
          <w:sz w:val="24"/>
          <w:szCs w:val="24"/>
          <w:lang w:val="bg-BG"/>
        </w:rPr>
        <w:t xml:space="preserve"> </w:t>
      </w:r>
      <w:r w:rsidRPr="001C7220">
        <w:rPr>
          <w:rStyle w:val="af"/>
          <w:rFonts w:ascii="Times New Roman" w:hAnsi="Times New Roman" w:cs="Times New Roman"/>
          <w:b/>
          <w:i w:val="0"/>
          <w:sz w:val="24"/>
          <w:szCs w:val="24"/>
        </w:rPr>
        <w:t xml:space="preserve"> ФСД   -</w:t>
      </w:r>
    </w:p>
    <w:p w:rsidR="001C7220" w:rsidRPr="001C7220" w:rsidRDefault="001C7220" w:rsidP="001C7220">
      <w:pPr>
        <w:pStyle w:val="ac"/>
        <w:rPr>
          <w:rStyle w:val="af"/>
          <w:rFonts w:ascii="Times New Roman" w:hAnsi="Times New Roman" w:cs="Times New Roman"/>
          <w:b/>
          <w:i w:val="0"/>
          <w:sz w:val="24"/>
          <w:szCs w:val="24"/>
        </w:rPr>
      </w:pPr>
      <w:r w:rsidRPr="001C7220">
        <w:rPr>
          <w:rStyle w:val="af"/>
          <w:rFonts w:ascii="Times New Roman" w:hAnsi="Times New Roman" w:cs="Times New Roman"/>
          <w:b/>
          <w:i w:val="0"/>
          <w:sz w:val="24"/>
          <w:szCs w:val="24"/>
        </w:rPr>
        <w:t xml:space="preserve">  </w:t>
      </w:r>
      <w:r w:rsidRPr="001C7220">
        <w:rPr>
          <w:rStyle w:val="af"/>
          <w:rFonts w:ascii="Times New Roman" w:hAnsi="Times New Roman" w:cs="Times New Roman"/>
          <w:b/>
          <w:i w:val="0"/>
          <w:sz w:val="24"/>
          <w:szCs w:val="24"/>
          <w:lang w:val="bg-BG"/>
        </w:rPr>
        <w:t xml:space="preserve"> </w:t>
      </w:r>
      <w:r w:rsidRPr="001C7220">
        <w:rPr>
          <w:rStyle w:val="af"/>
          <w:rFonts w:ascii="Times New Roman" w:hAnsi="Times New Roman" w:cs="Times New Roman"/>
          <w:b/>
          <w:i w:val="0"/>
          <w:sz w:val="24"/>
          <w:szCs w:val="24"/>
        </w:rPr>
        <w:t>главен счетоводител)</w:t>
      </w:r>
    </w:p>
    <w:p w:rsidR="00C8414F" w:rsidRPr="001C7220" w:rsidRDefault="00C8414F" w:rsidP="00640CBE">
      <w:pPr>
        <w:suppressAutoHyphens/>
        <w:spacing w:afterLines="40" w:line="240" w:lineRule="auto"/>
        <w:jc w:val="both"/>
        <w:outlineLvl w:val="0"/>
        <w:rPr>
          <w:rFonts w:ascii="Times New Roman" w:eastAsia="Times New Roman" w:hAnsi="Times New Roman" w:cs="Times New Roman"/>
          <w:b/>
          <w:sz w:val="24"/>
          <w:szCs w:val="24"/>
          <w:lang w:eastAsia="ar-SA"/>
        </w:rPr>
      </w:pPr>
    </w:p>
    <w:sectPr w:rsidR="00C8414F" w:rsidRPr="001C7220" w:rsidSect="00523B82">
      <w:headerReference w:type="default" r:id="rId8"/>
      <w:footerReference w:type="default" r:id="rId9"/>
      <w:pgSz w:w="12240" w:h="15840"/>
      <w:pgMar w:top="2835" w:right="104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204" w:rsidRDefault="00A87204" w:rsidP="000B4F97">
      <w:pPr>
        <w:spacing w:after="0" w:line="240" w:lineRule="auto"/>
      </w:pPr>
      <w:r>
        <w:separator/>
      </w:r>
    </w:p>
  </w:endnote>
  <w:endnote w:type="continuationSeparator" w:id="1">
    <w:p w:rsidR="00A87204" w:rsidRDefault="00A87204" w:rsidP="000B4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9157"/>
      <w:docPartObj>
        <w:docPartGallery w:val="Page Numbers (Bottom of Page)"/>
        <w:docPartUnique/>
      </w:docPartObj>
    </w:sdtPr>
    <w:sdtContent>
      <w:p w:rsidR="00786BE5" w:rsidRDefault="00640CBE">
        <w:pPr>
          <w:pStyle w:val="aa"/>
          <w:jc w:val="right"/>
        </w:pPr>
        <w:fldSimple w:instr=" PAGE   \* MERGEFORMAT ">
          <w:r w:rsidR="005C4A0E">
            <w:rPr>
              <w:noProof/>
            </w:rPr>
            <w:t>15</w:t>
          </w:r>
        </w:fldSimple>
      </w:p>
    </w:sdtContent>
  </w:sdt>
  <w:p w:rsidR="00786BE5" w:rsidRDefault="00786BE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204" w:rsidRDefault="00A87204" w:rsidP="000B4F97">
      <w:pPr>
        <w:spacing w:after="0" w:line="240" w:lineRule="auto"/>
      </w:pPr>
      <w:r>
        <w:separator/>
      </w:r>
    </w:p>
  </w:footnote>
  <w:footnote w:type="continuationSeparator" w:id="1">
    <w:p w:rsidR="00A87204" w:rsidRDefault="00A87204" w:rsidP="000B4F97">
      <w:pPr>
        <w:spacing w:after="0" w:line="240" w:lineRule="auto"/>
      </w:pPr>
      <w:r>
        <w:continuationSeparator/>
      </w:r>
    </w:p>
  </w:footnote>
  <w:footnote w:id="2">
    <w:p w:rsidR="00063BA1" w:rsidRPr="00227F29" w:rsidRDefault="00063BA1" w:rsidP="000B4F97">
      <w:pPr>
        <w:pStyle w:val="a4"/>
        <w:rPr>
          <w:lang w:val="bg-BG"/>
        </w:rPr>
      </w:pPr>
      <w:r w:rsidRPr="00227F29">
        <w:rPr>
          <w:rStyle w:val="a6"/>
        </w:rPr>
        <w:sym w:font="Symbol" w:char="F02A"/>
      </w:r>
      <w:r>
        <w:rPr>
          <w:lang w:val="bg-BG"/>
        </w:rPr>
        <w:t>По смисъла на този договор „недобросъвестност“ означава умисъл или груба небрежност.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CD" w:rsidRDefault="00C633CF" w:rsidP="000709CD">
    <w:pPr>
      <w:tabs>
        <w:tab w:val="center" w:pos="5103"/>
        <w:tab w:val="right" w:pos="9406"/>
      </w:tabs>
      <w:spacing w:after="0"/>
      <w:jc w:val="center"/>
    </w:pPr>
    <w:r w:rsidRPr="00134920">
      <w:rPr>
        <w:rFonts w:ascii="Cambria" w:hAnsi="Cambria"/>
        <w:noProof/>
        <w:lang w:val="bg-BG" w:eastAsia="bg-BG"/>
      </w:rPr>
      <w:drawing>
        <wp:anchor distT="0" distB="0" distL="114300" distR="114300" simplePos="0" relativeHeight="251660288" behindDoc="1" locked="0" layoutInCell="1" allowOverlap="1">
          <wp:simplePos x="0" y="0"/>
          <wp:positionH relativeFrom="column">
            <wp:posOffset>4943475</wp:posOffset>
          </wp:positionH>
          <wp:positionV relativeFrom="paragraph">
            <wp:posOffset>218440</wp:posOffset>
          </wp:positionV>
          <wp:extent cx="981075" cy="638175"/>
          <wp:effectExtent l="0" t="0" r="9525" b="9525"/>
          <wp:wrapTight wrapText="bothSides">
            <wp:wrapPolygon edited="0">
              <wp:start x="0" y="0"/>
              <wp:lineTo x="0" y="21278"/>
              <wp:lineTo x="21390" y="21278"/>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638175"/>
                  </a:xfrm>
                  <a:prstGeom prst="rect">
                    <a:avLst/>
                  </a:prstGeom>
                  <a:noFill/>
                </pic:spPr>
              </pic:pic>
            </a:graphicData>
          </a:graphic>
        </wp:anchor>
      </w:drawing>
    </w:r>
    <w:r>
      <w:rPr>
        <w:noProof/>
        <w:lang w:val="bg-BG" w:eastAsia="bg-BG"/>
      </w:rPr>
      <w:drawing>
        <wp:anchor distT="0" distB="0" distL="114300" distR="114300" simplePos="0" relativeHeight="251656192" behindDoc="0" locked="0" layoutInCell="1" allowOverlap="1">
          <wp:simplePos x="0" y="0"/>
          <wp:positionH relativeFrom="column">
            <wp:posOffset>123825</wp:posOffset>
          </wp:positionH>
          <wp:positionV relativeFrom="paragraph">
            <wp:posOffset>218440</wp:posOffset>
          </wp:positionV>
          <wp:extent cx="952500" cy="608330"/>
          <wp:effectExtent l="0" t="0" r="0" b="127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608330"/>
                  </a:xfrm>
                  <a:prstGeom prst="rect">
                    <a:avLst/>
                  </a:prstGeom>
                  <a:noFill/>
                  <a:ln>
                    <a:noFill/>
                  </a:ln>
                </pic:spPr>
              </pic:pic>
            </a:graphicData>
          </a:graphic>
        </wp:anchor>
      </w:drawing>
    </w:r>
    <w:r>
      <w:rPr>
        <w:noProof/>
        <w:lang w:val="bg-BG" w:eastAsia="bg-BG"/>
      </w:rPr>
      <w:drawing>
        <wp:anchor distT="0" distB="0" distL="114300" distR="114300" simplePos="0" relativeHeight="251658240" behindDoc="0" locked="0" layoutInCell="1" allowOverlap="1">
          <wp:simplePos x="0" y="0"/>
          <wp:positionH relativeFrom="column">
            <wp:posOffset>2352675</wp:posOffset>
          </wp:positionH>
          <wp:positionV relativeFrom="paragraph">
            <wp:posOffset>104140</wp:posOffset>
          </wp:positionV>
          <wp:extent cx="1169849" cy="752475"/>
          <wp:effectExtent l="0" t="0" r="0" b="0"/>
          <wp:wrapNone/>
          <wp:docPr id="3" name="Picture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9849" cy="752475"/>
                  </a:xfrm>
                  <a:prstGeom prst="rect">
                    <a:avLst/>
                  </a:prstGeom>
                  <a:noFill/>
                  <a:ln>
                    <a:noFill/>
                  </a:ln>
                </pic:spPr>
              </pic:pic>
            </a:graphicData>
          </a:graphic>
        </wp:anchor>
      </w:drawing>
    </w:r>
    <w:r>
      <w:tab/>
    </w:r>
  </w:p>
  <w:p w:rsidR="000709CD" w:rsidRDefault="000709CD" w:rsidP="000709CD">
    <w:pPr>
      <w:tabs>
        <w:tab w:val="center" w:pos="5103"/>
        <w:tab w:val="right" w:pos="9406"/>
      </w:tabs>
      <w:spacing w:after="0"/>
      <w:jc w:val="center"/>
    </w:pPr>
  </w:p>
  <w:p w:rsidR="000709CD" w:rsidRDefault="000709CD" w:rsidP="000709CD">
    <w:pPr>
      <w:tabs>
        <w:tab w:val="center" w:pos="5103"/>
        <w:tab w:val="right" w:pos="9406"/>
      </w:tabs>
      <w:spacing w:after="0"/>
      <w:jc w:val="center"/>
    </w:pPr>
  </w:p>
  <w:p w:rsidR="000709CD" w:rsidRDefault="000709CD" w:rsidP="000709CD">
    <w:pPr>
      <w:tabs>
        <w:tab w:val="center" w:pos="5103"/>
        <w:tab w:val="right" w:pos="9406"/>
      </w:tabs>
      <w:spacing w:after="0"/>
      <w:jc w:val="center"/>
    </w:pPr>
  </w:p>
  <w:p w:rsidR="000709CD" w:rsidRDefault="000709CD" w:rsidP="000709CD">
    <w:pPr>
      <w:tabs>
        <w:tab w:val="center" w:pos="5103"/>
        <w:tab w:val="right" w:pos="9406"/>
      </w:tabs>
      <w:spacing w:after="0"/>
      <w:jc w:val="center"/>
      <w:rPr>
        <w:rFonts w:ascii="Arial Narrow" w:hAnsi="Arial Narrow"/>
        <w:b/>
        <w:sz w:val="16"/>
        <w:szCs w:val="16"/>
        <w:lang w:val="ru-RU"/>
      </w:rPr>
    </w:pPr>
    <w:r>
      <w:rPr>
        <w:rFonts w:ascii="Arial Narrow" w:hAnsi="Arial Narrow"/>
        <w:b/>
        <w:sz w:val="16"/>
        <w:szCs w:val="16"/>
        <w:lang w:val="ru-RU"/>
      </w:rPr>
      <w:t xml:space="preserve">ПРОГРАМА ЗА </w:t>
    </w:r>
  </w:p>
  <w:p w:rsidR="000709CD" w:rsidRDefault="000709CD" w:rsidP="000709CD">
    <w:pPr>
      <w:tabs>
        <w:tab w:val="center" w:pos="5103"/>
        <w:tab w:val="right" w:pos="9406"/>
      </w:tabs>
      <w:spacing w:after="0"/>
      <w:jc w:val="center"/>
      <w:rPr>
        <w:rFonts w:ascii="Arial Narrow" w:hAnsi="Arial Narrow"/>
        <w:b/>
        <w:sz w:val="16"/>
        <w:szCs w:val="16"/>
        <w:lang w:val="ru-RU"/>
      </w:rPr>
    </w:pPr>
    <w:r>
      <w:rPr>
        <w:rFonts w:ascii="Arial Narrow" w:hAnsi="Arial Narrow"/>
        <w:b/>
        <w:sz w:val="16"/>
        <w:szCs w:val="16"/>
        <w:lang w:val="ru-RU"/>
      </w:rPr>
      <w:t>РАЗВИТИЕ НА СЕЛСКИТЕ РАЙОНИ 2014-2020</w:t>
    </w:r>
  </w:p>
  <w:p w:rsidR="000709CD" w:rsidRDefault="000709CD" w:rsidP="000709CD">
    <w:pPr>
      <w:tabs>
        <w:tab w:val="center" w:pos="5103"/>
        <w:tab w:val="right" w:pos="9406"/>
      </w:tabs>
      <w:spacing w:after="0"/>
      <w:jc w:val="center"/>
      <w:rPr>
        <w:rFonts w:ascii="Arial Narrow" w:hAnsi="Arial Narrow"/>
        <w:b/>
        <w:sz w:val="16"/>
        <w:szCs w:val="16"/>
        <w:lang w:val="ru-RU"/>
      </w:rPr>
    </w:pPr>
    <w:r>
      <w:rPr>
        <w:rFonts w:ascii="Arial Narrow" w:hAnsi="Arial Narrow"/>
        <w:b/>
        <w:sz w:val="16"/>
        <w:szCs w:val="16"/>
        <w:lang w:val="ru-RU"/>
      </w:rPr>
      <w:t>ЕВРОПЕЙСКИ ЗЕМЕДЕЛСКИ ФОНД ЗА РАЗВИТИЕ НА СЕЛСКИТЕ РАЙОНИ:</w:t>
    </w:r>
  </w:p>
  <w:p w:rsidR="000709CD" w:rsidRDefault="000709CD" w:rsidP="000709CD">
    <w:pPr>
      <w:pStyle w:val="a8"/>
      <w:tabs>
        <w:tab w:val="left" w:pos="3030"/>
        <w:tab w:val="left" w:pos="3600"/>
        <w:tab w:val="center" w:pos="5103"/>
        <w:tab w:val="left" w:pos="7470"/>
      </w:tabs>
      <w:jc w:val="center"/>
    </w:pPr>
    <w:r>
      <w:rPr>
        <w:rFonts w:ascii="Arial Narrow" w:hAnsi="Arial Narrow"/>
        <w:b/>
        <w:sz w:val="16"/>
        <w:szCs w:val="16"/>
        <w:lang w:val="ru-RU"/>
      </w:rPr>
      <w:t>„ЕВРОПА ИНВЕСТИРА В СЕЛСКИТЕ РАЙОНИ“</w:t>
    </w:r>
  </w:p>
  <w:p w:rsidR="000709CD" w:rsidRDefault="000709CD" w:rsidP="000709CD">
    <w:pPr>
      <w:widowControl w:val="0"/>
      <w:autoSpaceDE w:val="0"/>
      <w:autoSpaceDN w:val="0"/>
      <w:adjustRightInd w:val="0"/>
      <w:spacing w:before="29" w:after="0" w:line="240" w:lineRule="auto"/>
      <w:ind w:right="-23"/>
      <w:jc w:val="center"/>
      <w:rPr>
        <w:rFonts w:ascii="Times New Roman" w:eastAsia="Batang" w:hAnsi="Times New Roman" w:cs="Times New Roman"/>
        <w:b/>
        <w:color w:val="000000"/>
        <w:sz w:val="24"/>
        <w:szCs w:val="24"/>
        <w:lang w:eastAsia="bg-BG"/>
      </w:rPr>
    </w:pPr>
  </w:p>
  <w:p w:rsidR="00C633CF" w:rsidRPr="00C633CF" w:rsidRDefault="00C633CF">
    <w:pPr>
      <w:pStyle w:val="a8"/>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38914"/>
  </w:hdrShapeDefaults>
  <w:footnotePr>
    <w:footnote w:id="0"/>
    <w:footnote w:id="1"/>
  </w:footnotePr>
  <w:endnotePr>
    <w:endnote w:id="0"/>
    <w:endnote w:id="1"/>
  </w:endnotePr>
  <w:compat/>
  <w:rsids>
    <w:rsidRoot w:val="0011788E"/>
    <w:rsid w:val="00001E6E"/>
    <w:rsid w:val="000064F0"/>
    <w:rsid w:val="00007D1B"/>
    <w:rsid w:val="0002730E"/>
    <w:rsid w:val="00030156"/>
    <w:rsid w:val="000412E1"/>
    <w:rsid w:val="000442C0"/>
    <w:rsid w:val="00052538"/>
    <w:rsid w:val="00060239"/>
    <w:rsid w:val="000625D6"/>
    <w:rsid w:val="00063BA1"/>
    <w:rsid w:val="000709CD"/>
    <w:rsid w:val="00072211"/>
    <w:rsid w:val="0007570E"/>
    <w:rsid w:val="00077AFC"/>
    <w:rsid w:val="00080155"/>
    <w:rsid w:val="000860AF"/>
    <w:rsid w:val="00087045"/>
    <w:rsid w:val="000A0D45"/>
    <w:rsid w:val="000A3F07"/>
    <w:rsid w:val="000B4F97"/>
    <w:rsid w:val="000C7823"/>
    <w:rsid w:val="000D0CA2"/>
    <w:rsid w:val="000D77C4"/>
    <w:rsid w:val="000F0A3C"/>
    <w:rsid w:val="0011118D"/>
    <w:rsid w:val="001139DE"/>
    <w:rsid w:val="00113D26"/>
    <w:rsid w:val="001169E9"/>
    <w:rsid w:val="00116CFE"/>
    <w:rsid w:val="0011788E"/>
    <w:rsid w:val="00124E9D"/>
    <w:rsid w:val="00131148"/>
    <w:rsid w:val="00136B6C"/>
    <w:rsid w:val="00142349"/>
    <w:rsid w:val="00152B05"/>
    <w:rsid w:val="001616B8"/>
    <w:rsid w:val="00170A68"/>
    <w:rsid w:val="001813B8"/>
    <w:rsid w:val="001A0C07"/>
    <w:rsid w:val="001A3616"/>
    <w:rsid w:val="001A5C50"/>
    <w:rsid w:val="001A7E33"/>
    <w:rsid w:val="001B0722"/>
    <w:rsid w:val="001B0911"/>
    <w:rsid w:val="001B6431"/>
    <w:rsid w:val="001B7AEF"/>
    <w:rsid w:val="001C6A8E"/>
    <w:rsid w:val="001C7220"/>
    <w:rsid w:val="001D2B9D"/>
    <w:rsid w:val="001E078A"/>
    <w:rsid w:val="002023F4"/>
    <w:rsid w:val="0022646F"/>
    <w:rsid w:val="00231E4F"/>
    <w:rsid w:val="002363C5"/>
    <w:rsid w:val="00237557"/>
    <w:rsid w:val="00252317"/>
    <w:rsid w:val="00260562"/>
    <w:rsid w:val="00273EF5"/>
    <w:rsid w:val="00287694"/>
    <w:rsid w:val="002B298B"/>
    <w:rsid w:val="002B4293"/>
    <w:rsid w:val="002C002D"/>
    <w:rsid w:val="002C1FBE"/>
    <w:rsid w:val="002C2C28"/>
    <w:rsid w:val="002D364D"/>
    <w:rsid w:val="002D5BCF"/>
    <w:rsid w:val="002D6E08"/>
    <w:rsid w:val="002E692E"/>
    <w:rsid w:val="002E75FE"/>
    <w:rsid w:val="002F0A38"/>
    <w:rsid w:val="002F71DB"/>
    <w:rsid w:val="00303556"/>
    <w:rsid w:val="00312C9F"/>
    <w:rsid w:val="00320386"/>
    <w:rsid w:val="00330BE2"/>
    <w:rsid w:val="00345479"/>
    <w:rsid w:val="0034562B"/>
    <w:rsid w:val="00351EE2"/>
    <w:rsid w:val="00357C64"/>
    <w:rsid w:val="0037551D"/>
    <w:rsid w:val="00381E07"/>
    <w:rsid w:val="00393440"/>
    <w:rsid w:val="003A3245"/>
    <w:rsid w:val="003B18F9"/>
    <w:rsid w:val="003C15D0"/>
    <w:rsid w:val="003C5679"/>
    <w:rsid w:val="003E4233"/>
    <w:rsid w:val="003E4C53"/>
    <w:rsid w:val="00406105"/>
    <w:rsid w:val="0040735D"/>
    <w:rsid w:val="00410405"/>
    <w:rsid w:val="00413D72"/>
    <w:rsid w:val="00416EAC"/>
    <w:rsid w:val="00424D0B"/>
    <w:rsid w:val="00430374"/>
    <w:rsid w:val="004327D2"/>
    <w:rsid w:val="004332CF"/>
    <w:rsid w:val="0046649F"/>
    <w:rsid w:val="00467D45"/>
    <w:rsid w:val="0047003A"/>
    <w:rsid w:val="00471F99"/>
    <w:rsid w:val="004955C2"/>
    <w:rsid w:val="004A2080"/>
    <w:rsid w:val="004B4927"/>
    <w:rsid w:val="004E2E51"/>
    <w:rsid w:val="004E4C92"/>
    <w:rsid w:val="004F57F4"/>
    <w:rsid w:val="004F71D0"/>
    <w:rsid w:val="004F7BFC"/>
    <w:rsid w:val="00503C59"/>
    <w:rsid w:val="005174AF"/>
    <w:rsid w:val="00521981"/>
    <w:rsid w:val="00523B82"/>
    <w:rsid w:val="00523F27"/>
    <w:rsid w:val="005267FA"/>
    <w:rsid w:val="00527D5F"/>
    <w:rsid w:val="00533D1C"/>
    <w:rsid w:val="005538C7"/>
    <w:rsid w:val="00563925"/>
    <w:rsid w:val="00584CF5"/>
    <w:rsid w:val="00595F4C"/>
    <w:rsid w:val="005A1BEA"/>
    <w:rsid w:val="005A2029"/>
    <w:rsid w:val="005A2C14"/>
    <w:rsid w:val="005A5A52"/>
    <w:rsid w:val="005B2B17"/>
    <w:rsid w:val="005B3055"/>
    <w:rsid w:val="005B6C90"/>
    <w:rsid w:val="005C4A0E"/>
    <w:rsid w:val="005D6720"/>
    <w:rsid w:val="005E4B97"/>
    <w:rsid w:val="006135C8"/>
    <w:rsid w:val="0063560C"/>
    <w:rsid w:val="00637FB7"/>
    <w:rsid w:val="00640CBE"/>
    <w:rsid w:val="006416BA"/>
    <w:rsid w:val="00644AE5"/>
    <w:rsid w:val="0064635A"/>
    <w:rsid w:val="0065603C"/>
    <w:rsid w:val="006774CC"/>
    <w:rsid w:val="00680B60"/>
    <w:rsid w:val="00683C9C"/>
    <w:rsid w:val="00696268"/>
    <w:rsid w:val="00696A52"/>
    <w:rsid w:val="006A6F92"/>
    <w:rsid w:val="006B2688"/>
    <w:rsid w:val="006B2FC5"/>
    <w:rsid w:val="006C5FFB"/>
    <w:rsid w:val="006D467A"/>
    <w:rsid w:val="006D6C5A"/>
    <w:rsid w:val="006E4A28"/>
    <w:rsid w:val="006E560B"/>
    <w:rsid w:val="006F7DDF"/>
    <w:rsid w:val="00702D97"/>
    <w:rsid w:val="00705A96"/>
    <w:rsid w:val="00710C8D"/>
    <w:rsid w:val="00711580"/>
    <w:rsid w:val="00714875"/>
    <w:rsid w:val="00717130"/>
    <w:rsid w:val="00724C19"/>
    <w:rsid w:val="007358DA"/>
    <w:rsid w:val="00754145"/>
    <w:rsid w:val="00786BE5"/>
    <w:rsid w:val="00786D77"/>
    <w:rsid w:val="007B0539"/>
    <w:rsid w:val="007B6A99"/>
    <w:rsid w:val="007C1523"/>
    <w:rsid w:val="007E4031"/>
    <w:rsid w:val="007E52A3"/>
    <w:rsid w:val="007E796E"/>
    <w:rsid w:val="007F0213"/>
    <w:rsid w:val="007F7F8D"/>
    <w:rsid w:val="00803DBD"/>
    <w:rsid w:val="00804D17"/>
    <w:rsid w:val="00815004"/>
    <w:rsid w:val="00816652"/>
    <w:rsid w:val="008414EA"/>
    <w:rsid w:val="00855F6A"/>
    <w:rsid w:val="00856EA3"/>
    <w:rsid w:val="00887ACE"/>
    <w:rsid w:val="00894137"/>
    <w:rsid w:val="00894EFE"/>
    <w:rsid w:val="008A3B96"/>
    <w:rsid w:val="008A6291"/>
    <w:rsid w:val="008D0CEB"/>
    <w:rsid w:val="008D3472"/>
    <w:rsid w:val="008D5619"/>
    <w:rsid w:val="008D652C"/>
    <w:rsid w:val="008F09FB"/>
    <w:rsid w:val="00902295"/>
    <w:rsid w:val="009104A8"/>
    <w:rsid w:val="009371A6"/>
    <w:rsid w:val="009427C9"/>
    <w:rsid w:val="00956D25"/>
    <w:rsid w:val="00972BE9"/>
    <w:rsid w:val="00976C61"/>
    <w:rsid w:val="009822F2"/>
    <w:rsid w:val="009A520E"/>
    <w:rsid w:val="009A647B"/>
    <w:rsid w:val="009B48C8"/>
    <w:rsid w:val="009B5CA5"/>
    <w:rsid w:val="009B6508"/>
    <w:rsid w:val="009C00B0"/>
    <w:rsid w:val="009C13E9"/>
    <w:rsid w:val="009C5FEB"/>
    <w:rsid w:val="009C7D5D"/>
    <w:rsid w:val="009D2E7A"/>
    <w:rsid w:val="009D4218"/>
    <w:rsid w:val="009D4ECB"/>
    <w:rsid w:val="009F0150"/>
    <w:rsid w:val="00A01E6A"/>
    <w:rsid w:val="00A04ECA"/>
    <w:rsid w:val="00A05AD9"/>
    <w:rsid w:val="00A065ED"/>
    <w:rsid w:val="00A1288F"/>
    <w:rsid w:val="00A221F0"/>
    <w:rsid w:val="00A25FDC"/>
    <w:rsid w:val="00A278AA"/>
    <w:rsid w:val="00A31D2B"/>
    <w:rsid w:val="00A35D3E"/>
    <w:rsid w:val="00A36BF0"/>
    <w:rsid w:val="00A378A1"/>
    <w:rsid w:val="00A520ED"/>
    <w:rsid w:val="00A56584"/>
    <w:rsid w:val="00A64C59"/>
    <w:rsid w:val="00A705FC"/>
    <w:rsid w:val="00A72549"/>
    <w:rsid w:val="00A73E32"/>
    <w:rsid w:val="00A76C89"/>
    <w:rsid w:val="00A81528"/>
    <w:rsid w:val="00A81890"/>
    <w:rsid w:val="00A87204"/>
    <w:rsid w:val="00A8788B"/>
    <w:rsid w:val="00A95638"/>
    <w:rsid w:val="00AA5440"/>
    <w:rsid w:val="00AB1983"/>
    <w:rsid w:val="00AB343B"/>
    <w:rsid w:val="00AB7AB1"/>
    <w:rsid w:val="00AC5616"/>
    <w:rsid w:val="00AD2A5A"/>
    <w:rsid w:val="00AD4EF0"/>
    <w:rsid w:val="00AE46D6"/>
    <w:rsid w:val="00AE6312"/>
    <w:rsid w:val="00AE75AA"/>
    <w:rsid w:val="00AE7790"/>
    <w:rsid w:val="00B031CB"/>
    <w:rsid w:val="00B04F1A"/>
    <w:rsid w:val="00B074E6"/>
    <w:rsid w:val="00B161BF"/>
    <w:rsid w:val="00B25519"/>
    <w:rsid w:val="00B26CB8"/>
    <w:rsid w:val="00B33100"/>
    <w:rsid w:val="00B3566F"/>
    <w:rsid w:val="00B37295"/>
    <w:rsid w:val="00B40D86"/>
    <w:rsid w:val="00B445A5"/>
    <w:rsid w:val="00B44C6B"/>
    <w:rsid w:val="00B57434"/>
    <w:rsid w:val="00B63FB2"/>
    <w:rsid w:val="00B713AF"/>
    <w:rsid w:val="00B71604"/>
    <w:rsid w:val="00B72589"/>
    <w:rsid w:val="00B75A90"/>
    <w:rsid w:val="00B830EF"/>
    <w:rsid w:val="00B847F0"/>
    <w:rsid w:val="00B92C34"/>
    <w:rsid w:val="00B9540B"/>
    <w:rsid w:val="00BC1653"/>
    <w:rsid w:val="00BC2751"/>
    <w:rsid w:val="00BE0220"/>
    <w:rsid w:val="00BE29D7"/>
    <w:rsid w:val="00BE45E5"/>
    <w:rsid w:val="00BE5044"/>
    <w:rsid w:val="00BE5088"/>
    <w:rsid w:val="00BF419B"/>
    <w:rsid w:val="00BF61C2"/>
    <w:rsid w:val="00C1204D"/>
    <w:rsid w:val="00C14B7F"/>
    <w:rsid w:val="00C31F09"/>
    <w:rsid w:val="00C45875"/>
    <w:rsid w:val="00C466D2"/>
    <w:rsid w:val="00C50395"/>
    <w:rsid w:val="00C50491"/>
    <w:rsid w:val="00C53571"/>
    <w:rsid w:val="00C633CF"/>
    <w:rsid w:val="00C65C1F"/>
    <w:rsid w:val="00C66B2F"/>
    <w:rsid w:val="00C82992"/>
    <w:rsid w:val="00C8414F"/>
    <w:rsid w:val="00C84BAA"/>
    <w:rsid w:val="00CA06F2"/>
    <w:rsid w:val="00CA51DE"/>
    <w:rsid w:val="00CB2B9D"/>
    <w:rsid w:val="00CC36D8"/>
    <w:rsid w:val="00CD4488"/>
    <w:rsid w:val="00CD4513"/>
    <w:rsid w:val="00CD7270"/>
    <w:rsid w:val="00CE24F7"/>
    <w:rsid w:val="00CF5A53"/>
    <w:rsid w:val="00D00D42"/>
    <w:rsid w:val="00D0301B"/>
    <w:rsid w:val="00D10E7F"/>
    <w:rsid w:val="00D22084"/>
    <w:rsid w:val="00D23746"/>
    <w:rsid w:val="00D252BE"/>
    <w:rsid w:val="00D44076"/>
    <w:rsid w:val="00D60C05"/>
    <w:rsid w:val="00D70492"/>
    <w:rsid w:val="00D729C6"/>
    <w:rsid w:val="00D80A02"/>
    <w:rsid w:val="00D8207B"/>
    <w:rsid w:val="00D865CB"/>
    <w:rsid w:val="00D90CDD"/>
    <w:rsid w:val="00D94DEB"/>
    <w:rsid w:val="00DA7F88"/>
    <w:rsid w:val="00DB61A4"/>
    <w:rsid w:val="00DC203C"/>
    <w:rsid w:val="00DD4F20"/>
    <w:rsid w:val="00DE21EC"/>
    <w:rsid w:val="00DE4246"/>
    <w:rsid w:val="00DE6682"/>
    <w:rsid w:val="00DE75E5"/>
    <w:rsid w:val="00DF2ED4"/>
    <w:rsid w:val="00DF4C11"/>
    <w:rsid w:val="00DF701F"/>
    <w:rsid w:val="00E03C4A"/>
    <w:rsid w:val="00E0728F"/>
    <w:rsid w:val="00E10427"/>
    <w:rsid w:val="00E1182B"/>
    <w:rsid w:val="00E169DE"/>
    <w:rsid w:val="00E24E2F"/>
    <w:rsid w:val="00E32A40"/>
    <w:rsid w:val="00E57E2E"/>
    <w:rsid w:val="00E619B4"/>
    <w:rsid w:val="00E636B2"/>
    <w:rsid w:val="00E66C02"/>
    <w:rsid w:val="00E66C80"/>
    <w:rsid w:val="00E81365"/>
    <w:rsid w:val="00E87060"/>
    <w:rsid w:val="00E92CE4"/>
    <w:rsid w:val="00EA2BAC"/>
    <w:rsid w:val="00EA3561"/>
    <w:rsid w:val="00EA6322"/>
    <w:rsid w:val="00EB654D"/>
    <w:rsid w:val="00EC35B4"/>
    <w:rsid w:val="00ED5ABA"/>
    <w:rsid w:val="00EE463A"/>
    <w:rsid w:val="00EF035A"/>
    <w:rsid w:val="00EF0908"/>
    <w:rsid w:val="00EF0A21"/>
    <w:rsid w:val="00EF2DAB"/>
    <w:rsid w:val="00EF5B64"/>
    <w:rsid w:val="00F0219B"/>
    <w:rsid w:val="00F03B12"/>
    <w:rsid w:val="00F04E09"/>
    <w:rsid w:val="00F11875"/>
    <w:rsid w:val="00F2691A"/>
    <w:rsid w:val="00F349E4"/>
    <w:rsid w:val="00F63288"/>
    <w:rsid w:val="00F70870"/>
    <w:rsid w:val="00F75D4F"/>
    <w:rsid w:val="00F771C4"/>
    <w:rsid w:val="00F84F32"/>
    <w:rsid w:val="00F87397"/>
    <w:rsid w:val="00F931AE"/>
    <w:rsid w:val="00F937CF"/>
    <w:rsid w:val="00FA1F68"/>
    <w:rsid w:val="00FA67BD"/>
    <w:rsid w:val="00FB0461"/>
    <w:rsid w:val="00FB385A"/>
    <w:rsid w:val="00FB6823"/>
    <w:rsid w:val="00FB7FD4"/>
    <w:rsid w:val="00FE629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136B6C"/>
  </w:style>
  <w:style w:type="paragraph" w:customStyle="1" w:styleId="msonormal0">
    <w:name w:val="msonormal"/>
    <w:basedOn w:val="a"/>
    <w:rsid w:val="00136B6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A3B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0B4F97"/>
    <w:pPr>
      <w:suppressAutoHyphens/>
      <w:spacing w:after="0" w:line="100" w:lineRule="atLeast"/>
    </w:pPr>
    <w:rPr>
      <w:rFonts w:ascii="Times New Roman" w:eastAsia="Times New Roman" w:hAnsi="Times New Roman" w:cs="Times New Roman"/>
      <w:sz w:val="20"/>
      <w:szCs w:val="20"/>
      <w:lang w:eastAsia="ar-SA"/>
    </w:rPr>
  </w:style>
  <w:style w:type="character" w:customStyle="1" w:styleId="FootnoteTextChar">
    <w:name w:val="Footnote Text Char"/>
    <w:basedOn w:val="a0"/>
    <w:uiPriority w:val="99"/>
    <w:semiHidden/>
    <w:rsid w:val="000B4F97"/>
    <w:rPr>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uiPriority w:val="99"/>
    <w:rsid w:val="000B4F97"/>
    <w:rPr>
      <w:rFonts w:ascii="Times New Roman" w:eastAsia="Times New Roman" w:hAnsi="Times New Roman" w:cs="Times New Roman"/>
      <w:sz w:val="20"/>
      <w:szCs w:val="20"/>
      <w:lang w:eastAsia="ar-SA"/>
    </w:rPr>
  </w:style>
  <w:style w:type="character" w:styleId="a6">
    <w:name w:val="footnote reference"/>
    <w:aliases w:val="Footnote symbol,-E Fußnotenzeichen,Footnote Reference Superscript"/>
    <w:uiPriority w:val="99"/>
    <w:rsid w:val="000B4F97"/>
    <w:rPr>
      <w:rFonts w:ascii="Times New Roman" w:hAnsi="Times New Roman" w:cs="Times New Roman"/>
      <w:sz w:val="27"/>
      <w:vertAlign w:val="superscript"/>
      <w:lang w:val="en-US"/>
    </w:rPr>
  </w:style>
  <w:style w:type="paragraph" w:customStyle="1" w:styleId="Style9">
    <w:name w:val="Style9"/>
    <w:basedOn w:val="a"/>
    <w:rsid w:val="00BE5088"/>
    <w:pPr>
      <w:widowControl w:val="0"/>
      <w:autoSpaceDE w:val="0"/>
      <w:autoSpaceDN w:val="0"/>
      <w:adjustRightInd w:val="0"/>
      <w:spacing w:after="0" w:line="271" w:lineRule="exact"/>
      <w:ind w:firstLine="593"/>
      <w:jc w:val="both"/>
    </w:pPr>
    <w:rPr>
      <w:rFonts w:ascii="Sylfaen" w:eastAsia="Times New Roman" w:hAnsi="Sylfaen" w:cs="Times New Roman"/>
      <w:sz w:val="24"/>
      <w:szCs w:val="24"/>
      <w:lang w:val="bg-BG" w:eastAsia="bg-BG"/>
    </w:rPr>
  </w:style>
  <w:style w:type="character" w:customStyle="1" w:styleId="FontStyle41">
    <w:name w:val="Font Style41"/>
    <w:basedOn w:val="a0"/>
    <w:rsid w:val="00BE5088"/>
    <w:rPr>
      <w:rFonts w:ascii="Times New Roman" w:hAnsi="Times New Roman" w:cs="Times New Roman"/>
      <w:b/>
      <w:bCs/>
      <w:sz w:val="22"/>
      <w:szCs w:val="22"/>
    </w:rPr>
  </w:style>
  <w:style w:type="character" w:customStyle="1" w:styleId="FontStyle46">
    <w:name w:val="Font Style46"/>
    <w:basedOn w:val="a0"/>
    <w:rsid w:val="00BE5088"/>
    <w:rPr>
      <w:rFonts w:ascii="Times New Roman" w:hAnsi="Times New Roman" w:cs="Times New Roman"/>
      <w:sz w:val="22"/>
      <w:szCs w:val="22"/>
    </w:rPr>
  </w:style>
  <w:style w:type="paragraph" w:customStyle="1" w:styleId="firstline">
    <w:name w:val="firstline"/>
    <w:basedOn w:val="a"/>
    <w:rsid w:val="009B5CA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table" w:styleId="a7">
    <w:name w:val="Table Grid"/>
    <w:basedOn w:val="a1"/>
    <w:uiPriority w:val="59"/>
    <w:rsid w:val="001A5C50"/>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aliases w:val="Знак Знак"/>
    <w:basedOn w:val="a"/>
    <w:link w:val="a9"/>
    <w:uiPriority w:val="99"/>
    <w:unhideWhenUsed/>
    <w:rsid w:val="00C633CF"/>
    <w:pPr>
      <w:tabs>
        <w:tab w:val="center" w:pos="4536"/>
        <w:tab w:val="right" w:pos="9072"/>
      </w:tabs>
      <w:spacing w:after="0" w:line="240" w:lineRule="auto"/>
    </w:pPr>
  </w:style>
  <w:style w:type="character" w:customStyle="1" w:styleId="a9">
    <w:name w:val="Горен колонтитул Знак"/>
    <w:aliases w:val="Знак Знак Знак"/>
    <w:basedOn w:val="a0"/>
    <w:link w:val="a8"/>
    <w:uiPriority w:val="99"/>
    <w:rsid w:val="00C633CF"/>
  </w:style>
  <w:style w:type="paragraph" w:styleId="aa">
    <w:name w:val="footer"/>
    <w:basedOn w:val="a"/>
    <w:link w:val="ab"/>
    <w:uiPriority w:val="99"/>
    <w:unhideWhenUsed/>
    <w:rsid w:val="00C633CF"/>
    <w:pPr>
      <w:tabs>
        <w:tab w:val="center" w:pos="4536"/>
        <w:tab w:val="right" w:pos="9072"/>
      </w:tabs>
      <w:spacing w:after="0" w:line="240" w:lineRule="auto"/>
    </w:pPr>
  </w:style>
  <w:style w:type="character" w:customStyle="1" w:styleId="ab">
    <w:name w:val="Долен колонтитул Знак"/>
    <w:basedOn w:val="a0"/>
    <w:link w:val="aa"/>
    <w:uiPriority w:val="99"/>
    <w:rsid w:val="00C633CF"/>
  </w:style>
  <w:style w:type="paragraph" w:styleId="ac">
    <w:name w:val="No Spacing"/>
    <w:uiPriority w:val="1"/>
    <w:qFormat/>
    <w:rsid w:val="007E52A3"/>
    <w:pPr>
      <w:spacing w:after="0" w:line="240" w:lineRule="auto"/>
    </w:pPr>
  </w:style>
  <w:style w:type="character" w:customStyle="1" w:styleId="ad">
    <w:name w:val="Заглавие Знак"/>
    <w:aliases w:val="Char Char Знак"/>
    <w:basedOn w:val="a0"/>
    <w:link w:val="ae"/>
    <w:locked/>
    <w:rsid w:val="001C7220"/>
    <w:rPr>
      <w:rFonts w:ascii="Times New Roman" w:eastAsia="Times New Roman" w:hAnsi="Times New Roman" w:cs="Times New Roman"/>
      <w:b/>
      <w:sz w:val="28"/>
    </w:rPr>
  </w:style>
  <w:style w:type="paragraph" w:styleId="ae">
    <w:name w:val="Title"/>
    <w:aliases w:val="Char Char"/>
    <w:basedOn w:val="a"/>
    <w:link w:val="ad"/>
    <w:qFormat/>
    <w:rsid w:val="001C7220"/>
    <w:pPr>
      <w:spacing w:after="0" w:line="240" w:lineRule="auto"/>
      <w:jc w:val="center"/>
    </w:pPr>
    <w:rPr>
      <w:rFonts w:ascii="Times New Roman" w:eastAsia="Times New Roman" w:hAnsi="Times New Roman" w:cs="Times New Roman"/>
      <w:b/>
      <w:sz w:val="28"/>
    </w:rPr>
  </w:style>
  <w:style w:type="character" w:customStyle="1" w:styleId="1">
    <w:name w:val="Заглавие Знак1"/>
    <w:basedOn w:val="a0"/>
    <w:link w:val="ae"/>
    <w:uiPriority w:val="10"/>
    <w:rsid w:val="001C7220"/>
    <w:rPr>
      <w:rFonts w:asciiTheme="majorHAnsi" w:eastAsiaTheme="majorEastAsia" w:hAnsiTheme="majorHAnsi" w:cstheme="majorBidi"/>
      <w:color w:val="323E4F" w:themeColor="text2" w:themeShade="BF"/>
      <w:spacing w:val="5"/>
      <w:kern w:val="28"/>
      <w:sz w:val="52"/>
      <w:szCs w:val="52"/>
    </w:rPr>
  </w:style>
  <w:style w:type="character" w:styleId="af">
    <w:name w:val="Emphasis"/>
    <w:basedOn w:val="a0"/>
    <w:qFormat/>
    <w:rsid w:val="001C7220"/>
    <w:rPr>
      <w:i/>
      <w:iCs/>
    </w:rPr>
  </w:style>
</w:styles>
</file>

<file path=word/webSettings.xml><?xml version="1.0" encoding="utf-8"?>
<w:webSettings xmlns:r="http://schemas.openxmlformats.org/officeDocument/2006/relationships" xmlns:w="http://schemas.openxmlformats.org/wordprocessingml/2006/main">
  <w:divs>
    <w:div w:id="193348369">
      <w:bodyDiv w:val="1"/>
      <w:marLeft w:val="0"/>
      <w:marRight w:val="0"/>
      <w:marTop w:val="0"/>
      <w:marBottom w:val="0"/>
      <w:divBdr>
        <w:top w:val="none" w:sz="0" w:space="0" w:color="auto"/>
        <w:left w:val="none" w:sz="0" w:space="0" w:color="auto"/>
        <w:bottom w:val="none" w:sz="0" w:space="0" w:color="auto"/>
        <w:right w:val="none" w:sz="0" w:space="0" w:color="auto"/>
      </w:divBdr>
    </w:div>
    <w:div w:id="277763762">
      <w:bodyDiv w:val="1"/>
      <w:marLeft w:val="0"/>
      <w:marRight w:val="0"/>
      <w:marTop w:val="0"/>
      <w:marBottom w:val="0"/>
      <w:divBdr>
        <w:top w:val="none" w:sz="0" w:space="0" w:color="auto"/>
        <w:left w:val="none" w:sz="0" w:space="0" w:color="auto"/>
        <w:bottom w:val="none" w:sz="0" w:space="0" w:color="auto"/>
        <w:right w:val="none" w:sz="0" w:space="0" w:color="auto"/>
      </w:divBdr>
    </w:div>
    <w:div w:id="550507064">
      <w:bodyDiv w:val="1"/>
      <w:marLeft w:val="0"/>
      <w:marRight w:val="0"/>
      <w:marTop w:val="0"/>
      <w:marBottom w:val="0"/>
      <w:divBdr>
        <w:top w:val="none" w:sz="0" w:space="0" w:color="auto"/>
        <w:left w:val="none" w:sz="0" w:space="0" w:color="auto"/>
        <w:bottom w:val="none" w:sz="0" w:space="0" w:color="auto"/>
        <w:right w:val="none" w:sz="0" w:space="0" w:color="auto"/>
      </w:divBdr>
    </w:div>
    <w:div w:id="717555585">
      <w:bodyDiv w:val="1"/>
      <w:marLeft w:val="0"/>
      <w:marRight w:val="0"/>
      <w:marTop w:val="0"/>
      <w:marBottom w:val="0"/>
      <w:divBdr>
        <w:top w:val="none" w:sz="0" w:space="0" w:color="auto"/>
        <w:left w:val="none" w:sz="0" w:space="0" w:color="auto"/>
        <w:bottom w:val="none" w:sz="0" w:space="0" w:color="auto"/>
        <w:right w:val="none" w:sz="0" w:space="0" w:color="auto"/>
      </w:divBdr>
    </w:div>
    <w:div w:id="1057123644">
      <w:bodyDiv w:val="1"/>
      <w:marLeft w:val="0"/>
      <w:marRight w:val="0"/>
      <w:marTop w:val="0"/>
      <w:marBottom w:val="0"/>
      <w:divBdr>
        <w:top w:val="none" w:sz="0" w:space="0" w:color="auto"/>
        <w:left w:val="none" w:sz="0" w:space="0" w:color="auto"/>
        <w:bottom w:val="none" w:sz="0" w:space="0" w:color="auto"/>
        <w:right w:val="none" w:sz="0" w:space="0" w:color="auto"/>
      </w:divBdr>
    </w:div>
    <w:div w:id="1520898772">
      <w:bodyDiv w:val="1"/>
      <w:marLeft w:val="0"/>
      <w:marRight w:val="0"/>
      <w:marTop w:val="0"/>
      <w:marBottom w:val="0"/>
      <w:divBdr>
        <w:top w:val="none" w:sz="0" w:space="0" w:color="auto"/>
        <w:left w:val="none" w:sz="0" w:space="0" w:color="auto"/>
        <w:bottom w:val="none" w:sz="0" w:space="0" w:color="auto"/>
        <w:right w:val="none" w:sz="0" w:space="0" w:color="auto"/>
      </w:divBdr>
    </w:div>
    <w:div w:id="1537810134">
      <w:bodyDiv w:val="1"/>
      <w:marLeft w:val="0"/>
      <w:marRight w:val="0"/>
      <w:marTop w:val="0"/>
      <w:marBottom w:val="0"/>
      <w:divBdr>
        <w:top w:val="none" w:sz="0" w:space="0" w:color="auto"/>
        <w:left w:val="none" w:sz="0" w:space="0" w:color="auto"/>
        <w:bottom w:val="none" w:sz="0" w:space="0" w:color="auto"/>
        <w:right w:val="none" w:sz="0" w:space="0" w:color="auto"/>
      </w:divBdr>
    </w:div>
    <w:div w:id="1924413903">
      <w:bodyDiv w:val="1"/>
      <w:marLeft w:val="0"/>
      <w:marRight w:val="0"/>
      <w:marTop w:val="0"/>
      <w:marBottom w:val="0"/>
      <w:divBdr>
        <w:top w:val="none" w:sz="0" w:space="0" w:color="auto"/>
        <w:left w:val="none" w:sz="0" w:space="0" w:color="auto"/>
        <w:bottom w:val="none" w:sz="0" w:space="0" w:color="auto"/>
        <w:right w:val="none" w:sz="0" w:space="0" w:color="auto"/>
      </w:divBdr>
    </w:div>
    <w:div w:id="20521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8F1F-B709-4BC5-B711-F6349C9D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5256</Words>
  <Characters>29960</Characters>
  <Application>Microsoft Office Word</Application>
  <DocSecurity>0</DocSecurity>
  <Lines>249</Lines>
  <Paragraphs>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Потребител на Windows</cp:lastModifiedBy>
  <cp:revision>77</cp:revision>
  <dcterms:created xsi:type="dcterms:W3CDTF">2018-04-03T12:09:00Z</dcterms:created>
  <dcterms:modified xsi:type="dcterms:W3CDTF">2018-10-09T13:47:00Z</dcterms:modified>
</cp:coreProperties>
</file>