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3715" w:rsidRDefault="00FA3715" w:rsidP="00FA3715">
      <w:pPr>
        <w:rPr>
          <w:rFonts w:ascii="Times New Roman" w:hAnsi="Times New Roman" w:cs="Times New Roman"/>
          <w:b/>
          <w:sz w:val="48"/>
          <w:szCs w:val="48"/>
        </w:rPr>
      </w:pPr>
    </w:p>
    <w:p w:rsidR="00217991" w:rsidRPr="00FA3715" w:rsidRDefault="00EA7DE8" w:rsidP="00FA3715">
      <w:pPr>
        <w:jc w:val="center"/>
        <w:rPr>
          <w:rFonts w:ascii="Times New Roman" w:hAnsi="Times New Roman" w:cs="Times New Roman"/>
          <w:b/>
          <w:sz w:val="48"/>
          <w:szCs w:val="48"/>
        </w:rPr>
      </w:pPr>
      <w:r>
        <w:rPr>
          <w:rFonts w:ascii="Times New Roman" w:hAnsi="Times New Roman" w:cs="Times New Roman"/>
          <w:b/>
          <w:sz w:val="48"/>
          <w:szCs w:val="48"/>
        </w:rPr>
        <w:t>Община Симеоновград</w:t>
      </w:r>
    </w:p>
    <w:p w:rsidR="00FA3715" w:rsidRPr="00FA3715" w:rsidRDefault="00FA3715" w:rsidP="00FA3715">
      <w:pPr>
        <w:jc w:val="center"/>
        <w:rPr>
          <w:rFonts w:ascii="Times New Roman" w:hAnsi="Times New Roman" w:cs="Times New Roman"/>
          <w:b/>
          <w:sz w:val="48"/>
          <w:szCs w:val="48"/>
        </w:rPr>
      </w:pPr>
      <w:r w:rsidRPr="00FA3715">
        <w:rPr>
          <w:rFonts w:ascii="Times New Roman" w:hAnsi="Times New Roman" w:cs="Times New Roman"/>
          <w:b/>
          <w:sz w:val="48"/>
          <w:szCs w:val="48"/>
        </w:rPr>
        <w:t>ОБЩИНСКА ПРОГРАМА ПО ЕНЕРГИЙНА ЕФЕКТИВНОСТ</w:t>
      </w:r>
    </w:p>
    <w:p w:rsidR="00FA3715" w:rsidRDefault="00EA7DE8" w:rsidP="00FA3715">
      <w:pPr>
        <w:jc w:val="center"/>
        <w:rPr>
          <w:rFonts w:ascii="Times New Roman" w:hAnsi="Times New Roman" w:cs="Times New Roman"/>
          <w:b/>
          <w:sz w:val="48"/>
          <w:szCs w:val="48"/>
        </w:rPr>
      </w:pPr>
      <w:r>
        <w:rPr>
          <w:rFonts w:ascii="Times New Roman" w:hAnsi="Times New Roman" w:cs="Times New Roman"/>
          <w:b/>
          <w:sz w:val="48"/>
          <w:szCs w:val="48"/>
        </w:rPr>
        <w:t>2020 – 2025</w:t>
      </w:r>
      <w:r w:rsidR="007A12E6">
        <w:rPr>
          <w:rFonts w:ascii="Times New Roman" w:hAnsi="Times New Roman" w:cs="Times New Roman"/>
          <w:b/>
          <w:sz w:val="48"/>
          <w:szCs w:val="48"/>
        </w:rPr>
        <w:t xml:space="preserve"> г</w:t>
      </w:r>
      <w:r w:rsidR="00FA3715" w:rsidRPr="00FA3715">
        <w:rPr>
          <w:rFonts w:ascii="Times New Roman" w:hAnsi="Times New Roman" w:cs="Times New Roman"/>
          <w:b/>
          <w:sz w:val="48"/>
          <w:szCs w:val="48"/>
        </w:rPr>
        <w:t>.</w:t>
      </w:r>
    </w:p>
    <w:p w:rsidR="00FA3715" w:rsidRDefault="00FA3715" w:rsidP="00FA3715">
      <w:pPr>
        <w:jc w:val="center"/>
        <w:rPr>
          <w:rFonts w:ascii="Times New Roman" w:hAnsi="Times New Roman" w:cs="Times New Roman"/>
          <w:b/>
          <w:sz w:val="48"/>
          <w:szCs w:val="48"/>
        </w:rPr>
      </w:pPr>
    </w:p>
    <w:p w:rsidR="00FA3715" w:rsidRDefault="00FA3715" w:rsidP="00FA3715">
      <w:pPr>
        <w:jc w:val="center"/>
        <w:rPr>
          <w:rFonts w:ascii="Times New Roman" w:hAnsi="Times New Roman" w:cs="Times New Roman"/>
          <w:b/>
          <w:sz w:val="48"/>
          <w:szCs w:val="48"/>
        </w:rPr>
      </w:pPr>
    </w:p>
    <w:p w:rsidR="00FA3715" w:rsidRDefault="002F1D18" w:rsidP="00FA3715">
      <w:pPr>
        <w:jc w:val="center"/>
        <w:rPr>
          <w:rFonts w:ascii="Times New Roman" w:hAnsi="Times New Roman" w:cs="Times New Roman"/>
          <w:b/>
          <w:sz w:val="48"/>
          <w:szCs w:val="48"/>
        </w:rPr>
      </w:pPr>
      <w:r w:rsidRPr="002F1D18">
        <w:rPr>
          <w:rFonts w:ascii="Times New Roman" w:hAnsi="Times New Roman" w:cs="Times New Roman"/>
          <w:b/>
          <w:noProof/>
          <w:sz w:val="48"/>
          <w:szCs w:val="48"/>
          <w:lang w:eastAsia="bg-BG"/>
        </w:rPr>
        <w:drawing>
          <wp:inline distT="0" distB="0" distL="0" distR="0">
            <wp:extent cx="5760720" cy="4276832"/>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4276832"/>
                    </a:xfrm>
                    <a:prstGeom prst="rect">
                      <a:avLst/>
                    </a:prstGeom>
                    <a:noFill/>
                    <a:ln>
                      <a:noFill/>
                    </a:ln>
                  </pic:spPr>
                </pic:pic>
              </a:graphicData>
            </a:graphic>
          </wp:inline>
        </w:drawing>
      </w:r>
    </w:p>
    <w:p w:rsidR="00FA3715" w:rsidRDefault="00FA3715" w:rsidP="002F1D18">
      <w:pPr>
        <w:rPr>
          <w:rFonts w:ascii="Times New Roman" w:hAnsi="Times New Roman" w:cs="Times New Roman"/>
          <w:sz w:val="48"/>
          <w:szCs w:val="48"/>
        </w:rPr>
      </w:pPr>
    </w:p>
    <w:p w:rsidR="002F1D18" w:rsidRDefault="002F1D18" w:rsidP="002F1D18">
      <w:pPr>
        <w:rPr>
          <w:rFonts w:ascii="Times New Roman" w:hAnsi="Times New Roman" w:cs="Times New Roman"/>
          <w:sz w:val="48"/>
          <w:szCs w:val="48"/>
        </w:rPr>
      </w:pPr>
    </w:p>
    <w:p w:rsidR="00FA3715" w:rsidRPr="007A12E6" w:rsidRDefault="00EA7DE8" w:rsidP="00FA3715">
      <w:pPr>
        <w:jc w:val="center"/>
        <w:rPr>
          <w:rFonts w:ascii="Times New Roman" w:hAnsi="Times New Roman" w:cs="Times New Roman"/>
          <w:b/>
          <w:sz w:val="24"/>
          <w:szCs w:val="24"/>
        </w:rPr>
      </w:pPr>
      <w:r>
        <w:rPr>
          <w:rFonts w:ascii="Times New Roman" w:hAnsi="Times New Roman" w:cs="Times New Roman"/>
          <w:b/>
          <w:sz w:val="24"/>
          <w:szCs w:val="24"/>
        </w:rPr>
        <w:t>Януари 2020</w:t>
      </w:r>
      <w:r w:rsidR="00FA3715" w:rsidRPr="007A12E6">
        <w:rPr>
          <w:rFonts w:ascii="Times New Roman" w:hAnsi="Times New Roman" w:cs="Times New Roman"/>
          <w:b/>
          <w:sz w:val="24"/>
          <w:szCs w:val="24"/>
        </w:rPr>
        <w:t xml:space="preserve"> г.</w:t>
      </w:r>
    </w:p>
    <w:p w:rsidR="00FA3715" w:rsidRDefault="00C96AE4" w:rsidP="00FA3715">
      <w:pPr>
        <w:jc w:val="center"/>
        <w:rPr>
          <w:rFonts w:ascii="Times New Roman" w:hAnsi="Times New Roman" w:cs="Times New Roman"/>
          <w:sz w:val="32"/>
          <w:szCs w:val="32"/>
        </w:rPr>
      </w:pPr>
      <w:r>
        <w:rPr>
          <w:rFonts w:ascii="Times New Roman" w:hAnsi="Times New Roman" w:cs="Times New Roman"/>
          <w:sz w:val="32"/>
          <w:szCs w:val="32"/>
        </w:rPr>
        <w:lastRenderedPageBreak/>
        <w:t>Съдържание:</w:t>
      </w:r>
    </w:p>
    <w:p w:rsidR="00C96AE4" w:rsidRPr="00C96AE4" w:rsidRDefault="00C96AE4" w:rsidP="0015202F">
      <w:pPr>
        <w:tabs>
          <w:tab w:val="left" w:pos="8931"/>
        </w:tabs>
        <w:rPr>
          <w:rFonts w:ascii="Times New Roman" w:hAnsi="Times New Roman" w:cs="Times New Roman"/>
          <w:sz w:val="24"/>
          <w:szCs w:val="24"/>
        </w:rPr>
      </w:pPr>
      <w:r w:rsidRPr="00C96AE4">
        <w:rPr>
          <w:rFonts w:ascii="Times New Roman" w:hAnsi="Times New Roman" w:cs="Times New Roman"/>
          <w:sz w:val="24"/>
          <w:szCs w:val="24"/>
        </w:rPr>
        <w:t>1. ВЪВЕДЕНИЕ</w:t>
      </w:r>
      <w:r w:rsidR="00D53C60">
        <w:rPr>
          <w:rFonts w:ascii="Times New Roman" w:hAnsi="Times New Roman" w:cs="Times New Roman"/>
          <w:sz w:val="24"/>
          <w:szCs w:val="24"/>
        </w:rPr>
        <w:t>.........................................................................</w:t>
      </w:r>
      <w:r w:rsidR="0015202F">
        <w:rPr>
          <w:rFonts w:ascii="Times New Roman" w:hAnsi="Times New Roman" w:cs="Times New Roman"/>
          <w:sz w:val="24"/>
          <w:szCs w:val="24"/>
        </w:rPr>
        <w:t>..............................</w:t>
      </w:r>
      <w:r w:rsidR="00D53C60">
        <w:rPr>
          <w:rFonts w:ascii="Times New Roman" w:hAnsi="Times New Roman" w:cs="Times New Roman"/>
          <w:sz w:val="24"/>
          <w:szCs w:val="24"/>
        </w:rPr>
        <w:t>...........</w:t>
      </w:r>
    </w:p>
    <w:p w:rsidR="00C96AE4" w:rsidRPr="00C96AE4" w:rsidRDefault="000C0AF9" w:rsidP="00C96AE4">
      <w:pPr>
        <w:rPr>
          <w:rFonts w:ascii="Times New Roman" w:hAnsi="Times New Roman" w:cs="Times New Roman"/>
          <w:sz w:val="24"/>
          <w:szCs w:val="24"/>
        </w:rPr>
      </w:pPr>
      <w:r>
        <w:rPr>
          <w:rFonts w:ascii="Times New Roman" w:hAnsi="Times New Roman" w:cs="Times New Roman"/>
          <w:sz w:val="24"/>
          <w:szCs w:val="24"/>
        </w:rPr>
        <w:t>2. ОСНОВАНИЕ</w:t>
      </w:r>
      <w:r w:rsidR="00C96AE4">
        <w:rPr>
          <w:rFonts w:ascii="Times New Roman" w:hAnsi="Times New Roman" w:cs="Times New Roman"/>
          <w:sz w:val="24"/>
          <w:szCs w:val="24"/>
        </w:rPr>
        <w:t xml:space="preserve"> ЗА РАЗРАБОТВАНЕ</w:t>
      </w:r>
      <w:r w:rsidR="00D53C60">
        <w:rPr>
          <w:rFonts w:ascii="Times New Roman" w:hAnsi="Times New Roman" w:cs="Times New Roman"/>
          <w:sz w:val="24"/>
          <w:szCs w:val="24"/>
        </w:rPr>
        <w:t>...................................</w:t>
      </w:r>
      <w:r w:rsidR="0015202F">
        <w:rPr>
          <w:rFonts w:ascii="Times New Roman" w:hAnsi="Times New Roman" w:cs="Times New Roman"/>
          <w:sz w:val="24"/>
          <w:szCs w:val="24"/>
        </w:rPr>
        <w:t>.............................</w:t>
      </w:r>
      <w:r w:rsidR="0082191D">
        <w:rPr>
          <w:rFonts w:ascii="Times New Roman" w:hAnsi="Times New Roman" w:cs="Times New Roman"/>
          <w:sz w:val="24"/>
          <w:szCs w:val="24"/>
        </w:rPr>
        <w:t>........</w:t>
      </w:r>
      <w:r w:rsidR="00EA7DE8">
        <w:rPr>
          <w:rFonts w:ascii="Times New Roman" w:hAnsi="Times New Roman" w:cs="Times New Roman"/>
          <w:sz w:val="24"/>
          <w:szCs w:val="24"/>
        </w:rPr>
        <w:t>....</w:t>
      </w:r>
    </w:p>
    <w:p w:rsidR="00C96AE4" w:rsidRDefault="00C96AE4" w:rsidP="00C96AE4">
      <w:pPr>
        <w:rPr>
          <w:rFonts w:ascii="Times New Roman" w:hAnsi="Times New Roman" w:cs="Times New Roman"/>
          <w:sz w:val="24"/>
          <w:szCs w:val="24"/>
        </w:rPr>
      </w:pPr>
      <w:r>
        <w:rPr>
          <w:rFonts w:ascii="Times New Roman" w:hAnsi="Times New Roman" w:cs="Times New Roman"/>
          <w:sz w:val="24"/>
          <w:szCs w:val="24"/>
        </w:rPr>
        <w:t>3. НОРМАТИВНА БАЗА</w:t>
      </w:r>
      <w:r w:rsidR="00D53C60">
        <w:rPr>
          <w:rFonts w:ascii="Times New Roman" w:hAnsi="Times New Roman" w:cs="Times New Roman"/>
          <w:sz w:val="24"/>
          <w:szCs w:val="24"/>
        </w:rPr>
        <w:t>.....................................................................</w:t>
      </w:r>
      <w:r w:rsidR="0082191D">
        <w:rPr>
          <w:rFonts w:ascii="Times New Roman" w:hAnsi="Times New Roman" w:cs="Times New Roman"/>
          <w:sz w:val="24"/>
          <w:szCs w:val="24"/>
        </w:rPr>
        <w:t>.........................</w:t>
      </w:r>
      <w:r w:rsidR="00EA7DE8">
        <w:rPr>
          <w:rFonts w:ascii="Times New Roman" w:hAnsi="Times New Roman" w:cs="Times New Roman"/>
          <w:sz w:val="24"/>
          <w:szCs w:val="24"/>
        </w:rPr>
        <w:t>......</w:t>
      </w:r>
    </w:p>
    <w:p w:rsidR="00C96AE4" w:rsidRDefault="005D67AF" w:rsidP="00C96AE4">
      <w:pPr>
        <w:rPr>
          <w:rFonts w:ascii="Times New Roman" w:hAnsi="Times New Roman" w:cs="Times New Roman"/>
          <w:sz w:val="24"/>
          <w:szCs w:val="24"/>
        </w:rPr>
      </w:pPr>
      <w:r>
        <w:rPr>
          <w:rFonts w:ascii="Times New Roman" w:hAnsi="Times New Roman" w:cs="Times New Roman"/>
          <w:sz w:val="24"/>
          <w:szCs w:val="24"/>
        </w:rPr>
        <w:t>4. ОБЩ ПРОФИЛ НА ОБЩИНА СИМЕОНОВГРАД</w:t>
      </w:r>
      <w:r w:rsidR="00D53C60">
        <w:rPr>
          <w:rFonts w:ascii="Times New Roman" w:hAnsi="Times New Roman" w:cs="Times New Roman"/>
          <w:sz w:val="24"/>
          <w:szCs w:val="24"/>
        </w:rPr>
        <w:t>.....................</w:t>
      </w:r>
      <w:r w:rsidR="00D5162C">
        <w:rPr>
          <w:rFonts w:ascii="Times New Roman" w:hAnsi="Times New Roman" w:cs="Times New Roman"/>
          <w:sz w:val="24"/>
          <w:szCs w:val="24"/>
        </w:rPr>
        <w:t>........................</w:t>
      </w:r>
      <w:r w:rsidR="00EA7DE8">
        <w:rPr>
          <w:rFonts w:ascii="Times New Roman" w:hAnsi="Times New Roman" w:cs="Times New Roman"/>
          <w:sz w:val="24"/>
          <w:szCs w:val="24"/>
        </w:rPr>
        <w:t>........</w:t>
      </w:r>
    </w:p>
    <w:p w:rsidR="00773962" w:rsidRDefault="00773962" w:rsidP="00C96AE4">
      <w:pPr>
        <w:rPr>
          <w:rFonts w:ascii="Times New Roman" w:hAnsi="Times New Roman" w:cs="Times New Roman"/>
          <w:sz w:val="24"/>
          <w:szCs w:val="24"/>
        </w:rPr>
      </w:pPr>
      <w:r>
        <w:rPr>
          <w:rFonts w:ascii="Times New Roman" w:hAnsi="Times New Roman" w:cs="Times New Roman"/>
          <w:sz w:val="24"/>
          <w:szCs w:val="24"/>
        </w:rPr>
        <w:t xml:space="preserve">   4.1 ГЕОГРАФСКА ХАРАКТЕРИСТИКА</w:t>
      </w:r>
      <w:r w:rsidR="00D53C60">
        <w:rPr>
          <w:rFonts w:ascii="Times New Roman" w:hAnsi="Times New Roman" w:cs="Times New Roman"/>
          <w:sz w:val="24"/>
          <w:szCs w:val="24"/>
        </w:rPr>
        <w:t>.......................................</w:t>
      </w:r>
      <w:r w:rsidR="0082191D">
        <w:rPr>
          <w:rFonts w:ascii="Times New Roman" w:hAnsi="Times New Roman" w:cs="Times New Roman"/>
          <w:sz w:val="24"/>
          <w:szCs w:val="24"/>
        </w:rPr>
        <w:t>......................</w:t>
      </w:r>
      <w:r w:rsidR="00EA7DE8">
        <w:rPr>
          <w:rFonts w:ascii="Times New Roman" w:hAnsi="Times New Roman" w:cs="Times New Roman"/>
          <w:sz w:val="24"/>
          <w:szCs w:val="24"/>
        </w:rPr>
        <w:t>.........</w:t>
      </w:r>
    </w:p>
    <w:p w:rsidR="00773962" w:rsidRDefault="00773962" w:rsidP="00C96AE4">
      <w:pPr>
        <w:rPr>
          <w:rFonts w:ascii="Times New Roman" w:hAnsi="Times New Roman" w:cs="Times New Roman"/>
          <w:sz w:val="24"/>
          <w:szCs w:val="24"/>
        </w:rPr>
      </w:pPr>
      <w:r>
        <w:rPr>
          <w:rFonts w:ascii="Times New Roman" w:hAnsi="Times New Roman" w:cs="Times New Roman"/>
          <w:sz w:val="24"/>
          <w:szCs w:val="24"/>
        </w:rPr>
        <w:t xml:space="preserve">   4.2 НАСЕЛЕНИЕ</w:t>
      </w:r>
      <w:r w:rsidR="00F817CE">
        <w:rPr>
          <w:rFonts w:ascii="Times New Roman" w:hAnsi="Times New Roman" w:cs="Times New Roman"/>
          <w:sz w:val="24"/>
          <w:szCs w:val="24"/>
        </w:rPr>
        <w:t>...............................................................................</w:t>
      </w:r>
      <w:r w:rsidR="0082191D">
        <w:rPr>
          <w:rFonts w:ascii="Times New Roman" w:hAnsi="Times New Roman" w:cs="Times New Roman"/>
          <w:sz w:val="24"/>
          <w:szCs w:val="24"/>
        </w:rPr>
        <w:t>.......................</w:t>
      </w:r>
      <w:r w:rsidR="00EA7DE8">
        <w:rPr>
          <w:rFonts w:ascii="Times New Roman" w:hAnsi="Times New Roman" w:cs="Times New Roman"/>
          <w:sz w:val="24"/>
          <w:szCs w:val="24"/>
        </w:rPr>
        <w:t>.........</w:t>
      </w:r>
    </w:p>
    <w:p w:rsidR="00773962" w:rsidRDefault="00773962" w:rsidP="00C96AE4">
      <w:pPr>
        <w:rPr>
          <w:rFonts w:ascii="Times New Roman" w:hAnsi="Times New Roman" w:cs="Times New Roman"/>
          <w:sz w:val="24"/>
          <w:szCs w:val="24"/>
        </w:rPr>
      </w:pPr>
      <w:r>
        <w:rPr>
          <w:rFonts w:ascii="Times New Roman" w:hAnsi="Times New Roman" w:cs="Times New Roman"/>
          <w:sz w:val="24"/>
          <w:szCs w:val="24"/>
        </w:rPr>
        <w:t xml:space="preserve">   4.3 СГРАДЕН ФОНД</w:t>
      </w:r>
      <w:r w:rsidR="0082191D">
        <w:rPr>
          <w:rFonts w:ascii="Times New Roman" w:hAnsi="Times New Roman" w:cs="Times New Roman"/>
          <w:sz w:val="24"/>
          <w:szCs w:val="24"/>
        </w:rPr>
        <w:t>..</w:t>
      </w:r>
      <w:r w:rsidR="00F817CE">
        <w:rPr>
          <w:rFonts w:ascii="Times New Roman" w:hAnsi="Times New Roman" w:cs="Times New Roman"/>
          <w:sz w:val="24"/>
          <w:szCs w:val="24"/>
        </w:rPr>
        <w:t>......................................................................</w:t>
      </w:r>
      <w:r w:rsidR="0082191D">
        <w:rPr>
          <w:rFonts w:ascii="Times New Roman" w:hAnsi="Times New Roman" w:cs="Times New Roman"/>
          <w:sz w:val="24"/>
          <w:szCs w:val="24"/>
        </w:rPr>
        <w:t>.......................</w:t>
      </w:r>
      <w:r w:rsidR="00EA7DE8">
        <w:rPr>
          <w:rFonts w:ascii="Times New Roman" w:hAnsi="Times New Roman" w:cs="Times New Roman"/>
          <w:sz w:val="24"/>
          <w:szCs w:val="24"/>
        </w:rPr>
        <w:t>..........</w:t>
      </w:r>
    </w:p>
    <w:p w:rsidR="00773962" w:rsidRDefault="000C0AF9" w:rsidP="00C96AE4">
      <w:pPr>
        <w:rPr>
          <w:rFonts w:ascii="Times New Roman" w:hAnsi="Times New Roman" w:cs="Times New Roman"/>
          <w:sz w:val="24"/>
          <w:szCs w:val="24"/>
        </w:rPr>
      </w:pPr>
      <w:r>
        <w:rPr>
          <w:rFonts w:ascii="Times New Roman" w:hAnsi="Times New Roman" w:cs="Times New Roman"/>
          <w:sz w:val="24"/>
          <w:szCs w:val="24"/>
        </w:rPr>
        <w:t xml:space="preserve">   4.4 ПРОМИШ</w:t>
      </w:r>
      <w:r w:rsidR="00773962">
        <w:rPr>
          <w:rFonts w:ascii="Times New Roman" w:hAnsi="Times New Roman" w:cs="Times New Roman"/>
          <w:sz w:val="24"/>
          <w:szCs w:val="24"/>
        </w:rPr>
        <w:t>ЛЕНОСТ / УСЛУГИ И СЕЛСКО СТОПАНСТВО</w:t>
      </w:r>
      <w:r w:rsidR="006F65CE">
        <w:rPr>
          <w:rFonts w:ascii="Times New Roman" w:hAnsi="Times New Roman" w:cs="Times New Roman"/>
          <w:sz w:val="24"/>
          <w:szCs w:val="24"/>
        </w:rPr>
        <w:t>......................</w:t>
      </w:r>
      <w:r w:rsidR="00EA7DE8">
        <w:rPr>
          <w:rFonts w:ascii="Times New Roman" w:hAnsi="Times New Roman" w:cs="Times New Roman"/>
          <w:sz w:val="24"/>
          <w:szCs w:val="24"/>
        </w:rPr>
        <w:t>...........</w:t>
      </w:r>
    </w:p>
    <w:p w:rsidR="00773962" w:rsidRDefault="00773962" w:rsidP="00C96AE4">
      <w:pPr>
        <w:rPr>
          <w:rFonts w:ascii="Times New Roman" w:hAnsi="Times New Roman" w:cs="Times New Roman"/>
          <w:sz w:val="24"/>
          <w:szCs w:val="24"/>
        </w:rPr>
      </w:pPr>
      <w:r>
        <w:rPr>
          <w:rFonts w:ascii="Times New Roman" w:hAnsi="Times New Roman" w:cs="Times New Roman"/>
          <w:sz w:val="24"/>
          <w:szCs w:val="24"/>
        </w:rPr>
        <w:t xml:space="preserve">   4.5 ТРАНСПОРТНА ИНФРАСТРУКТУРА</w:t>
      </w:r>
      <w:r w:rsidR="00F817CE">
        <w:rPr>
          <w:rFonts w:ascii="Times New Roman" w:hAnsi="Times New Roman" w:cs="Times New Roman"/>
          <w:sz w:val="24"/>
          <w:szCs w:val="24"/>
        </w:rPr>
        <w:t>..................................</w:t>
      </w:r>
      <w:r w:rsidR="006F65CE">
        <w:rPr>
          <w:rFonts w:ascii="Times New Roman" w:hAnsi="Times New Roman" w:cs="Times New Roman"/>
          <w:sz w:val="24"/>
          <w:szCs w:val="24"/>
        </w:rPr>
        <w:t>.......................</w:t>
      </w:r>
      <w:r w:rsidR="00EA7DE8">
        <w:rPr>
          <w:rFonts w:ascii="Times New Roman" w:hAnsi="Times New Roman" w:cs="Times New Roman"/>
          <w:sz w:val="24"/>
          <w:szCs w:val="24"/>
        </w:rPr>
        <w:t>............</w:t>
      </w:r>
    </w:p>
    <w:p w:rsidR="00773962" w:rsidRDefault="00773962" w:rsidP="00C96AE4">
      <w:pPr>
        <w:rPr>
          <w:rFonts w:ascii="Times New Roman" w:hAnsi="Times New Roman" w:cs="Times New Roman"/>
          <w:sz w:val="24"/>
          <w:szCs w:val="24"/>
        </w:rPr>
      </w:pPr>
      <w:r>
        <w:rPr>
          <w:rFonts w:ascii="Times New Roman" w:hAnsi="Times New Roman" w:cs="Times New Roman"/>
          <w:sz w:val="24"/>
          <w:szCs w:val="24"/>
        </w:rPr>
        <w:t>5. ПОЛИТИКА ПО ЕНЕРГИЙНА ЕФЕКТИВНОСТ</w:t>
      </w:r>
      <w:r w:rsidR="00F817CE">
        <w:rPr>
          <w:rFonts w:ascii="Times New Roman" w:hAnsi="Times New Roman" w:cs="Times New Roman"/>
          <w:sz w:val="24"/>
          <w:szCs w:val="24"/>
        </w:rPr>
        <w:t>.....................</w:t>
      </w:r>
      <w:r w:rsidR="00E97607">
        <w:rPr>
          <w:rFonts w:ascii="Times New Roman" w:hAnsi="Times New Roman" w:cs="Times New Roman"/>
          <w:sz w:val="24"/>
          <w:szCs w:val="24"/>
        </w:rPr>
        <w:t>.........................</w:t>
      </w:r>
      <w:r w:rsidR="00EA7DE8">
        <w:rPr>
          <w:rFonts w:ascii="Times New Roman" w:hAnsi="Times New Roman" w:cs="Times New Roman"/>
          <w:sz w:val="24"/>
          <w:szCs w:val="24"/>
        </w:rPr>
        <w:t>...........</w:t>
      </w:r>
    </w:p>
    <w:p w:rsidR="00773962" w:rsidRDefault="00773962" w:rsidP="00C96AE4">
      <w:pPr>
        <w:rPr>
          <w:rFonts w:ascii="Times New Roman" w:hAnsi="Times New Roman" w:cs="Times New Roman"/>
          <w:sz w:val="24"/>
          <w:szCs w:val="24"/>
        </w:rPr>
      </w:pPr>
      <w:r>
        <w:rPr>
          <w:rFonts w:ascii="Times New Roman" w:hAnsi="Times New Roman" w:cs="Times New Roman"/>
          <w:sz w:val="24"/>
          <w:szCs w:val="24"/>
        </w:rPr>
        <w:t>6. СЪСТОЯНИЕ НА ЕНЕРГИЙНОТО ПОТРЕБЛЕНИЕ</w:t>
      </w:r>
      <w:r w:rsidR="00F817CE">
        <w:rPr>
          <w:rFonts w:ascii="Times New Roman" w:hAnsi="Times New Roman" w:cs="Times New Roman"/>
          <w:sz w:val="24"/>
          <w:szCs w:val="24"/>
        </w:rPr>
        <w:t>.....................</w:t>
      </w:r>
      <w:r w:rsidR="00E97607">
        <w:rPr>
          <w:rFonts w:ascii="Times New Roman" w:hAnsi="Times New Roman" w:cs="Times New Roman"/>
          <w:sz w:val="24"/>
          <w:szCs w:val="24"/>
        </w:rPr>
        <w:t>...................</w:t>
      </w:r>
      <w:r w:rsidR="00EA7DE8">
        <w:rPr>
          <w:rFonts w:ascii="Times New Roman" w:hAnsi="Times New Roman" w:cs="Times New Roman"/>
          <w:sz w:val="24"/>
          <w:szCs w:val="24"/>
        </w:rPr>
        <w:t>..........</w:t>
      </w:r>
    </w:p>
    <w:p w:rsidR="00773962" w:rsidRDefault="00773962" w:rsidP="00C96AE4">
      <w:pPr>
        <w:rPr>
          <w:rFonts w:ascii="Times New Roman" w:hAnsi="Times New Roman" w:cs="Times New Roman"/>
          <w:sz w:val="24"/>
          <w:szCs w:val="24"/>
        </w:rPr>
      </w:pPr>
      <w:r>
        <w:rPr>
          <w:rFonts w:ascii="Times New Roman" w:hAnsi="Times New Roman" w:cs="Times New Roman"/>
          <w:sz w:val="24"/>
          <w:szCs w:val="24"/>
        </w:rPr>
        <w:t>7. ЦЕЛ И ОБХВАТ</w:t>
      </w:r>
      <w:r w:rsidR="00F817CE">
        <w:rPr>
          <w:rFonts w:ascii="Times New Roman" w:hAnsi="Times New Roman" w:cs="Times New Roman"/>
          <w:sz w:val="24"/>
          <w:szCs w:val="24"/>
        </w:rPr>
        <w:t>...........................................................................</w:t>
      </w:r>
      <w:r w:rsidR="00E97607">
        <w:rPr>
          <w:rFonts w:ascii="Times New Roman" w:hAnsi="Times New Roman" w:cs="Times New Roman"/>
          <w:sz w:val="24"/>
          <w:szCs w:val="24"/>
        </w:rPr>
        <w:t>..........................</w:t>
      </w:r>
      <w:r w:rsidR="00EA7DE8">
        <w:rPr>
          <w:rFonts w:ascii="Times New Roman" w:hAnsi="Times New Roman" w:cs="Times New Roman"/>
          <w:sz w:val="24"/>
          <w:szCs w:val="24"/>
        </w:rPr>
        <w:t>............</w:t>
      </w:r>
    </w:p>
    <w:p w:rsidR="00773962" w:rsidRPr="00773962" w:rsidRDefault="00773962" w:rsidP="00773962">
      <w:pPr>
        <w:rPr>
          <w:rFonts w:ascii="Times New Roman" w:hAnsi="Times New Roman" w:cs="Times New Roman"/>
          <w:sz w:val="24"/>
          <w:szCs w:val="24"/>
        </w:rPr>
      </w:pPr>
      <w:r w:rsidRPr="00773962">
        <w:rPr>
          <w:rFonts w:ascii="Times New Roman" w:hAnsi="Times New Roman" w:cs="Times New Roman"/>
          <w:sz w:val="24"/>
          <w:szCs w:val="24"/>
        </w:rPr>
        <w:t>8. ФИНАНСИРАНЕ И ИЗБОР НА ПРОГРАМИ, ДЕЙНОСТИ И МЕРКИ ПО ЕНЕРГИЙНА ЕФЕКТИВ</w:t>
      </w:r>
      <w:r>
        <w:rPr>
          <w:rFonts w:ascii="Times New Roman" w:hAnsi="Times New Roman" w:cs="Times New Roman"/>
          <w:sz w:val="24"/>
          <w:szCs w:val="24"/>
        </w:rPr>
        <w:t>НОСТ</w:t>
      </w:r>
      <w:r w:rsidR="00F817CE">
        <w:rPr>
          <w:rFonts w:ascii="Times New Roman" w:hAnsi="Times New Roman" w:cs="Times New Roman"/>
          <w:sz w:val="24"/>
          <w:szCs w:val="24"/>
        </w:rPr>
        <w:t>.......................................................</w:t>
      </w:r>
      <w:r w:rsidR="00E97607">
        <w:rPr>
          <w:rFonts w:ascii="Times New Roman" w:hAnsi="Times New Roman" w:cs="Times New Roman"/>
          <w:sz w:val="24"/>
          <w:szCs w:val="24"/>
        </w:rPr>
        <w:t>..............................</w:t>
      </w:r>
      <w:r w:rsidR="00EA7DE8">
        <w:rPr>
          <w:rFonts w:ascii="Times New Roman" w:hAnsi="Times New Roman" w:cs="Times New Roman"/>
          <w:sz w:val="24"/>
          <w:szCs w:val="24"/>
        </w:rPr>
        <w:t>........</w:t>
      </w:r>
    </w:p>
    <w:p w:rsidR="00773962" w:rsidRPr="00D67120" w:rsidRDefault="00773962" w:rsidP="00773962">
      <w:pPr>
        <w:rPr>
          <w:rFonts w:ascii="Times New Roman" w:hAnsi="Times New Roman" w:cs="Times New Roman"/>
          <w:sz w:val="24"/>
          <w:szCs w:val="24"/>
          <w:lang w:val="en-US"/>
        </w:rPr>
      </w:pPr>
      <w:r w:rsidRPr="00773962">
        <w:rPr>
          <w:rFonts w:ascii="Times New Roman" w:hAnsi="Times New Roman" w:cs="Times New Roman"/>
          <w:sz w:val="24"/>
          <w:szCs w:val="24"/>
        </w:rPr>
        <w:t xml:space="preserve">9. МЕРКИ </w:t>
      </w:r>
      <w:r>
        <w:rPr>
          <w:rFonts w:ascii="Times New Roman" w:hAnsi="Times New Roman" w:cs="Times New Roman"/>
          <w:sz w:val="24"/>
          <w:szCs w:val="24"/>
        </w:rPr>
        <w:t>ПО ЕНЕРГИЙНА ЕФЕКТИВНОСТ</w:t>
      </w:r>
      <w:r w:rsidR="00F817CE">
        <w:rPr>
          <w:rFonts w:ascii="Times New Roman" w:hAnsi="Times New Roman" w:cs="Times New Roman"/>
          <w:sz w:val="24"/>
          <w:szCs w:val="24"/>
        </w:rPr>
        <w:t>..............................</w:t>
      </w:r>
      <w:r w:rsidR="00D67120">
        <w:rPr>
          <w:rFonts w:ascii="Times New Roman" w:hAnsi="Times New Roman" w:cs="Times New Roman"/>
          <w:sz w:val="24"/>
          <w:szCs w:val="24"/>
        </w:rPr>
        <w:t>.........................</w:t>
      </w:r>
      <w:r w:rsidR="00EA7DE8">
        <w:rPr>
          <w:rFonts w:ascii="Times New Roman" w:hAnsi="Times New Roman" w:cs="Times New Roman"/>
          <w:sz w:val="24"/>
          <w:szCs w:val="24"/>
        </w:rPr>
        <w:t>..............</w:t>
      </w:r>
    </w:p>
    <w:p w:rsidR="006C4303" w:rsidRPr="00D67120" w:rsidRDefault="00773962" w:rsidP="00773962">
      <w:pPr>
        <w:rPr>
          <w:rFonts w:ascii="Times New Roman" w:hAnsi="Times New Roman" w:cs="Times New Roman"/>
          <w:sz w:val="24"/>
          <w:szCs w:val="24"/>
          <w:lang w:val="en-US"/>
        </w:rPr>
      </w:pPr>
      <w:r w:rsidRPr="00773962">
        <w:rPr>
          <w:rFonts w:ascii="Times New Roman" w:hAnsi="Times New Roman" w:cs="Times New Roman"/>
          <w:sz w:val="24"/>
          <w:szCs w:val="24"/>
        </w:rPr>
        <w:t>10. ЕТАПИ НА ИЗПЪЛНЕНИЕ</w:t>
      </w:r>
      <w:r w:rsidR="00F817CE">
        <w:rPr>
          <w:rFonts w:ascii="Times New Roman" w:hAnsi="Times New Roman" w:cs="Times New Roman"/>
          <w:sz w:val="24"/>
          <w:szCs w:val="24"/>
        </w:rPr>
        <w:t>........................................................</w:t>
      </w:r>
      <w:r w:rsidR="00D67120">
        <w:rPr>
          <w:rFonts w:ascii="Times New Roman" w:hAnsi="Times New Roman" w:cs="Times New Roman"/>
          <w:sz w:val="24"/>
          <w:szCs w:val="24"/>
        </w:rPr>
        <w:t>.........................</w:t>
      </w:r>
      <w:r w:rsidR="00EA7DE8">
        <w:rPr>
          <w:rFonts w:ascii="Times New Roman" w:hAnsi="Times New Roman" w:cs="Times New Roman"/>
          <w:sz w:val="24"/>
          <w:szCs w:val="24"/>
        </w:rPr>
        <w:t>..............</w:t>
      </w:r>
    </w:p>
    <w:p w:rsidR="006C4303" w:rsidRPr="00D67120" w:rsidRDefault="006C4303" w:rsidP="006C4303">
      <w:pPr>
        <w:rPr>
          <w:rFonts w:ascii="Times New Roman" w:hAnsi="Times New Roman" w:cs="Times New Roman"/>
          <w:sz w:val="24"/>
          <w:szCs w:val="24"/>
          <w:lang w:val="en-US"/>
        </w:rPr>
      </w:pPr>
      <w:r w:rsidRPr="006C4303">
        <w:rPr>
          <w:rFonts w:ascii="Times New Roman" w:hAnsi="Times New Roman" w:cs="Times New Roman"/>
          <w:sz w:val="24"/>
          <w:szCs w:val="24"/>
        </w:rPr>
        <w:t>11. ОЧАКВАНИ ЕФЕКТИ ОТ ИЗПЪЛНЕНИЕТО</w:t>
      </w:r>
      <w:r w:rsidR="00F817CE">
        <w:rPr>
          <w:rFonts w:ascii="Times New Roman" w:hAnsi="Times New Roman" w:cs="Times New Roman"/>
          <w:sz w:val="24"/>
          <w:szCs w:val="24"/>
        </w:rPr>
        <w:t>........................</w:t>
      </w:r>
      <w:r w:rsidR="00D67120">
        <w:rPr>
          <w:rFonts w:ascii="Times New Roman" w:hAnsi="Times New Roman" w:cs="Times New Roman"/>
          <w:sz w:val="24"/>
          <w:szCs w:val="24"/>
        </w:rPr>
        <w:t>..........................</w:t>
      </w:r>
      <w:r w:rsidR="004E6EDA">
        <w:rPr>
          <w:rFonts w:ascii="Times New Roman" w:hAnsi="Times New Roman" w:cs="Times New Roman"/>
          <w:sz w:val="24"/>
          <w:szCs w:val="24"/>
        </w:rPr>
        <w:t>.....</w:t>
      </w:r>
      <w:r w:rsidR="00EA7DE8">
        <w:rPr>
          <w:rFonts w:ascii="Times New Roman" w:hAnsi="Times New Roman" w:cs="Times New Roman"/>
          <w:sz w:val="24"/>
          <w:szCs w:val="24"/>
        </w:rPr>
        <w:t>.........</w:t>
      </w:r>
    </w:p>
    <w:p w:rsidR="00D53C60" w:rsidRPr="001F20C2" w:rsidRDefault="006C4303" w:rsidP="006C4303">
      <w:pPr>
        <w:rPr>
          <w:rFonts w:ascii="Times New Roman" w:hAnsi="Times New Roman" w:cs="Times New Roman"/>
          <w:sz w:val="24"/>
          <w:szCs w:val="24"/>
          <w:lang w:val="en-US"/>
        </w:rPr>
      </w:pPr>
      <w:r w:rsidRPr="006C4303">
        <w:rPr>
          <w:rFonts w:ascii="Times New Roman" w:hAnsi="Times New Roman" w:cs="Times New Roman"/>
          <w:sz w:val="24"/>
          <w:szCs w:val="24"/>
        </w:rPr>
        <w:t>12. НАБЛЮДЕНИЕ И КОНТРОЛ</w:t>
      </w:r>
      <w:r w:rsidR="00F817CE">
        <w:rPr>
          <w:rFonts w:ascii="Times New Roman" w:hAnsi="Times New Roman" w:cs="Times New Roman"/>
          <w:sz w:val="24"/>
          <w:szCs w:val="24"/>
        </w:rPr>
        <w:t>.....................................................</w:t>
      </w:r>
      <w:r w:rsidR="001F20C2">
        <w:rPr>
          <w:rFonts w:ascii="Times New Roman" w:hAnsi="Times New Roman" w:cs="Times New Roman"/>
          <w:sz w:val="24"/>
          <w:szCs w:val="24"/>
        </w:rPr>
        <w:t>...............</w:t>
      </w:r>
      <w:r w:rsidR="004E6EDA">
        <w:rPr>
          <w:rFonts w:ascii="Times New Roman" w:hAnsi="Times New Roman" w:cs="Times New Roman"/>
          <w:sz w:val="24"/>
          <w:szCs w:val="24"/>
        </w:rPr>
        <w:t>.....</w:t>
      </w:r>
      <w:r w:rsidR="001F20C2">
        <w:rPr>
          <w:rFonts w:ascii="Times New Roman" w:hAnsi="Times New Roman" w:cs="Times New Roman"/>
          <w:sz w:val="24"/>
          <w:szCs w:val="24"/>
        </w:rPr>
        <w:t>.........</w:t>
      </w:r>
      <w:r w:rsidR="00EA7DE8">
        <w:rPr>
          <w:rFonts w:ascii="Times New Roman" w:hAnsi="Times New Roman" w:cs="Times New Roman"/>
          <w:sz w:val="24"/>
          <w:szCs w:val="24"/>
        </w:rPr>
        <w:t>.........</w:t>
      </w:r>
    </w:p>
    <w:p w:rsidR="006C4303" w:rsidRPr="00B1030F" w:rsidRDefault="006C4303" w:rsidP="006C4303">
      <w:pPr>
        <w:rPr>
          <w:rFonts w:ascii="Times New Roman" w:hAnsi="Times New Roman" w:cs="Times New Roman"/>
          <w:sz w:val="24"/>
          <w:szCs w:val="24"/>
          <w:lang w:val="en-US"/>
        </w:rPr>
      </w:pPr>
      <w:r w:rsidRPr="006C4303">
        <w:rPr>
          <w:rFonts w:ascii="Times New Roman" w:hAnsi="Times New Roman" w:cs="Times New Roman"/>
          <w:sz w:val="24"/>
          <w:szCs w:val="24"/>
        </w:rPr>
        <w:t>13. ОТЧЕТ НА ИЗПЪЛНЕНИЕТО</w:t>
      </w:r>
      <w:r w:rsidR="00F817CE">
        <w:rPr>
          <w:rFonts w:ascii="Times New Roman" w:hAnsi="Times New Roman" w:cs="Times New Roman"/>
          <w:sz w:val="24"/>
          <w:szCs w:val="24"/>
        </w:rPr>
        <w:t>............................................................</w:t>
      </w:r>
      <w:r w:rsidR="004E6EDA">
        <w:rPr>
          <w:rFonts w:ascii="Times New Roman" w:hAnsi="Times New Roman" w:cs="Times New Roman"/>
          <w:sz w:val="24"/>
          <w:szCs w:val="24"/>
        </w:rPr>
        <w:t>...........</w:t>
      </w:r>
      <w:r w:rsidR="00B1030F">
        <w:rPr>
          <w:rFonts w:ascii="Times New Roman" w:hAnsi="Times New Roman" w:cs="Times New Roman"/>
          <w:sz w:val="24"/>
          <w:szCs w:val="24"/>
        </w:rPr>
        <w:t>.....</w:t>
      </w:r>
      <w:r w:rsidR="003332EC">
        <w:rPr>
          <w:rFonts w:ascii="Times New Roman" w:hAnsi="Times New Roman" w:cs="Times New Roman"/>
          <w:sz w:val="24"/>
          <w:szCs w:val="24"/>
        </w:rPr>
        <w:t>...............</w:t>
      </w:r>
    </w:p>
    <w:p w:rsidR="00773962" w:rsidRDefault="006C4303" w:rsidP="00C96AE4">
      <w:pPr>
        <w:rPr>
          <w:rFonts w:ascii="Times New Roman" w:hAnsi="Times New Roman" w:cs="Times New Roman"/>
          <w:sz w:val="24"/>
          <w:szCs w:val="24"/>
        </w:rPr>
      </w:pPr>
      <w:r w:rsidRPr="006C4303">
        <w:rPr>
          <w:rFonts w:ascii="Times New Roman" w:hAnsi="Times New Roman" w:cs="Times New Roman"/>
          <w:sz w:val="24"/>
          <w:szCs w:val="24"/>
        </w:rPr>
        <w:t>14. ЗАКЛЮЧЕНИЕ</w:t>
      </w:r>
      <w:r w:rsidR="00F817CE">
        <w:rPr>
          <w:rFonts w:ascii="Times New Roman" w:hAnsi="Times New Roman" w:cs="Times New Roman"/>
          <w:sz w:val="24"/>
          <w:szCs w:val="24"/>
        </w:rPr>
        <w:t>............................................................................</w:t>
      </w:r>
      <w:r w:rsidR="00BD0489">
        <w:rPr>
          <w:rFonts w:ascii="Times New Roman" w:hAnsi="Times New Roman" w:cs="Times New Roman"/>
          <w:sz w:val="24"/>
          <w:szCs w:val="24"/>
        </w:rPr>
        <w:t>.........................</w:t>
      </w:r>
      <w:r w:rsidR="004E6EDA">
        <w:rPr>
          <w:rFonts w:ascii="Times New Roman" w:hAnsi="Times New Roman" w:cs="Times New Roman"/>
          <w:sz w:val="24"/>
          <w:szCs w:val="24"/>
        </w:rPr>
        <w:t>.....</w:t>
      </w:r>
      <w:r w:rsidR="003332EC">
        <w:rPr>
          <w:rFonts w:ascii="Times New Roman" w:hAnsi="Times New Roman" w:cs="Times New Roman"/>
          <w:sz w:val="24"/>
          <w:szCs w:val="24"/>
        </w:rPr>
        <w:t>..........</w:t>
      </w:r>
    </w:p>
    <w:p w:rsidR="00FF5C5D" w:rsidRDefault="00FF5C5D" w:rsidP="00C96AE4">
      <w:pPr>
        <w:rPr>
          <w:rFonts w:ascii="Times New Roman" w:hAnsi="Times New Roman" w:cs="Times New Roman"/>
          <w:sz w:val="24"/>
          <w:szCs w:val="24"/>
        </w:rPr>
      </w:pPr>
    </w:p>
    <w:p w:rsidR="002F1D18" w:rsidRDefault="002F1D18" w:rsidP="00C96AE4">
      <w:pPr>
        <w:rPr>
          <w:rFonts w:ascii="Times New Roman" w:hAnsi="Times New Roman" w:cs="Times New Roman"/>
          <w:sz w:val="24"/>
          <w:szCs w:val="24"/>
        </w:rPr>
      </w:pPr>
    </w:p>
    <w:p w:rsidR="00FF5C5D" w:rsidRDefault="00FF5C5D" w:rsidP="00C96AE4">
      <w:pPr>
        <w:rPr>
          <w:rFonts w:ascii="Times New Roman" w:hAnsi="Times New Roman" w:cs="Times New Roman"/>
          <w:sz w:val="24"/>
          <w:szCs w:val="24"/>
        </w:rPr>
      </w:pPr>
    </w:p>
    <w:p w:rsidR="00FF5C5D" w:rsidRDefault="00FF5C5D" w:rsidP="00C96AE4">
      <w:pPr>
        <w:rPr>
          <w:rFonts w:ascii="Times New Roman" w:hAnsi="Times New Roman" w:cs="Times New Roman"/>
          <w:sz w:val="24"/>
          <w:szCs w:val="24"/>
        </w:rPr>
      </w:pPr>
    </w:p>
    <w:p w:rsidR="00FF5C5D" w:rsidRDefault="00FF5C5D" w:rsidP="00C96AE4">
      <w:pPr>
        <w:rPr>
          <w:rFonts w:ascii="Times New Roman" w:hAnsi="Times New Roman" w:cs="Times New Roman"/>
          <w:sz w:val="24"/>
          <w:szCs w:val="24"/>
        </w:rPr>
      </w:pPr>
    </w:p>
    <w:p w:rsidR="00FF5C5D" w:rsidRDefault="00FF5C5D" w:rsidP="00C96AE4">
      <w:pPr>
        <w:rPr>
          <w:rFonts w:ascii="Times New Roman" w:hAnsi="Times New Roman" w:cs="Times New Roman"/>
          <w:sz w:val="24"/>
          <w:szCs w:val="24"/>
        </w:rPr>
      </w:pPr>
    </w:p>
    <w:p w:rsidR="00FF5C5D" w:rsidRDefault="00FF5C5D" w:rsidP="00C96AE4">
      <w:pPr>
        <w:rPr>
          <w:rFonts w:ascii="Times New Roman" w:hAnsi="Times New Roman" w:cs="Times New Roman"/>
          <w:sz w:val="24"/>
          <w:szCs w:val="24"/>
        </w:rPr>
      </w:pPr>
    </w:p>
    <w:p w:rsidR="00FF5C5D" w:rsidRDefault="00FF5C5D" w:rsidP="00C96AE4">
      <w:pPr>
        <w:rPr>
          <w:rFonts w:ascii="Times New Roman" w:hAnsi="Times New Roman" w:cs="Times New Roman"/>
          <w:sz w:val="24"/>
          <w:szCs w:val="24"/>
        </w:rPr>
      </w:pPr>
    </w:p>
    <w:p w:rsidR="00D6751C" w:rsidRDefault="00A637E0" w:rsidP="00A637E0">
      <w:pPr>
        <w:tabs>
          <w:tab w:val="left" w:pos="2265"/>
          <w:tab w:val="center" w:pos="4536"/>
        </w:tabs>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p>
    <w:p w:rsidR="00FF5C5D" w:rsidRPr="00D6751C" w:rsidRDefault="00FF5C5D" w:rsidP="00D6751C">
      <w:pPr>
        <w:tabs>
          <w:tab w:val="left" w:pos="2265"/>
          <w:tab w:val="center" w:pos="4536"/>
        </w:tabs>
        <w:jc w:val="center"/>
        <w:rPr>
          <w:rFonts w:ascii="Times New Roman" w:hAnsi="Times New Roman" w:cs="Times New Roman"/>
          <w:b/>
          <w:sz w:val="28"/>
          <w:szCs w:val="28"/>
        </w:rPr>
      </w:pPr>
      <w:r w:rsidRPr="00D6751C">
        <w:rPr>
          <w:rFonts w:ascii="Times New Roman" w:hAnsi="Times New Roman" w:cs="Times New Roman"/>
          <w:b/>
          <w:sz w:val="28"/>
          <w:szCs w:val="28"/>
        </w:rPr>
        <w:lastRenderedPageBreak/>
        <w:t>Списък с използваните абр</w:t>
      </w:r>
      <w:r w:rsidR="003332EC">
        <w:rPr>
          <w:rFonts w:ascii="Times New Roman" w:hAnsi="Times New Roman" w:cs="Times New Roman"/>
          <w:b/>
          <w:sz w:val="28"/>
          <w:szCs w:val="28"/>
        </w:rPr>
        <w:t>е</w:t>
      </w:r>
      <w:r w:rsidRPr="00D6751C">
        <w:rPr>
          <w:rFonts w:ascii="Times New Roman" w:hAnsi="Times New Roman" w:cs="Times New Roman"/>
          <w:b/>
          <w:sz w:val="28"/>
          <w:szCs w:val="28"/>
        </w:rPr>
        <w:t>виатури</w:t>
      </w:r>
    </w:p>
    <w:p w:rsidR="00FF5C5D" w:rsidRPr="00056E5B" w:rsidRDefault="00FF5C5D" w:rsidP="00FF5C5D">
      <w:pPr>
        <w:widowControl w:val="0"/>
        <w:tabs>
          <w:tab w:val="left" w:pos="820"/>
        </w:tabs>
        <w:autoSpaceDE w:val="0"/>
        <w:autoSpaceDN w:val="0"/>
        <w:adjustRightInd w:val="0"/>
        <w:spacing w:after="0" w:line="240" w:lineRule="auto"/>
        <w:rPr>
          <w:rFonts w:ascii="Times New Roman" w:eastAsia="Times New Roman" w:hAnsi="Times New Roman" w:cs="Times New Roman"/>
          <w:sz w:val="28"/>
          <w:szCs w:val="28"/>
          <w:lang w:eastAsia="bg-BG"/>
        </w:rPr>
      </w:pPr>
      <w:r w:rsidRPr="00056E5B">
        <w:rPr>
          <w:rFonts w:ascii="Times New Roman" w:eastAsia="Times New Roman" w:hAnsi="Times New Roman" w:cs="Times New Roman"/>
          <w:sz w:val="28"/>
          <w:szCs w:val="28"/>
          <w:lang w:eastAsia="bg-BG"/>
        </w:rPr>
        <w:t>ВИЕ</w:t>
      </w:r>
      <w:r w:rsidRPr="00056E5B">
        <w:rPr>
          <w:rFonts w:ascii="Times New Roman" w:eastAsia="Times New Roman" w:hAnsi="Times New Roman" w:cs="Times New Roman"/>
          <w:sz w:val="28"/>
          <w:szCs w:val="28"/>
          <w:lang w:eastAsia="bg-BG"/>
        </w:rPr>
        <w:tab/>
      </w:r>
      <w:proofErr w:type="spellStart"/>
      <w:r w:rsidRPr="00056E5B">
        <w:rPr>
          <w:rFonts w:ascii="Times New Roman" w:eastAsia="Times New Roman" w:hAnsi="Times New Roman" w:cs="Times New Roman"/>
          <w:sz w:val="28"/>
          <w:szCs w:val="28"/>
          <w:lang w:eastAsia="bg-BG"/>
        </w:rPr>
        <w:t>Възобновяеми</w:t>
      </w:r>
      <w:proofErr w:type="spellEnd"/>
      <w:r w:rsidRPr="00056E5B">
        <w:rPr>
          <w:rFonts w:ascii="Times New Roman" w:eastAsia="Times New Roman" w:hAnsi="Times New Roman" w:cs="Times New Roman"/>
          <w:sz w:val="28"/>
          <w:szCs w:val="28"/>
          <w:lang w:eastAsia="bg-BG"/>
        </w:rPr>
        <w:t xml:space="preserve"> източници на енергия</w:t>
      </w:r>
    </w:p>
    <w:p w:rsidR="00FF5C5D" w:rsidRPr="00056E5B" w:rsidRDefault="00FF5C5D" w:rsidP="00FF5C5D">
      <w:pPr>
        <w:widowControl w:val="0"/>
        <w:autoSpaceDE w:val="0"/>
        <w:autoSpaceDN w:val="0"/>
        <w:adjustRightInd w:val="0"/>
        <w:spacing w:after="0" w:line="281" w:lineRule="exact"/>
        <w:rPr>
          <w:rFonts w:ascii="Times New Roman" w:eastAsia="Times New Roman" w:hAnsi="Times New Roman" w:cs="Times New Roman"/>
          <w:sz w:val="28"/>
          <w:szCs w:val="28"/>
          <w:lang w:eastAsia="bg-BG"/>
        </w:rPr>
      </w:pPr>
    </w:p>
    <w:p w:rsidR="00FF5C5D" w:rsidRPr="00056E5B" w:rsidRDefault="00FF5C5D" w:rsidP="00FF5C5D">
      <w:pPr>
        <w:widowControl w:val="0"/>
        <w:tabs>
          <w:tab w:val="left" w:pos="800"/>
        </w:tabs>
        <w:autoSpaceDE w:val="0"/>
        <w:autoSpaceDN w:val="0"/>
        <w:adjustRightInd w:val="0"/>
        <w:spacing w:after="0" w:line="240" w:lineRule="auto"/>
        <w:rPr>
          <w:rFonts w:ascii="Times New Roman" w:eastAsia="Times New Roman" w:hAnsi="Times New Roman" w:cs="Times New Roman"/>
          <w:sz w:val="28"/>
          <w:szCs w:val="28"/>
          <w:lang w:eastAsia="bg-BG"/>
        </w:rPr>
      </w:pPr>
      <w:r w:rsidRPr="00056E5B">
        <w:rPr>
          <w:rFonts w:ascii="Times New Roman" w:eastAsia="Times New Roman" w:hAnsi="Times New Roman" w:cs="Times New Roman"/>
          <w:sz w:val="28"/>
          <w:szCs w:val="28"/>
          <w:lang w:eastAsia="bg-BG"/>
        </w:rPr>
        <w:t>КЕВР</w:t>
      </w:r>
      <w:r w:rsidRPr="00056E5B">
        <w:rPr>
          <w:rFonts w:ascii="Times New Roman" w:eastAsia="Times New Roman" w:hAnsi="Times New Roman" w:cs="Times New Roman"/>
          <w:sz w:val="28"/>
          <w:szCs w:val="28"/>
          <w:lang w:eastAsia="bg-BG"/>
        </w:rPr>
        <w:tab/>
        <w:t>Комисия за енергийно и водно регулиране</w:t>
      </w:r>
    </w:p>
    <w:p w:rsidR="00FF5C5D" w:rsidRPr="00056E5B" w:rsidRDefault="00FF5C5D" w:rsidP="00FF5C5D">
      <w:pPr>
        <w:widowControl w:val="0"/>
        <w:autoSpaceDE w:val="0"/>
        <w:autoSpaceDN w:val="0"/>
        <w:adjustRightInd w:val="0"/>
        <w:spacing w:after="0" w:line="281" w:lineRule="exact"/>
        <w:rPr>
          <w:rFonts w:ascii="Times New Roman" w:eastAsia="Times New Roman" w:hAnsi="Times New Roman" w:cs="Times New Roman"/>
          <w:sz w:val="28"/>
          <w:szCs w:val="28"/>
          <w:lang w:eastAsia="bg-BG"/>
        </w:rPr>
      </w:pPr>
    </w:p>
    <w:p w:rsidR="00FF5C5D" w:rsidRPr="00056E5B" w:rsidRDefault="00FF5C5D" w:rsidP="00FF5C5D">
      <w:pPr>
        <w:widowControl w:val="0"/>
        <w:tabs>
          <w:tab w:val="left" w:pos="840"/>
        </w:tabs>
        <w:autoSpaceDE w:val="0"/>
        <w:autoSpaceDN w:val="0"/>
        <w:adjustRightInd w:val="0"/>
        <w:spacing w:after="0" w:line="240" w:lineRule="auto"/>
        <w:rPr>
          <w:rFonts w:ascii="Times New Roman" w:eastAsia="Times New Roman" w:hAnsi="Times New Roman" w:cs="Times New Roman"/>
          <w:sz w:val="28"/>
          <w:szCs w:val="28"/>
          <w:lang w:eastAsia="bg-BG"/>
        </w:rPr>
      </w:pPr>
      <w:r w:rsidRPr="00056E5B">
        <w:rPr>
          <w:rFonts w:ascii="Times New Roman" w:eastAsia="Times New Roman" w:hAnsi="Times New Roman" w:cs="Times New Roman"/>
          <w:sz w:val="28"/>
          <w:szCs w:val="28"/>
          <w:lang w:eastAsia="bg-BG"/>
        </w:rPr>
        <w:t>ЕС</w:t>
      </w:r>
      <w:r w:rsidRPr="00056E5B">
        <w:rPr>
          <w:rFonts w:ascii="Times New Roman" w:eastAsia="Times New Roman" w:hAnsi="Times New Roman" w:cs="Times New Roman"/>
          <w:sz w:val="28"/>
          <w:szCs w:val="28"/>
          <w:lang w:eastAsia="bg-BG"/>
        </w:rPr>
        <w:tab/>
        <w:t>Европейски съюз</w:t>
      </w:r>
    </w:p>
    <w:p w:rsidR="00FF5C5D" w:rsidRPr="00056E5B" w:rsidRDefault="00FF5C5D" w:rsidP="00FF5C5D">
      <w:pPr>
        <w:widowControl w:val="0"/>
        <w:autoSpaceDE w:val="0"/>
        <w:autoSpaceDN w:val="0"/>
        <w:adjustRightInd w:val="0"/>
        <w:spacing w:after="0" w:line="281" w:lineRule="exact"/>
        <w:rPr>
          <w:rFonts w:ascii="Times New Roman" w:eastAsia="Times New Roman" w:hAnsi="Times New Roman" w:cs="Times New Roman"/>
          <w:sz w:val="28"/>
          <w:szCs w:val="28"/>
          <w:lang w:eastAsia="bg-BG"/>
        </w:rPr>
      </w:pPr>
    </w:p>
    <w:p w:rsidR="00FF5C5D" w:rsidRPr="00056E5B" w:rsidRDefault="00FF5C5D" w:rsidP="00FF5C5D">
      <w:pPr>
        <w:widowControl w:val="0"/>
        <w:tabs>
          <w:tab w:val="left" w:pos="800"/>
        </w:tabs>
        <w:autoSpaceDE w:val="0"/>
        <w:autoSpaceDN w:val="0"/>
        <w:adjustRightInd w:val="0"/>
        <w:spacing w:after="0" w:line="240" w:lineRule="auto"/>
        <w:rPr>
          <w:rFonts w:ascii="Times New Roman" w:eastAsia="Times New Roman" w:hAnsi="Times New Roman" w:cs="Times New Roman"/>
          <w:sz w:val="28"/>
          <w:szCs w:val="28"/>
          <w:lang w:eastAsia="bg-BG"/>
        </w:rPr>
      </w:pPr>
      <w:r w:rsidRPr="00056E5B">
        <w:rPr>
          <w:rFonts w:ascii="Times New Roman" w:eastAsia="Times New Roman" w:hAnsi="Times New Roman" w:cs="Times New Roman"/>
          <w:sz w:val="28"/>
          <w:szCs w:val="28"/>
          <w:lang w:eastAsia="bg-BG"/>
        </w:rPr>
        <w:t>ЕСМ</w:t>
      </w:r>
      <w:r w:rsidRPr="00056E5B">
        <w:rPr>
          <w:rFonts w:ascii="Times New Roman" w:eastAsia="Times New Roman" w:hAnsi="Times New Roman" w:cs="Times New Roman"/>
          <w:sz w:val="28"/>
          <w:szCs w:val="28"/>
          <w:lang w:eastAsia="bg-BG"/>
        </w:rPr>
        <w:tab/>
      </w:r>
      <w:proofErr w:type="spellStart"/>
      <w:r w:rsidRPr="00056E5B">
        <w:rPr>
          <w:rFonts w:ascii="Times New Roman" w:eastAsia="Times New Roman" w:hAnsi="Times New Roman" w:cs="Times New Roman"/>
          <w:sz w:val="28"/>
          <w:szCs w:val="28"/>
          <w:lang w:eastAsia="bg-BG"/>
        </w:rPr>
        <w:t>Енергоспестяващи</w:t>
      </w:r>
      <w:proofErr w:type="spellEnd"/>
      <w:r w:rsidRPr="00056E5B">
        <w:rPr>
          <w:rFonts w:ascii="Times New Roman" w:eastAsia="Times New Roman" w:hAnsi="Times New Roman" w:cs="Times New Roman"/>
          <w:sz w:val="28"/>
          <w:szCs w:val="28"/>
          <w:lang w:eastAsia="bg-BG"/>
        </w:rPr>
        <w:t xml:space="preserve"> мерки</w:t>
      </w:r>
    </w:p>
    <w:p w:rsidR="00FF5C5D" w:rsidRPr="00056E5B" w:rsidRDefault="00FF5C5D" w:rsidP="00FF5C5D">
      <w:pPr>
        <w:widowControl w:val="0"/>
        <w:autoSpaceDE w:val="0"/>
        <w:autoSpaceDN w:val="0"/>
        <w:adjustRightInd w:val="0"/>
        <w:spacing w:after="0" w:line="282" w:lineRule="exact"/>
        <w:rPr>
          <w:rFonts w:ascii="Times New Roman" w:eastAsia="Times New Roman" w:hAnsi="Times New Roman" w:cs="Times New Roman"/>
          <w:sz w:val="28"/>
          <w:szCs w:val="28"/>
          <w:lang w:eastAsia="bg-BG"/>
        </w:rPr>
      </w:pPr>
    </w:p>
    <w:p w:rsidR="00FF5C5D" w:rsidRPr="00056E5B" w:rsidRDefault="00FF5C5D" w:rsidP="00FF5C5D">
      <w:pPr>
        <w:widowControl w:val="0"/>
        <w:tabs>
          <w:tab w:val="left" w:pos="840"/>
        </w:tabs>
        <w:autoSpaceDE w:val="0"/>
        <w:autoSpaceDN w:val="0"/>
        <w:adjustRightInd w:val="0"/>
        <w:spacing w:after="0" w:line="240" w:lineRule="auto"/>
        <w:rPr>
          <w:rFonts w:ascii="Times New Roman" w:eastAsia="Times New Roman" w:hAnsi="Times New Roman" w:cs="Times New Roman"/>
          <w:sz w:val="28"/>
          <w:szCs w:val="28"/>
          <w:lang w:eastAsia="bg-BG"/>
        </w:rPr>
      </w:pPr>
      <w:r w:rsidRPr="00056E5B">
        <w:rPr>
          <w:rFonts w:ascii="Times New Roman" w:eastAsia="Times New Roman" w:hAnsi="Times New Roman" w:cs="Times New Roman"/>
          <w:sz w:val="28"/>
          <w:szCs w:val="28"/>
          <w:lang w:eastAsia="bg-BG"/>
        </w:rPr>
        <w:t>ЗЕЕ</w:t>
      </w:r>
      <w:r w:rsidRPr="00056E5B">
        <w:rPr>
          <w:rFonts w:ascii="Times New Roman" w:eastAsia="Times New Roman" w:hAnsi="Times New Roman" w:cs="Times New Roman"/>
          <w:sz w:val="28"/>
          <w:szCs w:val="28"/>
          <w:lang w:eastAsia="bg-BG"/>
        </w:rPr>
        <w:tab/>
        <w:t>Закон за енергийна ефективност</w:t>
      </w:r>
    </w:p>
    <w:p w:rsidR="00FF5C5D" w:rsidRPr="00056E5B" w:rsidRDefault="00FF5C5D" w:rsidP="00FF5C5D">
      <w:pPr>
        <w:widowControl w:val="0"/>
        <w:autoSpaceDE w:val="0"/>
        <w:autoSpaceDN w:val="0"/>
        <w:adjustRightInd w:val="0"/>
        <w:spacing w:after="0" w:line="281" w:lineRule="exact"/>
        <w:rPr>
          <w:rFonts w:ascii="Times New Roman" w:eastAsia="Times New Roman" w:hAnsi="Times New Roman" w:cs="Times New Roman"/>
          <w:sz w:val="28"/>
          <w:szCs w:val="28"/>
          <w:lang w:eastAsia="bg-BG"/>
        </w:rPr>
      </w:pPr>
    </w:p>
    <w:p w:rsidR="00FF5C5D" w:rsidRPr="00056E5B" w:rsidRDefault="00FF5C5D" w:rsidP="00FF5C5D">
      <w:pPr>
        <w:widowControl w:val="0"/>
        <w:tabs>
          <w:tab w:val="left" w:pos="820"/>
        </w:tabs>
        <w:autoSpaceDE w:val="0"/>
        <w:autoSpaceDN w:val="0"/>
        <w:adjustRightInd w:val="0"/>
        <w:spacing w:after="0" w:line="240" w:lineRule="auto"/>
        <w:rPr>
          <w:rFonts w:ascii="Times New Roman" w:eastAsia="Times New Roman" w:hAnsi="Times New Roman" w:cs="Times New Roman"/>
          <w:sz w:val="28"/>
          <w:szCs w:val="28"/>
          <w:lang w:eastAsia="bg-BG"/>
        </w:rPr>
      </w:pPr>
      <w:r w:rsidRPr="00056E5B">
        <w:rPr>
          <w:rFonts w:ascii="Times New Roman" w:eastAsia="Times New Roman" w:hAnsi="Times New Roman" w:cs="Times New Roman"/>
          <w:sz w:val="28"/>
          <w:szCs w:val="28"/>
          <w:lang w:eastAsia="bg-BG"/>
        </w:rPr>
        <w:t>ПУРБ</w:t>
      </w:r>
      <w:r w:rsidRPr="00056E5B">
        <w:rPr>
          <w:rFonts w:ascii="Times New Roman" w:eastAsia="Times New Roman" w:hAnsi="Times New Roman" w:cs="Times New Roman"/>
          <w:sz w:val="28"/>
          <w:szCs w:val="28"/>
          <w:lang w:eastAsia="bg-BG"/>
        </w:rPr>
        <w:tab/>
        <w:t>План за управление на речните басейни</w:t>
      </w:r>
    </w:p>
    <w:p w:rsidR="00FF5C5D" w:rsidRPr="00056E5B" w:rsidRDefault="00FF5C5D" w:rsidP="00FF5C5D">
      <w:pPr>
        <w:widowControl w:val="0"/>
        <w:autoSpaceDE w:val="0"/>
        <w:autoSpaceDN w:val="0"/>
        <w:adjustRightInd w:val="0"/>
        <w:spacing w:after="0" w:line="281" w:lineRule="exact"/>
        <w:rPr>
          <w:rFonts w:ascii="Times New Roman" w:eastAsia="Times New Roman" w:hAnsi="Times New Roman" w:cs="Times New Roman"/>
          <w:sz w:val="28"/>
          <w:szCs w:val="28"/>
          <w:lang w:eastAsia="bg-BG"/>
        </w:rPr>
      </w:pPr>
    </w:p>
    <w:p w:rsidR="00FF5C5D" w:rsidRPr="00056E5B" w:rsidRDefault="00FF5C5D" w:rsidP="0015202F">
      <w:pPr>
        <w:widowControl w:val="0"/>
        <w:tabs>
          <w:tab w:val="left" w:pos="820"/>
        </w:tabs>
        <w:autoSpaceDE w:val="0"/>
        <w:autoSpaceDN w:val="0"/>
        <w:adjustRightInd w:val="0"/>
        <w:spacing w:after="0" w:line="240" w:lineRule="auto"/>
        <w:rPr>
          <w:rFonts w:ascii="Times New Roman" w:eastAsia="Times New Roman" w:hAnsi="Times New Roman" w:cs="Times New Roman"/>
          <w:sz w:val="28"/>
          <w:szCs w:val="28"/>
          <w:lang w:eastAsia="bg-BG"/>
        </w:rPr>
      </w:pPr>
      <w:r w:rsidRPr="00056E5B">
        <w:rPr>
          <w:rFonts w:ascii="Times New Roman" w:eastAsia="Times New Roman" w:hAnsi="Times New Roman" w:cs="Times New Roman"/>
          <w:sz w:val="28"/>
          <w:szCs w:val="28"/>
          <w:lang w:eastAsia="bg-BG"/>
        </w:rPr>
        <w:t>ЗУЕС</w:t>
      </w:r>
      <w:r w:rsidRPr="00056E5B">
        <w:rPr>
          <w:rFonts w:ascii="Times New Roman" w:eastAsia="Times New Roman" w:hAnsi="Times New Roman" w:cs="Times New Roman"/>
          <w:sz w:val="28"/>
          <w:szCs w:val="28"/>
          <w:lang w:eastAsia="bg-BG"/>
        </w:rPr>
        <w:tab/>
        <w:t>Закон за упр</w:t>
      </w:r>
      <w:r w:rsidR="0015202F" w:rsidRPr="00056E5B">
        <w:rPr>
          <w:rFonts w:ascii="Times New Roman" w:eastAsia="Times New Roman" w:hAnsi="Times New Roman" w:cs="Times New Roman"/>
          <w:sz w:val="28"/>
          <w:szCs w:val="28"/>
          <w:lang w:eastAsia="bg-BG"/>
        </w:rPr>
        <w:t>авление на етажната собственост</w:t>
      </w:r>
    </w:p>
    <w:p w:rsidR="0015202F" w:rsidRPr="00056E5B" w:rsidRDefault="0015202F" w:rsidP="0015202F">
      <w:pPr>
        <w:widowControl w:val="0"/>
        <w:tabs>
          <w:tab w:val="left" w:pos="820"/>
        </w:tabs>
        <w:autoSpaceDE w:val="0"/>
        <w:autoSpaceDN w:val="0"/>
        <w:adjustRightInd w:val="0"/>
        <w:spacing w:after="0" w:line="240" w:lineRule="auto"/>
        <w:rPr>
          <w:rFonts w:ascii="Times New Roman" w:eastAsia="Times New Roman" w:hAnsi="Times New Roman" w:cs="Times New Roman"/>
          <w:sz w:val="28"/>
          <w:szCs w:val="28"/>
          <w:lang w:eastAsia="bg-BG"/>
        </w:rPr>
      </w:pPr>
    </w:p>
    <w:p w:rsidR="00FF5C5D" w:rsidRPr="00056E5B" w:rsidRDefault="00FF5C5D" w:rsidP="00FF5C5D">
      <w:pPr>
        <w:widowControl w:val="0"/>
        <w:tabs>
          <w:tab w:val="left" w:pos="820"/>
        </w:tabs>
        <w:autoSpaceDE w:val="0"/>
        <w:autoSpaceDN w:val="0"/>
        <w:adjustRightInd w:val="0"/>
        <w:spacing w:after="0" w:line="240" w:lineRule="auto"/>
        <w:rPr>
          <w:rFonts w:ascii="Times New Roman" w:eastAsia="Times New Roman" w:hAnsi="Times New Roman" w:cs="Times New Roman"/>
          <w:sz w:val="28"/>
          <w:szCs w:val="28"/>
          <w:lang w:eastAsia="bg-BG"/>
        </w:rPr>
      </w:pPr>
      <w:r w:rsidRPr="00056E5B">
        <w:rPr>
          <w:rFonts w:ascii="Times New Roman" w:eastAsia="Times New Roman" w:hAnsi="Times New Roman" w:cs="Times New Roman"/>
          <w:sz w:val="28"/>
          <w:szCs w:val="28"/>
          <w:lang w:eastAsia="bg-BG"/>
        </w:rPr>
        <w:t>ЗУТ</w:t>
      </w:r>
      <w:r w:rsidRPr="00056E5B">
        <w:rPr>
          <w:rFonts w:ascii="Times New Roman" w:eastAsia="Times New Roman" w:hAnsi="Times New Roman" w:cs="Times New Roman"/>
          <w:sz w:val="28"/>
          <w:szCs w:val="28"/>
          <w:lang w:eastAsia="bg-BG"/>
        </w:rPr>
        <w:tab/>
        <w:t>Закон за устройство на територията</w:t>
      </w:r>
    </w:p>
    <w:p w:rsidR="00FF5C5D" w:rsidRPr="00056E5B" w:rsidRDefault="00FF5C5D" w:rsidP="00FF5C5D">
      <w:pPr>
        <w:widowControl w:val="0"/>
        <w:autoSpaceDE w:val="0"/>
        <w:autoSpaceDN w:val="0"/>
        <w:adjustRightInd w:val="0"/>
        <w:spacing w:after="0" w:line="281" w:lineRule="exact"/>
        <w:rPr>
          <w:rFonts w:ascii="Times New Roman" w:eastAsia="Times New Roman" w:hAnsi="Times New Roman" w:cs="Times New Roman"/>
          <w:sz w:val="28"/>
          <w:szCs w:val="28"/>
          <w:lang w:eastAsia="bg-BG"/>
        </w:rPr>
      </w:pPr>
    </w:p>
    <w:p w:rsidR="00FF5C5D" w:rsidRPr="00056E5B" w:rsidRDefault="00FF5C5D" w:rsidP="00FF5C5D">
      <w:pPr>
        <w:widowControl w:val="0"/>
        <w:autoSpaceDE w:val="0"/>
        <w:autoSpaceDN w:val="0"/>
        <w:adjustRightInd w:val="0"/>
        <w:spacing w:after="0" w:line="240" w:lineRule="auto"/>
        <w:rPr>
          <w:rFonts w:ascii="Times New Roman" w:eastAsia="Times New Roman" w:hAnsi="Times New Roman" w:cs="Times New Roman"/>
          <w:sz w:val="28"/>
          <w:szCs w:val="28"/>
          <w:lang w:eastAsia="bg-BG"/>
        </w:rPr>
      </w:pPr>
      <w:r w:rsidRPr="00056E5B">
        <w:rPr>
          <w:rFonts w:ascii="Times New Roman" w:eastAsia="Times New Roman" w:hAnsi="Times New Roman" w:cs="Times New Roman"/>
          <w:sz w:val="28"/>
          <w:szCs w:val="28"/>
          <w:lang w:eastAsia="bg-BG"/>
        </w:rPr>
        <w:t>кв.км     Квадратни километри</w:t>
      </w:r>
    </w:p>
    <w:p w:rsidR="00FF5C5D" w:rsidRPr="00056E5B" w:rsidRDefault="00FF5C5D" w:rsidP="00FF5C5D">
      <w:pPr>
        <w:widowControl w:val="0"/>
        <w:autoSpaceDE w:val="0"/>
        <w:autoSpaceDN w:val="0"/>
        <w:adjustRightInd w:val="0"/>
        <w:spacing w:after="0" w:line="282" w:lineRule="exact"/>
        <w:rPr>
          <w:rFonts w:ascii="Times New Roman" w:eastAsia="Times New Roman" w:hAnsi="Times New Roman" w:cs="Times New Roman"/>
          <w:sz w:val="28"/>
          <w:szCs w:val="28"/>
          <w:lang w:eastAsia="bg-BG"/>
        </w:rPr>
      </w:pPr>
    </w:p>
    <w:p w:rsidR="00FF5C5D" w:rsidRPr="00056E5B" w:rsidRDefault="003332EC" w:rsidP="00FF5C5D">
      <w:pPr>
        <w:widowControl w:val="0"/>
        <w:tabs>
          <w:tab w:val="left" w:pos="800"/>
        </w:tabs>
        <w:autoSpaceDE w:val="0"/>
        <w:autoSpaceDN w:val="0"/>
        <w:adjustRightInd w:val="0"/>
        <w:spacing w:after="0" w:line="240" w:lineRule="auto"/>
        <w:rPr>
          <w:rFonts w:ascii="Times New Roman" w:eastAsia="Times New Roman" w:hAnsi="Times New Roman" w:cs="Times New Roman"/>
          <w:sz w:val="28"/>
          <w:szCs w:val="28"/>
          <w:lang w:eastAsia="bg-BG"/>
        </w:rPr>
      </w:pPr>
      <w:proofErr w:type="gramStart"/>
      <w:r>
        <w:rPr>
          <w:rFonts w:ascii="Times New Roman" w:eastAsia="Times New Roman" w:hAnsi="Times New Roman" w:cs="Times New Roman"/>
          <w:sz w:val="28"/>
          <w:szCs w:val="28"/>
          <w:lang w:val="en-US" w:eastAsia="bg-BG"/>
        </w:rPr>
        <w:t>kW</w:t>
      </w:r>
      <w:proofErr w:type="gramEnd"/>
      <w:r w:rsidR="00FF5C5D" w:rsidRPr="00056E5B">
        <w:rPr>
          <w:rFonts w:ascii="Times New Roman" w:eastAsia="Times New Roman" w:hAnsi="Times New Roman" w:cs="Times New Roman"/>
          <w:sz w:val="28"/>
          <w:szCs w:val="28"/>
          <w:lang w:eastAsia="bg-BG"/>
        </w:rPr>
        <w:tab/>
        <w:t>Киловат</w:t>
      </w:r>
    </w:p>
    <w:p w:rsidR="00FF5C5D" w:rsidRPr="00056E5B" w:rsidRDefault="00FF5C5D" w:rsidP="00FF5C5D">
      <w:pPr>
        <w:widowControl w:val="0"/>
        <w:autoSpaceDE w:val="0"/>
        <w:autoSpaceDN w:val="0"/>
        <w:adjustRightInd w:val="0"/>
        <w:spacing w:after="0" w:line="281" w:lineRule="exact"/>
        <w:rPr>
          <w:rFonts w:ascii="Times New Roman" w:eastAsia="Times New Roman" w:hAnsi="Times New Roman" w:cs="Times New Roman"/>
          <w:sz w:val="28"/>
          <w:szCs w:val="28"/>
          <w:lang w:eastAsia="bg-BG"/>
        </w:rPr>
      </w:pPr>
    </w:p>
    <w:p w:rsidR="00FF5C5D" w:rsidRPr="00056E5B" w:rsidRDefault="003332EC" w:rsidP="00FF5C5D">
      <w:pPr>
        <w:widowControl w:val="0"/>
        <w:tabs>
          <w:tab w:val="left" w:pos="780"/>
        </w:tabs>
        <w:autoSpaceDE w:val="0"/>
        <w:autoSpaceDN w:val="0"/>
        <w:adjustRightInd w:val="0"/>
        <w:spacing w:after="0" w:line="240" w:lineRule="auto"/>
        <w:rPr>
          <w:rFonts w:ascii="Times New Roman" w:eastAsia="Times New Roman" w:hAnsi="Times New Roman" w:cs="Times New Roman"/>
          <w:sz w:val="28"/>
          <w:szCs w:val="28"/>
          <w:lang w:eastAsia="bg-BG"/>
        </w:rPr>
      </w:pPr>
      <w:proofErr w:type="spellStart"/>
      <w:r>
        <w:rPr>
          <w:rFonts w:ascii="Times New Roman" w:eastAsia="Times New Roman" w:hAnsi="Times New Roman" w:cs="Times New Roman"/>
          <w:sz w:val="28"/>
          <w:szCs w:val="28"/>
          <w:lang w:eastAsia="bg-BG"/>
        </w:rPr>
        <w:t>kWh</w:t>
      </w:r>
      <w:proofErr w:type="spellEnd"/>
      <w:r w:rsidR="00FF5C5D" w:rsidRPr="00056E5B">
        <w:rPr>
          <w:rFonts w:ascii="Times New Roman" w:eastAsia="Times New Roman" w:hAnsi="Times New Roman" w:cs="Times New Roman"/>
          <w:sz w:val="28"/>
          <w:szCs w:val="28"/>
          <w:lang w:eastAsia="bg-BG"/>
        </w:rPr>
        <w:tab/>
        <w:t>Киловатчас</w:t>
      </w:r>
    </w:p>
    <w:p w:rsidR="00FF5C5D" w:rsidRPr="00056E5B" w:rsidRDefault="00FF5C5D" w:rsidP="00FF5C5D">
      <w:pPr>
        <w:widowControl w:val="0"/>
        <w:autoSpaceDE w:val="0"/>
        <w:autoSpaceDN w:val="0"/>
        <w:adjustRightInd w:val="0"/>
        <w:spacing w:after="0" w:line="279" w:lineRule="exact"/>
        <w:rPr>
          <w:rFonts w:ascii="Times New Roman" w:eastAsia="Times New Roman" w:hAnsi="Times New Roman" w:cs="Times New Roman"/>
          <w:sz w:val="28"/>
          <w:szCs w:val="28"/>
          <w:lang w:eastAsia="bg-BG"/>
        </w:rPr>
      </w:pPr>
    </w:p>
    <w:p w:rsidR="00FF5C5D" w:rsidRPr="00056E5B" w:rsidRDefault="00FF5C5D" w:rsidP="00FF5C5D">
      <w:pPr>
        <w:widowControl w:val="0"/>
        <w:tabs>
          <w:tab w:val="left" w:pos="800"/>
        </w:tabs>
        <w:autoSpaceDE w:val="0"/>
        <w:autoSpaceDN w:val="0"/>
        <w:adjustRightInd w:val="0"/>
        <w:spacing w:after="0" w:line="240" w:lineRule="auto"/>
        <w:rPr>
          <w:rFonts w:ascii="Times New Roman" w:eastAsia="Times New Roman" w:hAnsi="Times New Roman" w:cs="Times New Roman"/>
          <w:sz w:val="28"/>
          <w:szCs w:val="28"/>
          <w:lang w:eastAsia="bg-BG"/>
        </w:rPr>
      </w:pPr>
      <w:r w:rsidRPr="00056E5B">
        <w:rPr>
          <w:rFonts w:ascii="Times New Roman" w:eastAsia="Times New Roman" w:hAnsi="Times New Roman" w:cs="Times New Roman"/>
          <w:sz w:val="28"/>
          <w:szCs w:val="28"/>
          <w:lang w:eastAsia="bg-BG"/>
        </w:rPr>
        <w:t>КЕП</w:t>
      </w:r>
      <w:r w:rsidRPr="00056E5B">
        <w:rPr>
          <w:rFonts w:ascii="Times New Roman" w:eastAsia="Times New Roman" w:hAnsi="Times New Roman" w:cs="Times New Roman"/>
          <w:sz w:val="28"/>
          <w:szCs w:val="28"/>
          <w:lang w:eastAsia="bg-BG"/>
        </w:rPr>
        <w:tab/>
        <w:t>Крайно енергийно потребление</w:t>
      </w:r>
    </w:p>
    <w:p w:rsidR="00FF5C5D" w:rsidRPr="00056E5B" w:rsidRDefault="00FF5C5D" w:rsidP="00FF5C5D">
      <w:pPr>
        <w:widowControl w:val="0"/>
        <w:autoSpaceDE w:val="0"/>
        <w:autoSpaceDN w:val="0"/>
        <w:adjustRightInd w:val="0"/>
        <w:spacing w:after="0" w:line="281" w:lineRule="exact"/>
        <w:rPr>
          <w:rFonts w:ascii="Times New Roman" w:eastAsia="Times New Roman" w:hAnsi="Times New Roman" w:cs="Times New Roman"/>
          <w:sz w:val="28"/>
          <w:szCs w:val="28"/>
          <w:lang w:eastAsia="bg-BG"/>
        </w:rPr>
      </w:pPr>
    </w:p>
    <w:p w:rsidR="00FF5C5D" w:rsidRPr="00056E5B" w:rsidRDefault="00FF5C5D" w:rsidP="00FF5C5D">
      <w:pPr>
        <w:widowControl w:val="0"/>
        <w:tabs>
          <w:tab w:val="left" w:pos="820"/>
        </w:tabs>
        <w:autoSpaceDE w:val="0"/>
        <w:autoSpaceDN w:val="0"/>
        <w:adjustRightInd w:val="0"/>
        <w:spacing w:after="0" w:line="240" w:lineRule="auto"/>
        <w:rPr>
          <w:rFonts w:ascii="Times New Roman" w:eastAsia="Times New Roman" w:hAnsi="Times New Roman" w:cs="Times New Roman"/>
          <w:sz w:val="28"/>
          <w:szCs w:val="28"/>
          <w:lang w:eastAsia="bg-BG"/>
        </w:rPr>
      </w:pPr>
      <w:r w:rsidRPr="00056E5B">
        <w:rPr>
          <w:rFonts w:ascii="Times New Roman" w:eastAsia="Times New Roman" w:hAnsi="Times New Roman" w:cs="Times New Roman"/>
          <w:sz w:val="28"/>
          <w:szCs w:val="28"/>
          <w:lang w:eastAsia="bg-BG"/>
        </w:rPr>
        <w:t>ПЕЕ</w:t>
      </w:r>
      <w:r w:rsidRPr="00056E5B">
        <w:rPr>
          <w:rFonts w:ascii="Times New Roman" w:eastAsia="Times New Roman" w:hAnsi="Times New Roman" w:cs="Times New Roman"/>
          <w:sz w:val="28"/>
          <w:szCs w:val="28"/>
          <w:lang w:eastAsia="bg-BG"/>
        </w:rPr>
        <w:tab/>
        <w:t>Програми за енергийна ефективност</w:t>
      </w:r>
    </w:p>
    <w:p w:rsidR="00FF5C5D" w:rsidRPr="00056E5B" w:rsidRDefault="00FF5C5D" w:rsidP="00FF5C5D">
      <w:pPr>
        <w:widowControl w:val="0"/>
        <w:autoSpaceDE w:val="0"/>
        <w:autoSpaceDN w:val="0"/>
        <w:adjustRightInd w:val="0"/>
        <w:spacing w:after="0" w:line="281" w:lineRule="exact"/>
        <w:rPr>
          <w:rFonts w:ascii="Times New Roman" w:eastAsia="Times New Roman" w:hAnsi="Times New Roman" w:cs="Times New Roman"/>
          <w:sz w:val="28"/>
          <w:szCs w:val="28"/>
          <w:lang w:eastAsia="bg-BG"/>
        </w:rPr>
      </w:pPr>
    </w:p>
    <w:p w:rsidR="00FF5C5D" w:rsidRPr="00056E5B" w:rsidRDefault="00FF5C5D" w:rsidP="00FF5C5D">
      <w:pPr>
        <w:widowControl w:val="0"/>
        <w:tabs>
          <w:tab w:val="left" w:pos="800"/>
        </w:tabs>
        <w:autoSpaceDE w:val="0"/>
        <w:autoSpaceDN w:val="0"/>
        <w:adjustRightInd w:val="0"/>
        <w:spacing w:after="0" w:line="240" w:lineRule="auto"/>
        <w:rPr>
          <w:rFonts w:ascii="Times New Roman" w:eastAsia="Times New Roman" w:hAnsi="Times New Roman" w:cs="Times New Roman"/>
          <w:sz w:val="28"/>
          <w:szCs w:val="28"/>
          <w:lang w:eastAsia="bg-BG"/>
        </w:rPr>
      </w:pPr>
      <w:r w:rsidRPr="00056E5B">
        <w:rPr>
          <w:rFonts w:ascii="Times New Roman" w:eastAsia="Times New Roman" w:hAnsi="Times New Roman" w:cs="Times New Roman"/>
          <w:sz w:val="28"/>
          <w:szCs w:val="28"/>
          <w:lang w:eastAsia="bg-BG"/>
        </w:rPr>
        <w:t>МСП</w:t>
      </w:r>
      <w:r w:rsidRPr="00056E5B">
        <w:rPr>
          <w:rFonts w:ascii="Times New Roman" w:eastAsia="Times New Roman" w:hAnsi="Times New Roman" w:cs="Times New Roman"/>
          <w:sz w:val="28"/>
          <w:szCs w:val="28"/>
          <w:lang w:eastAsia="bg-BG"/>
        </w:rPr>
        <w:tab/>
        <w:t>Малки и средни предприятия</w:t>
      </w:r>
    </w:p>
    <w:p w:rsidR="00FF5C5D" w:rsidRPr="00056E5B" w:rsidRDefault="00FF5C5D" w:rsidP="00FF5C5D">
      <w:pPr>
        <w:widowControl w:val="0"/>
        <w:autoSpaceDE w:val="0"/>
        <w:autoSpaceDN w:val="0"/>
        <w:adjustRightInd w:val="0"/>
        <w:spacing w:after="0" w:line="281" w:lineRule="exact"/>
        <w:rPr>
          <w:rFonts w:ascii="Times New Roman" w:eastAsia="Times New Roman" w:hAnsi="Times New Roman" w:cs="Times New Roman"/>
          <w:sz w:val="28"/>
          <w:szCs w:val="28"/>
          <w:lang w:eastAsia="bg-BG"/>
        </w:rPr>
      </w:pPr>
    </w:p>
    <w:p w:rsidR="00FF5C5D" w:rsidRPr="00056E5B" w:rsidRDefault="00FF5C5D" w:rsidP="00FF5C5D">
      <w:pPr>
        <w:widowControl w:val="0"/>
        <w:tabs>
          <w:tab w:val="left" w:pos="820"/>
        </w:tabs>
        <w:autoSpaceDE w:val="0"/>
        <w:autoSpaceDN w:val="0"/>
        <w:adjustRightInd w:val="0"/>
        <w:spacing w:after="0" w:line="240" w:lineRule="auto"/>
        <w:rPr>
          <w:rFonts w:ascii="Times New Roman" w:eastAsia="Times New Roman" w:hAnsi="Times New Roman" w:cs="Times New Roman"/>
          <w:sz w:val="28"/>
          <w:szCs w:val="28"/>
          <w:lang w:eastAsia="bg-BG"/>
        </w:rPr>
      </w:pPr>
      <w:r w:rsidRPr="00056E5B">
        <w:rPr>
          <w:rFonts w:ascii="Times New Roman" w:eastAsia="Times New Roman" w:hAnsi="Times New Roman" w:cs="Times New Roman"/>
          <w:sz w:val="28"/>
          <w:szCs w:val="28"/>
          <w:lang w:eastAsia="bg-BG"/>
        </w:rPr>
        <w:t>НМ</w:t>
      </w:r>
      <w:r w:rsidRPr="00056E5B">
        <w:rPr>
          <w:rFonts w:ascii="Times New Roman" w:eastAsia="Times New Roman" w:hAnsi="Times New Roman" w:cs="Times New Roman"/>
          <w:sz w:val="28"/>
          <w:szCs w:val="28"/>
          <w:lang w:eastAsia="bg-BG"/>
        </w:rPr>
        <w:tab/>
        <w:t>Населени места</w:t>
      </w:r>
    </w:p>
    <w:p w:rsidR="00FF5C5D" w:rsidRPr="00056E5B" w:rsidRDefault="00FF5C5D" w:rsidP="00FF5C5D">
      <w:pPr>
        <w:widowControl w:val="0"/>
        <w:autoSpaceDE w:val="0"/>
        <w:autoSpaceDN w:val="0"/>
        <w:adjustRightInd w:val="0"/>
        <w:spacing w:after="0" w:line="282" w:lineRule="exact"/>
        <w:rPr>
          <w:rFonts w:ascii="Times New Roman" w:eastAsia="Times New Roman" w:hAnsi="Times New Roman" w:cs="Times New Roman"/>
          <w:sz w:val="28"/>
          <w:szCs w:val="28"/>
          <w:lang w:eastAsia="bg-BG"/>
        </w:rPr>
      </w:pPr>
    </w:p>
    <w:p w:rsidR="00FF5C5D" w:rsidRPr="00056E5B" w:rsidRDefault="00FF5C5D" w:rsidP="00FF5C5D">
      <w:pPr>
        <w:widowControl w:val="0"/>
        <w:tabs>
          <w:tab w:val="left" w:pos="840"/>
        </w:tabs>
        <w:autoSpaceDE w:val="0"/>
        <w:autoSpaceDN w:val="0"/>
        <w:adjustRightInd w:val="0"/>
        <w:spacing w:after="0" w:line="240" w:lineRule="auto"/>
        <w:rPr>
          <w:rFonts w:ascii="Times New Roman" w:eastAsia="Times New Roman" w:hAnsi="Times New Roman" w:cs="Times New Roman"/>
          <w:sz w:val="28"/>
          <w:szCs w:val="28"/>
          <w:lang w:eastAsia="bg-BG"/>
        </w:rPr>
      </w:pPr>
      <w:r w:rsidRPr="00056E5B">
        <w:rPr>
          <w:rFonts w:ascii="Times New Roman" w:eastAsia="Times New Roman" w:hAnsi="Times New Roman" w:cs="Times New Roman"/>
          <w:sz w:val="28"/>
          <w:szCs w:val="28"/>
          <w:lang w:eastAsia="bg-BG"/>
        </w:rPr>
        <w:t>НСИ</w:t>
      </w:r>
      <w:r w:rsidRPr="00056E5B">
        <w:rPr>
          <w:rFonts w:ascii="Times New Roman" w:eastAsia="Times New Roman" w:hAnsi="Times New Roman" w:cs="Times New Roman"/>
          <w:sz w:val="28"/>
          <w:szCs w:val="28"/>
          <w:lang w:eastAsia="bg-BG"/>
        </w:rPr>
        <w:tab/>
        <w:t>Национален статистически институт</w:t>
      </w:r>
    </w:p>
    <w:p w:rsidR="00FF5C5D" w:rsidRPr="00056E5B" w:rsidRDefault="00FF5C5D" w:rsidP="00FF5C5D">
      <w:pPr>
        <w:widowControl w:val="0"/>
        <w:autoSpaceDE w:val="0"/>
        <w:autoSpaceDN w:val="0"/>
        <w:adjustRightInd w:val="0"/>
        <w:spacing w:after="0" w:line="281" w:lineRule="exact"/>
        <w:rPr>
          <w:rFonts w:ascii="Times New Roman" w:eastAsia="Times New Roman" w:hAnsi="Times New Roman" w:cs="Times New Roman"/>
          <w:sz w:val="28"/>
          <w:szCs w:val="28"/>
          <w:lang w:eastAsia="bg-BG"/>
        </w:rPr>
      </w:pPr>
    </w:p>
    <w:p w:rsidR="00FF5C5D" w:rsidRPr="00056E5B" w:rsidRDefault="00FF5C5D" w:rsidP="00FF5C5D">
      <w:pPr>
        <w:widowControl w:val="0"/>
        <w:tabs>
          <w:tab w:val="left" w:pos="860"/>
        </w:tabs>
        <w:autoSpaceDE w:val="0"/>
        <w:autoSpaceDN w:val="0"/>
        <w:adjustRightInd w:val="0"/>
        <w:spacing w:after="0" w:line="240" w:lineRule="auto"/>
        <w:rPr>
          <w:rFonts w:ascii="Times New Roman" w:eastAsia="Times New Roman" w:hAnsi="Times New Roman" w:cs="Times New Roman"/>
          <w:sz w:val="28"/>
          <w:szCs w:val="28"/>
          <w:lang w:eastAsia="bg-BG"/>
        </w:rPr>
      </w:pPr>
      <w:r w:rsidRPr="00056E5B">
        <w:rPr>
          <w:rFonts w:ascii="Times New Roman" w:eastAsia="Times New Roman" w:hAnsi="Times New Roman" w:cs="Times New Roman"/>
          <w:sz w:val="28"/>
          <w:szCs w:val="28"/>
          <w:lang w:eastAsia="bg-BG"/>
        </w:rPr>
        <w:t>ОА</w:t>
      </w:r>
      <w:r w:rsidRPr="00056E5B">
        <w:rPr>
          <w:rFonts w:ascii="Times New Roman" w:eastAsia="Times New Roman" w:hAnsi="Times New Roman" w:cs="Times New Roman"/>
          <w:sz w:val="28"/>
          <w:szCs w:val="28"/>
          <w:lang w:eastAsia="bg-BG"/>
        </w:rPr>
        <w:tab/>
        <w:t>Общинска администрация</w:t>
      </w:r>
    </w:p>
    <w:p w:rsidR="00FF5C5D" w:rsidRPr="00056E5B" w:rsidRDefault="00FF5C5D" w:rsidP="00FF5C5D">
      <w:pPr>
        <w:widowControl w:val="0"/>
        <w:autoSpaceDE w:val="0"/>
        <w:autoSpaceDN w:val="0"/>
        <w:adjustRightInd w:val="0"/>
        <w:spacing w:after="0" w:line="281" w:lineRule="exact"/>
        <w:rPr>
          <w:rFonts w:ascii="Times New Roman" w:eastAsia="Times New Roman" w:hAnsi="Times New Roman" w:cs="Times New Roman"/>
          <w:sz w:val="28"/>
          <w:szCs w:val="28"/>
          <w:lang w:eastAsia="bg-BG"/>
        </w:rPr>
      </w:pPr>
    </w:p>
    <w:p w:rsidR="00FF5C5D" w:rsidRPr="00056E5B" w:rsidRDefault="00FF5C5D" w:rsidP="00FF5C5D">
      <w:pPr>
        <w:widowControl w:val="0"/>
        <w:tabs>
          <w:tab w:val="left" w:pos="820"/>
        </w:tabs>
        <w:autoSpaceDE w:val="0"/>
        <w:autoSpaceDN w:val="0"/>
        <w:adjustRightInd w:val="0"/>
        <w:spacing w:after="0" w:line="240" w:lineRule="auto"/>
        <w:rPr>
          <w:rFonts w:ascii="Times New Roman" w:eastAsia="Times New Roman" w:hAnsi="Times New Roman" w:cs="Times New Roman"/>
          <w:sz w:val="28"/>
          <w:szCs w:val="28"/>
          <w:lang w:eastAsia="bg-BG"/>
        </w:rPr>
      </w:pPr>
      <w:r w:rsidRPr="00056E5B">
        <w:rPr>
          <w:rFonts w:ascii="Times New Roman" w:eastAsia="Times New Roman" w:hAnsi="Times New Roman" w:cs="Times New Roman"/>
          <w:sz w:val="28"/>
          <w:szCs w:val="28"/>
          <w:lang w:eastAsia="bg-BG"/>
        </w:rPr>
        <w:t>ПЧП</w:t>
      </w:r>
      <w:r w:rsidRPr="00056E5B">
        <w:rPr>
          <w:rFonts w:ascii="Times New Roman" w:eastAsia="Times New Roman" w:hAnsi="Times New Roman" w:cs="Times New Roman"/>
          <w:sz w:val="28"/>
          <w:szCs w:val="28"/>
          <w:lang w:eastAsia="bg-BG"/>
        </w:rPr>
        <w:tab/>
        <w:t>Публично-частно партньорство</w:t>
      </w:r>
    </w:p>
    <w:p w:rsidR="00FF5C5D" w:rsidRPr="00056E5B" w:rsidRDefault="00FF5C5D" w:rsidP="00FF5C5D">
      <w:pPr>
        <w:widowControl w:val="0"/>
        <w:autoSpaceDE w:val="0"/>
        <w:autoSpaceDN w:val="0"/>
        <w:adjustRightInd w:val="0"/>
        <w:spacing w:after="0" w:line="281" w:lineRule="exact"/>
        <w:rPr>
          <w:rFonts w:ascii="Times New Roman" w:eastAsia="Times New Roman" w:hAnsi="Times New Roman" w:cs="Times New Roman"/>
          <w:sz w:val="28"/>
          <w:szCs w:val="28"/>
          <w:lang w:eastAsia="bg-BG"/>
        </w:rPr>
      </w:pPr>
    </w:p>
    <w:p w:rsidR="00FF5C5D" w:rsidRPr="00056E5B" w:rsidRDefault="00FF5C5D" w:rsidP="00FF5C5D">
      <w:pPr>
        <w:widowControl w:val="0"/>
        <w:tabs>
          <w:tab w:val="left" w:pos="860"/>
        </w:tabs>
        <w:autoSpaceDE w:val="0"/>
        <w:autoSpaceDN w:val="0"/>
        <w:adjustRightInd w:val="0"/>
        <w:spacing w:after="0" w:line="240" w:lineRule="auto"/>
        <w:rPr>
          <w:rFonts w:ascii="Times New Roman" w:eastAsia="Times New Roman" w:hAnsi="Times New Roman" w:cs="Times New Roman"/>
          <w:sz w:val="28"/>
          <w:szCs w:val="28"/>
          <w:lang w:eastAsia="bg-BG"/>
        </w:rPr>
      </w:pPr>
      <w:r w:rsidRPr="00056E5B">
        <w:rPr>
          <w:rFonts w:ascii="Times New Roman" w:eastAsia="Times New Roman" w:hAnsi="Times New Roman" w:cs="Times New Roman"/>
          <w:sz w:val="28"/>
          <w:szCs w:val="28"/>
          <w:lang w:eastAsia="bg-BG"/>
        </w:rPr>
        <w:t>РЗП</w:t>
      </w:r>
      <w:r w:rsidRPr="00056E5B">
        <w:rPr>
          <w:rFonts w:ascii="Times New Roman" w:eastAsia="Times New Roman" w:hAnsi="Times New Roman" w:cs="Times New Roman"/>
          <w:sz w:val="28"/>
          <w:szCs w:val="28"/>
          <w:lang w:eastAsia="bg-BG"/>
        </w:rPr>
        <w:tab/>
        <w:t>Разгъната застроена площ</w:t>
      </w:r>
    </w:p>
    <w:p w:rsidR="00FF5C5D" w:rsidRPr="00056E5B" w:rsidRDefault="00FF5C5D" w:rsidP="00FF5C5D">
      <w:pPr>
        <w:widowControl w:val="0"/>
        <w:autoSpaceDE w:val="0"/>
        <w:autoSpaceDN w:val="0"/>
        <w:adjustRightInd w:val="0"/>
        <w:spacing w:after="0" w:line="281" w:lineRule="exact"/>
        <w:rPr>
          <w:rFonts w:ascii="Times New Roman" w:eastAsia="Times New Roman" w:hAnsi="Times New Roman" w:cs="Times New Roman"/>
          <w:sz w:val="28"/>
          <w:szCs w:val="28"/>
          <w:lang w:eastAsia="bg-BG"/>
        </w:rPr>
      </w:pPr>
    </w:p>
    <w:p w:rsidR="00FF5C5D" w:rsidRPr="00056E5B" w:rsidRDefault="00FF5C5D" w:rsidP="00FF5C5D">
      <w:pPr>
        <w:widowControl w:val="0"/>
        <w:tabs>
          <w:tab w:val="left" w:pos="880"/>
        </w:tabs>
        <w:autoSpaceDE w:val="0"/>
        <w:autoSpaceDN w:val="0"/>
        <w:adjustRightInd w:val="0"/>
        <w:spacing w:after="0" w:line="240" w:lineRule="auto"/>
        <w:rPr>
          <w:rFonts w:ascii="Times New Roman" w:eastAsia="Times New Roman" w:hAnsi="Times New Roman" w:cs="Times New Roman"/>
          <w:sz w:val="28"/>
          <w:szCs w:val="28"/>
          <w:lang w:eastAsia="bg-BG"/>
        </w:rPr>
      </w:pPr>
      <w:r w:rsidRPr="00056E5B">
        <w:rPr>
          <w:rFonts w:ascii="Times New Roman" w:eastAsia="Times New Roman" w:hAnsi="Times New Roman" w:cs="Times New Roman"/>
          <w:sz w:val="28"/>
          <w:szCs w:val="28"/>
          <w:lang w:eastAsia="bg-BG"/>
        </w:rPr>
        <w:t>MW</w:t>
      </w:r>
      <w:r w:rsidRPr="00056E5B">
        <w:rPr>
          <w:rFonts w:ascii="Times New Roman" w:eastAsia="Times New Roman" w:hAnsi="Times New Roman" w:cs="Times New Roman"/>
          <w:sz w:val="28"/>
          <w:szCs w:val="28"/>
          <w:lang w:eastAsia="bg-BG"/>
        </w:rPr>
        <w:tab/>
      </w:r>
      <w:proofErr w:type="spellStart"/>
      <w:r w:rsidRPr="00056E5B">
        <w:rPr>
          <w:rFonts w:ascii="Times New Roman" w:eastAsia="Times New Roman" w:hAnsi="Times New Roman" w:cs="Times New Roman"/>
          <w:sz w:val="28"/>
          <w:szCs w:val="28"/>
          <w:lang w:eastAsia="bg-BG"/>
        </w:rPr>
        <w:t>MegaWatt</w:t>
      </w:r>
      <w:proofErr w:type="spellEnd"/>
      <w:r w:rsidRPr="00056E5B">
        <w:rPr>
          <w:rFonts w:ascii="Times New Roman" w:eastAsia="Times New Roman" w:hAnsi="Times New Roman" w:cs="Times New Roman"/>
          <w:sz w:val="28"/>
          <w:szCs w:val="28"/>
          <w:lang w:eastAsia="bg-BG"/>
        </w:rPr>
        <w:t>/ мегават</w:t>
      </w:r>
    </w:p>
    <w:p w:rsidR="00FF5C5D" w:rsidRPr="00056E5B" w:rsidRDefault="00FF5C5D" w:rsidP="00FF5C5D">
      <w:pPr>
        <w:widowControl w:val="0"/>
        <w:autoSpaceDE w:val="0"/>
        <w:autoSpaceDN w:val="0"/>
        <w:adjustRightInd w:val="0"/>
        <w:spacing w:after="0" w:line="281" w:lineRule="exact"/>
        <w:rPr>
          <w:rFonts w:ascii="Times New Roman" w:eastAsia="Times New Roman" w:hAnsi="Times New Roman" w:cs="Times New Roman"/>
          <w:sz w:val="28"/>
          <w:szCs w:val="28"/>
          <w:lang w:eastAsia="bg-BG"/>
        </w:rPr>
      </w:pPr>
    </w:p>
    <w:p w:rsidR="00FF5C5D" w:rsidRPr="00056E5B" w:rsidRDefault="003332EC" w:rsidP="00FF5C5D">
      <w:pPr>
        <w:widowControl w:val="0"/>
        <w:tabs>
          <w:tab w:val="left" w:pos="840"/>
        </w:tabs>
        <w:autoSpaceDE w:val="0"/>
        <w:autoSpaceDN w:val="0"/>
        <w:adjustRightInd w:val="0"/>
        <w:spacing w:after="0" w:line="240" w:lineRule="auto"/>
        <w:rPr>
          <w:rFonts w:ascii="Times New Roman" w:eastAsia="Times New Roman" w:hAnsi="Times New Roman" w:cs="Times New Roman"/>
          <w:sz w:val="28"/>
          <w:szCs w:val="28"/>
          <w:lang w:eastAsia="bg-BG"/>
        </w:rPr>
      </w:pPr>
      <w:proofErr w:type="spellStart"/>
      <w:r>
        <w:rPr>
          <w:rFonts w:ascii="Times New Roman" w:eastAsia="Times New Roman" w:hAnsi="Times New Roman" w:cs="Times New Roman"/>
          <w:sz w:val="28"/>
          <w:szCs w:val="28"/>
          <w:lang w:eastAsia="bg-BG"/>
        </w:rPr>
        <w:t>МWh</w:t>
      </w:r>
      <w:proofErr w:type="spellEnd"/>
      <w:r w:rsidR="00FF5C5D" w:rsidRPr="00056E5B">
        <w:rPr>
          <w:rFonts w:ascii="Times New Roman" w:eastAsia="Times New Roman" w:hAnsi="Times New Roman" w:cs="Times New Roman"/>
          <w:sz w:val="28"/>
          <w:szCs w:val="28"/>
          <w:lang w:eastAsia="bg-BG"/>
        </w:rPr>
        <w:tab/>
      </w:r>
      <w:proofErr w:type="spellStart"/>
      <w:r w:rsidR="00FF5C5D" w:rsidRPr="00056E5B">
        <w:rPr>
          <w:rFonts w:ascii="Times New Roman" w:eastAsia="Times New Roman" w:hAnsi="Times New Roman" w:cs="Times New Roman"/>
          <w:sz w:val="28"/>
          <w:szCs w:val="28"/>
          <w:lang w:eastAsia="bg-BG"/>
        </w:rPr>
        <w:t>Мегаватчас</w:t>
      </w:r>
      <w:proofErr w:type="spellEnd"/>
    </w:p>
    <w:p w:rsidR="00FF5C5D" w:rsidRPr="00056E5B" w:rsidRDefault="00FF5C5D" w:rsidP="00FF5C5D">
      <w:pPr>
        <w:widowControl w:val="0"/>
        <w:autoSpaceDE w:val="0"/>
        <w:autoSpaceDN w:val="0"/>
        <w:adjustRightInd w:val="0"/>
        <w:spacing w:after="0" w:line="282" w:lineRule="exact"/>
        <w:rPr>
          <w:rFonts w:ascii="Times New Roman" w:eastAsia="Times New Roman" w:hAnsi="Times New Roman" w:cs="Times New Roman"/>
          <w:sz w:val="28"/>
          <w:szCs w:val="28"/>
          <w:lang w:eastAsia="bg-BG"/>
        </w:rPr>
      </w:pPr>
    </w:p>
    <w:p w:rsidR="00FF5C5D" w:rsidRPr="00056E5B" w:rsidRDefault="00FF5C5D" w:rsidP="00FF5C5D">
      <w:pPr>
        <w:widowControl w:val="0"/>
        <w:tabs>
          <w:tab w:val="left" w:pos="860"/>
        </w:tabs>
        <w:autoSpaceDE w:val="0"/>
        <w:autoSpaceDN w:val="0"/>
        <w:adjustRightInd w:val="0"/>
        <w:spacing w:after="0" w:line="240" w:lineRule="auto"/>
        <w:rPr>
          <w:rFonts w:ascii="Times New Roman" w:eastAsia="Times New Roman" w:hAnsi="Times New Roman" w:cs="Times New Roman"/>
          <w:sz w:val="28"/>
          <w:szCs w:val="28"/>
          <w:lang w:eastAsia="bg-BG"/>
        </w:rPr>
      </w:pPr>
      <w:proofErr w:type="spellStart"/>
      <w:r w:rsidRPr="00056E5B">
        <w:rPr>
          <w:rFonts w:ascii="Times New Roman" w:eastAsia="Times New Roman" w:hAnsi="Times New Roman" w:cs="Times New Roman"/>
          <w:sz w:val="28"/>
          <w:szCs w:val="28"/>
          <w:lang w:eastAsia="bg-BG"/>
        </w:rPr>
        <w:t>GWh</w:t>
      </w:r>
      <w:proofErr w:type="spellEnd"/>
      <w:r w:rsidRPr="00056E5B">
        <w:rPr>
          <w:rFonts w:ascii="Times New Roman" w:eastAsia="Times New Roman" w:hAnsi="Times New Roman" w:cs="Times New Roman"/>
          <w:sz w:val="28"/>
          <w:szCs w:val="28"/>
          <w:lang w:eastAsia="bg-BG"/>
        </w:rPr>
        <w:tab/>
      </w:r>
      <w:proofErr w:type="spellStart"/>
      <w:r w:rsidRPr="00056E5B">
        <w:rPr>
          <w:rFonts w:ascii="Times New Roman" w:eastAsia="Times New Roman" w:hAnsi="Times New Roman" w:cs="Times New Roman"/>
          <w:sz w:val="28"/>
          <w:szCs w:val="28"/>
          <w:lang w:eastAsia="bg-BG"/>
        </w:rPr>
        <w:t>Гигават</w:t>
      </w:r>
      <w:proofErr w:type="spellEnd"/>
      <w:r w:rsidRPr="00056E5B">
        <w:rPr>
          <w:rFonts w:ascii="Times New Roman" w:eastAsia="Times New Roman" w:hAnsi="Times New Roman" w:cs="Times New Roman"/>
          <w:sz w:val="28"/>
          <w:szCs w:val="28"/>
          <w:lang w:eastAsia="bg-BG"/>
        </w:rPr>
        <w:t xml:space="preserve"> часа</w:t>
      </w:r>
    </w:p>
    <w:p w:rsidR="00FF5C5D" w:rsidRDefault="00FF5C5D" w:rsidP="00C96AE4">
      <w:pPr>
        <w:rPr>
          <w:rFonts w:ascii="Times New Roman" w:hAnsi="Times New Roman" w:cs="Times New Roman"/>
          <w:sz w:val="24"/>
          <w:szCs w:val="24"/>
        </w:rPr>
      </w:pPr>
    </w:p>
    <w:p w:rsidR="002F1D18" w:rsidRDefault="002F1D18" w:rsidP="00C96AE4">
      <w:pPr>
        <w:rPr>
          <w:rFonts w:ascii="Times New Roman" w:hAnsi="Times New Roman" w:cs="Times New Roman"/>
          <w:sz w:val="24"/>
          <w:szCs w:val="24"/>
        </w:rPr>
      </w:pPr>
    </w:p>
    <w:p w:rsidR="00E6529D" w:rsidRPr="002F1D18" w:rsidRDefault="00E6529D" w:rsidP="002F1D18">
      <w:pPr>
        <w:spacing w:before="120" w:after="0" w:line="240" w:lineRule="auto"/>
        <w:jc w:val="both"/>
        <w:rPr>
          <w:rFonts w:ascii="Times New Roman" w:eastAsia="Times New Roman" w:hAnsi="Times New Roman" w:cs="Times New Roman"/>
          <w:b/>
          <w:sz w:val="24"/>
          <w:szCs w:val="24"/>
        </w:rPr>
      </w:pPr>
      <w:r w:rsidRPr="002F1D18">
        <w:rPr>
          <w:rFonts w:ascii="Times New Roman" w:eastAsia="Times New Roman" w:hAnsi="Times New Roman" w:cs="Times New Roman"/>
          <w:b/>
          <w:sz w:val="24"/>
          <w:szCs w:val="24"/>
          <w:lang w:val="en-US"/>
        </w:rPr>
        <w:t>1.</w:t>
      </w:r>
      <w:r w:rsidRPr="002F1D18">
        <w:rPr>
          <w:rFonts w:ascii="Times New Roman" w:eastAsia="Times New Roman" w:hAnsi="Times New Roman" w:cs="Times New Roman"/>
          <w:b/>
          <w:sz w:val="24"/>
          <w:szCs w:val="24"/>
        </w:rPr>
        <w:t>Въведение</w:t>
      </w:r>
    </w:p>
    <w:p w:rsidR="00B23FAC" w:rsidRPr="00334E78" w:rsidRDefault="00B23FAC" w:rsidP="002F1D18">
      <w:pPr>
        <w:autoSpaceDE w:val="0"/>
        <w:autoSpaceDN w:val="0"/>
        <w:adjustRightInd w:val="0"/>
        <w:spacing w:before="120" w:after="0" w:line="240" w:lineRule="auto"/>
        <w:jc w:val="both"/>
        <w:rPr>
          <w:rFonts w:ascii="Times New Roman" w:eastAsia="Calibri" w:hAnsi="Times New Roman" w:cs="Times New Roman"/>
          <w:sz w:val="24"/>
          <w:szCs w:val="24"/>
          <w:lang w:eastAsia="bg-BG"/>
        </w:rPr>
      </w:pPr>
      <w:r w:rsidRPr="00334E78">
        <w:rPr>
          <w:rFonts w:ascii="Times New Roman" w:eastAsia="Calibri" w:hAnsi="Times New Roman" w:cs="Times New Roman"/>
          <w:sz w:val="24"/>
          <w:szCs w:val="24"/>
          <w:lang w:eastAsia="bg-BG"/>
        </w:rPr>
        <w:t>Енергийната ефективност е качествено понятие, характеризиращо рационалното използване на енергийните носители чрез подобряване качеството на енергийните услуги при най-приемлива цена за обществото. В основни линии включва повишаване на ефекта от дейностите, свързани с потребление на енергия, при същевременно намаляване н</w:t>
      </w:r>
      <w:r w:rsidR="00740649">
        <w:rPr>
          <w:rFonts w:ascii="Times New Roman" w:eastAsia="Calibri" w:hAnsi="Times New Roman" w:cs="Times New Roman"/>
          <w:sz w:val="24"/>
          <w:szCs w:val="24"/>
          <w:lang w:eastAsia="bg-BG"/>
        </w:rPr>
        <w:t>а разходите за това, без загуба</w:t>
      </w:r>
      <w:r w:rsidRPr="00334E78">
        <w:rPr>
          <w:rFonts w:ascii="Times New Roman" w:eastAsia="Calibri" w:hAnsi="Times New Roman" w:cs="Times New Roman"/>
          <w:sz w:val="24"/>
          <w:szCs w:val="24"/>
          <w:lang w:eastAsia="bg-BG"/>
        </w:rPr>
        <w:t xml:space="preserve"> на комфорт.</w:t>
      </w:r>
    </w:p>
    <w:p w:rsidR="00334E78" w:rsidRPr="00334E78" w:rsidRDefault="00740649" w:rsidP="002F1D18">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Поради това, е</w:t>
      </w:r>
      <w:r w:rsidR="00334E78" w:rsidRPr="00334E78">
        <w:rPr>
          <w:rFonts w:ascii="Times New Roman" w:eastAsia="Times New Roman" w:hAnsi="Times New Roman" w:cs="Times New Roman"/>
          <w:sz w:val="24"/>
          <w:szCs w:val="24"/>
        </w:rPr>
        <w:t xml:space="preserve">нергийната ефективност </w:t>
      </w:r>
      <w:r>
        <w:rPr>
          <w:rFonts w:ascii="Times New Roman" w:eastAsia="Times New Roman" w:hAnsi="Times New Roman" w:cs="Times New Roman"/>
          <w:sz w:val="24"/>
          <w:szCs w:val="24"/>
        </w:rPr>
        <w:t>предполага</w:t>
      </w:r>
      <w:r w:rsidR="00334E78" w:rsidRPr="00334E78">
        <w:rPr>
          <w:rFonts w:ascii="Times New Roman" w:eastAsia="Times New Roman" w:hAnsi="Times New Roman" w:cs="Times New Roman"/>
          <w:sz w:val="24"/>
          <w:szCs w:val="24"/>
        </w:rPr>
        <w:t xml:space="preserve"> извличане на максимална полза от всяка единица енергия чрез </w:t>
      </w:r>
      <w:r>
        <w:rPr>
          <w:rFonts w:ascii="Times New Roman" w:eastAsia="Times New Roman" w:hAnsi="Times New Roman" w:cs="Times New Roman"/>
          <w:sz w:val="24"/>
          <w:szCs w:val="24"/>
        </w:rPr>
        <w:t xml:space="preserve">създаване на </w:t>
      </w:r>
      <w:r w:rsidR="00334E78" w:rsidRPr="00334E78">
        <w:rPr>
          <w:rFonts w:ascii="Times New Roman" w:eastAsia="Times New Roman" w:hAnsi="Times New Roman" w:cs="Times New Roman"/>
          <w:sz w:val="24"/>
          <w:szCs w:val="24"/>
        </w:rPr>
        <w:t xml:space="preserve">съответните навици </w:t>
      </w:r>
      <w:r>
        <w:rPr>
          <w:rFonts w:ascii="Times New Roman" w:eastAsia="Times New Roman" w:hAnsi="Times New Roman" w:cs="Times New Roman"/>
          <w:sz w:val="24"/>
          <w:szCs w:val="24"/>
        </w:rPr>
        <w:t>/поведенчески мерки/</w:t>
      </w:r>
      <w:r w:rsidR="00334E78" w:rsidRPr="00334E78">
        <w:rPr>
          <w:rFonts w:ascii="Times New Roman" w:eastAsia="Times New Roman" w:hAnsi="Times New Roman" w:cs="Times New Roman"/>
          <w:sz w:val="24"/>
          <w:szCs w:val="24"/>
        </w:rPr>
        <w:t>и използване на модерни технологии за задоволяване на ежедневните нужди</w:t>
      </w:r>
      <w:r>
        <w:rPr>
          <w:rFonts w:ascii="Times New Roman" w:eastAsia="Times New Roman" w:hAnsi="Times New Roman" w:cs="Times New Roman"/>
          <w:sz w:val="24"/>
          <w:szCs w:val="24"/>
        </w:rPr>
        <w:t xml:space="preserve"> при крайните клиенти на енергия</w:t>
      </w:r>
      <w:r w:rsidR="00334E78" w:rsidRPr="00334E78">
        <w:rPr>
          <w:rFonts w:ascii="Times New Roman" w:eastAsia="Times New Roman" w:hAnsi="Times New Roman" w:cs="Times New Roman"/>
          <w:sz w:val="24"/>
          <w:szCs w:val="24"/>
        </w:rPr>
        <w:t xml:space="preserve">. Тя е </w:t>
      </w:r>
      <w:r>
        <w:rPr>
          <w:rFonts w:ascii="Times New Roman" w:eastAsia="Times New Roman" w:hAnsi="Times New Roman" w:cs="Times New Roman"/>
          <w:sz w:val="24"/>
          <w:szCs w:val="24"/>
        </w:rPr>
        <w:t xml:space="preserve">един от </w:t>
      </w:r>
      <w:r w:rsidR="00334E78" w:rsidRPr="00334E78">
        <w:rPr>
          <w:rFonts w:ascii="Times New Roman" w:eastAsia="Times New Roman" w:hAnsi="Times New Roman" w:cs="Times New Roman"/>
          <w:sz w:val="24"/>
          <w:szCs w:val="24"/>
        </w:rPr>
        <w:t>най-лесни</w:t>
      </w:r>
      <w:r>
        <w:rPr>
          <w:rFonts w:ascii="Times New Roman" w:eastAsia="Times New Roman" w:hAnsi="Times New Roman" w:cs="Times New Roman"/>
          <w:sz w:val="24"/>
          <w:szCs w:val="24"/>
        </w:rPr>
        <w:t>те и ефектив</w:t>
      </w:r>
      <w:r w:rsidR="00334E78" w:rsidRPr="00334E78">
        <w:rPr>
          <w:rFonts w:ascii="Times New Roman" w:eastAsia="Times New Roman" w:hAnsi="Times New Roman" w:cs="Times New Roman"/>
          <w:sz w:val="24"/>
          <w:szCs w:val="24"/>
        </w:rPr>
        <w:t>н</w:t>
      </w:r>
      <w:r>
        <w:rPr>
          <w:rFonts w:ascii="Times New Roman" w:eastAsia="Times New Roman" w:hAnsi="Times New Roman" w:cs="Times New Roman"/>
          <w:sz w:val="24"/>
          <w:szCs w:val="24"/>
        </w:rPr>
        <w:t>и</w:t>
      </w:r>
      <w:r w:rsidR="00334E78" w:rsidRPr="00334E78">
        <w:rPr>
          <w:rFonts w:ascii="Times New Roman" w:eastAsia="Times New Roman" w:hAnsi="Times New Roman" w:cs="Times New Roman"/>
          <w:sz w:val="24"/>
          <w:szCs w:val="24"/>
        </w:rPr>
        <w:t xml:space="preserve"> начин</w:t>
      </w:r>
      <w:r>
        <w:rPr>
          <w:rFonts w:ascii="Times New Roman" w:eastAsia="Times New Roman" w:hAnsi="Times New Roman" w:cs="Times New Roman"/>
          <w:sz w:val="24"/>
          <w:szCs w:val="24"/>
        </w:rPr>
        <w:t>и</w:t>
      </w:r>
      <w:r w:rsidR="00334E78" w:rsidRPr="00334E78">
        <w:rPr>
          <w:rFonts w:ascii="Times New Roman" w:eastAsia="Times New Roman" w:hAnsi="Times New Roman" w:cs="Times New Roman"/>
          <w:sz w:val="24"/>
          <w:szCs w:val="24"/>
        </w:rPr>
        <w:t xml:space="preserve"> за намаляване на енергийната консумация и </w:t>
      </w:r>
      <w:r>
        <w:rPr>
          <w:rFonts w:ascii="Times New Roman" w:eastAsia="Times New Roman" w:hAnsi="Times New Roman" w:cs="Times New Roman"/>
          <w:sz w:val="24"/>
          <w:szCs w:val="24"/>
        </w:rPr>
        <w:t xml:space="preserve">на емисиите на парникови газове в атмосферния въздух, като елемент от опазването на </w:t>
      </w:r>
      <w:r w:rsidR="00334E78" w:rsidRPr="00334E78">
        <w:rPr>
          <w:rFonts w:ascii="Times New Roman" w:eastAsia="Times New Roman" w:hAnsi="Times New Roman" w:cs="Times New Roman"/>
          <w:sz w:val="24"/>
          <w:szCs w:val="24"/>
        </w:rPr>
        <w:t>околната среда.</w:t>
      </w:r>
    </w:p>
    <w:p w:rsidR="00334E78" w:rsidRPr="00334E78" w:rsidRDefault="00740649" w:rsidP="002F1D18">
      <w:pPr>
        <w:autoSpaceDE w:val="0"/>
        <w:autoSpaceDN w:val="0"/>
        <w:adjustRightInd w:val="0"/>
        <w:spacing w:before="120" w:after="0" w:line="240" w:lineRule="auto"/>
        <w:jc w:val="both"/>
        <w:rPr>
          <w:rFonts w:ascii="Times New Roman" w:eastAsia="Calibri" w:hAnsi="Times New Roman" w:cs="Times New Roman"/>
          <w:sz w:val="24"/>
          <w:szCs w:val="24"/>
          <w:lang w:eastAsia="bg-BG"/>
        </w:rPr>
      </w:pPr>
      <w:r>
        <w:rPr>
          <w:rFonts w:ascii="Times New Roman" w:eastAsia="Calibri" w:hAnsi="Times New Roman" w:cs="Times New Roman"/>
          <w:sz w:val="24"/>
          <w:szCs w:val="24"/>
          <w:lang w:eastAsia="bg-BG"/>
        </w:rPr>
        <w:t>Е</w:t>
      </w:r>
      <w:r w:rsidR="00334E78" w:rsidRPr="00334E78">
        <w:rPr>
          <w:rFonts w:ascii="Times New Roman" w:eastAsia="Calibri" w:hAnsi="Times New Roman" w:cs="Times New Roman"/>
          <w:sz w:val="24"/>
          <w:szCs w:val="24"/>
          <w:lang w:eastAsia="bg-BG"/>
        </w:rPr>
        <w:t>нергийна</w:t>
      </w:r>
      <w:r>
        <w:rPr>
          <w:rFonts w:ascii="Times New Roman" w:eastAsia="Calibri" w:hAnsi="Times New Roman" w:cs="Times New Roman"/>
          <w:sz w:val="24"/>
          <w:szCs w:val="24"/>
          <w:lang w:eastAsia="bg-BG"/>
        </w:rPr>
        <w:t>та</w:t>
      </w:r>
      <w:r w:rsidR="00334E78" w:rsidRPr="00334E78">
        <w:rPr>
          <w:rFonts w:ascii="Times New Roman" w:eastAsia="Calibri" w:hAnsi="Times New Roman" w:cs="Times New Roman"/>
          <w:sz w:val="24"/>
          <w:szCs w:val="24"/>
          <w:lang w:eastAsia="bg-BG"/>
        </w:rPr>
        <w:t xml:space="preserve"> ефективност </w:t>
      </w:r>
      <w:r>
        <w:rPr>
          <w:rFonts w:ascii="Times New Roman" w:eastAsia="Calibri" w:hAnsi="Times New Roman" w:cs="Times New Roman"/>
          <w:sz w:val="24"/>
          <w:szCs w:val="24"/>
          <w:lang w:eastAsia="bg-BG"/>
        </w:rPr>
        <w:t>е фактор за</w:t>
      </w:r>
      <w:r w:rsidR="00334E78" w:rsidRPr="00334E78">
        <w:rPr>
          <w:rFonts w:ascii="Times New Roman" w:eastAsia="Calibri" w:hAnsi="Times New Roman" w:cs="Times New Roman"/>
          <w:sz w:val="24"/>
          <w:szCs w:val="24"/>
          <w:lang w:eastAsia="bg-BG"/>
        </w:rPr>
        <w:t>:</w:t>
      </w:r>
    </w:p>
    <w:p w:rsidR="00334E78" w:rsidRPr="00334E78" w:rsidRDefault="00175605" w:rsidP="00334E78">
      <w:pPr>
        <w:numPr>
          <w:ilvl w:val="0"/>
          <w:numId w:val="1"/>
        </w:numPr>
        <w:tabs>
          <w:tab w:val="num" w:pos="1080"/>
        </w:tabs>
        <w:autoSpaceDE w:val="0"/>
        <w:autoSpaceDN w:val="0"/>
        <w:adjustRightInd w:val="0"/>
        <w:spacing w:before="120" w:after="0" w:line="240" w:lineRule="auto"/>
        <w:ind w:firstLine="737"/>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н</w:t>
      </w:r>
      <w:r w:rsidR="00334E78" w:rsidRPr="00334E78">
        <w:rPr>
          <w:rFonts w:ascii="Times New Roman" w:eastAsia="Times New Roman" w:hAnsi="Times New Roman" w:cs="Times New Roman"/>
          <w:sz w:val="24"/>
          <w:szCs w:val="24"/>
          <w:lang w:eastAsia="bg-BG"/>
        </w:rPr>
        <w:t>амаляване раз</w:t>
      </w:r>
      <w:r w:rsidR="00740649">
        <w:rPr>
          <w:rFonts w:ascii="Times New Roman" w:eastAsia="Times New Roman" w:hAnsi="Times New Roman" w:cs="Times New Roman"/>
          <w:sz w:val="24"/>
          <w:szCs w:val="24"/>
          <w:lang w:eastAsia="bg-BG"/>
        </w:rPr>
        <w:t>ходите за скъпи горива и енергия</w:t>
      </w:r>
      <w:r w:rsidR="00334E78" w:rsidRPr="00334E78">
        <w:rPr>
          <w:rFonts w:ascii="Times New Roman" w:eastAsia="Times New Roman" w:hAnsi="Times New Roman" w:cs="Times New Roman"/>
          <w:sz w:val="24"/>
          <w:szCs w:val="24"/>
          <w:lang w:eastAsia="bg-BG"/>
        </w:rPr>
        <w:t>;</w:t>
      </w:r>
    </w:p>
    <w:p w:rsidR="00334E78" w:rsidRPr="00334E78" w:rsidRDefault="00175605" w:rsidP="00334E78">
      <w:pPr>
        <w:numPr>
          <w:ilvl w:val="0"/>
          <w:numId w:val="1"/>
        </w:numPr>
        <w:tabs>
          <w:tab w:val="num" w:pos="1080"/>
        </w:tabs>
        <w:autoSpaceDE w:val="0"/>
        <w:autoSpaceDN w:val="0"/>
        <w:adjustRightInd w:val="0"/>
        <w:spacing w:before="120" w:after="0" w:line="240" w:lineRule="auto"/>
        <w:ind w:firstLine="737"/>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п</w:t>
      </w:r>
      <w:r w:rsidR="00334E78" w:rsidRPr="00334E78">
        <w:rPr>
          <w:rFonts w:ascii="Times New Roman" w:eastAsia="Times New Roman" w:hAnsi="Times New Roman" w:cs="Times New Roman"/>
          <w:sz w:val="24"/>
          <w:szCs w:val="24"/>
          <w:lang w:eastAsia="bg-BG"/>
        </w:rPr>
        <w:t>овишаване сигурността на снабдяването с енергия;</w:t>
      </w:r>
    </w:p>
    <w:p w:rsidR="00334E78" w:rsidRPr="00334E78" w:rsidRDefault="00175605" w:rsidP="00334E78">
      <w:pPr>
        <w:numPr>
          <w:ilvl w:val="0"/>
          <w:numId w:val="1"/>
        </w:numPr>
        <w:tabs>
          <w:tab w:val="num" w:pos="1080"/>
        </w:tabs>
        <w:autoSpaceDE w:val="0"/>
        <w:autoSpaceDN w:val="0"/>
        <w:adjustRightInd w:val="0"/>
        <w:spacing w:before="120" w:after="0" w:line="240" w:lineRule="auto"/>
        <w:ind w:firstLine="737"/>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п</w:t>
      </w:r>
      <w:r w:rsidR="00334E78" w:rsidRPr="00334E78">
        <w:rPr>
          <w:rFonts w:ascii="Times New Roman" w:eastAsia="Times New Roman" w:hAnsi="Times New Roman" w:cs="Times New Roman"/>
          <w:sz w:val="24"/>
          <w:szCs w:val="24"/>
          <w:lang w:eastAsia="bg-BG"/>
        </w:rPr>
        <w:t>одобряване</w:t>
      </w:r>
      <w:r w:rsidR="00740649">
        <w:rPr>
          <w:rFonts w:ascii="Times New Roman" w:eastAsia="Times New Roman" w:hAnsi="Times New Roman" w:cs="Times New Roman"/>
          <w:sz w:val="24"/>
          <w:szCs w:val="24"/>
          <w:lang w:eastAsia="bg-BG"/>
        </w:rPr>
        <w:t xml:space="preserve"> на</w:t>
      </w:r>
      <w:r w:rsidR="00334E78" w:rsidRPr="00334E78">
        <w:rPr>
          <w:rFonts w:ascii="Times New Roman" w:eastAsia="Times New Roman" w:hAnsi="Times New Roman" w:cs="Times New Roman"/>
          <w:sz w:val="24"/>
          <w:szCs w:val="24"/>
          <w:lang w:eastAsia="bg-BG"/>
        </w:rPr>
        <w:t xml:space="preserve"> топлинния комфорт;</w:t>
      </w:r>
    </w:p>
    <w:p w:rsidR="00334E78" w:rsidRPr="00334E78" w:rsidRDefault="00175605" w:rsidP="00334E78">
      <w:pPr>
        <w:numPr>
          <w:ilvl w:val="0"/>
          <w:numId w:val="1"/>
        </w:numPr>
        <w:tabs>
          <w:tab w:val="num" w:pos="1080"/>
        </w:tabs>
        <w:autoSpaceDE w:val="0"/>
        <w:autoSpaceDN w:val="0"/>
        <w:adjustRightInd w:val="0"/>
        <w:spacing w:before="120" w:after="0" w:line="240" w:lineRule="auto"/>
        <w:ind w:firstLine="737"/>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rPr>
        <w:t>н</w:t>
      </w:r>
      <w:r w:rsidR="00334E78" w:rsidRPr="00334E78">
        <w:rPr>
          <w:rFonts w:ascii="Times New Roman" w:eastAsia="Times New Roman" w:hAnsi="Times New Roman" w:cs="Times New Roman"/>
          <w:sz w:val="24"/>
          <w:szCs w:val="24"/>
        </w:rPr>
        <w:t xml:space="preserve">амаляване </w:t>
      </w:r>
      <w:r w:rsidR="00740649">
        <w:rPr>
          <w:rFonts w:ascii="Times New Roman" w:eastAsia="Times New Roman" w:hAnsi="Times New Roman" w:cs="Times New Roman"/>
          <w:sz w:val="24"/>
          <w:szCs w:val="24"/>
        </w:rPr>
        <w:t>на вредните емисии</w:t>
      </w:r>
      <w:r w:rsidR="00334E78" w:rsidRPr="00334E78">
        <w:rPr>
          <w:rFonts w:ascii="Times New Roman" w:eastAsia="Times New Roman" w:hAnsi="Times New Roman" w:cs="Times New Roman"/>
          <w:sz w:val="24"/>
          <w:szCs w:val="24"/>
        </w:rPr>
        <w:t>;</w:t>
      </w:r>
    </w:p>
    <w:p w:rsidR="00334E78" w:rsidRPr="00334E78" w:rsidRDefault="00175605" w:rsidP="00334E78">
      <w:pPr>
        <w:numPr>
          <w:ilvl w:val="0"/>
          <w:numId w:val="1"/>
        </w:numPr>
        <w:tabs>
          <w:tab w:val="num" w:pos="1080"/>
        </w:tabs>
        <w:autoSpaceDE w:val="0"/>
        <w:autoSpaceDN w:val="0"/>
        <w:adjustRightInd w:val="0"/>
        <w:spacing w:before="120" w:after="0" w:line="240" w:lineRule="auto"/>
        <w:ind w:firstLine="737"/>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rPr>
        <w:t>у</w:t>
      </w:r>
      <w:r w:rsidR="00334E78" w:rsidRPr="00334E78">
        <w:rPr>
          <w:rFonts w:ascii="Times New Roman" w:eastAsia="Times New Roman" w:hAnsi="Times New Roman" w:cs="Times New Roman"/>
          <w:sz w:val="24"/>
          <w:szCs w:val="24"/>
        </w:rPr>
        <w:t>стойчиво развитие.</w:t>
      </w:r>
    </w:p>
    <w:p w:rsidR="002A552D" w:rsidRDefault="00334E78" w:rsidP="002F1D18">
      <w:pPr>
        <w:autoSpaceDE w:val="0"/>
        <w:autoSpaceDN w:val="0"/>
        <w:adjustRightInd w:val="0"/>
        <w:spacing w:before="120" w:after="0" w:line="240" w:lineRule="auto"/>
        <w:jc w:val="both"/>
        <w:rPr>
          <w:rFonts w:ascii="Times New Roman" w:eastAsia="Calibri" w:hAnsi="Times New Roman" w:cs="Times New Roman"/>
          <w:color w:val="000000"/>
          <w:sz w:val="24"/>
          <w:szCs w:val="24"/>
          <w:lang w:eastAsia="bg-BG"/>
        </w:rPr>
      </w:pPr>
      <w:r w:rsidRPr="00C41200">
        <w:rPr>
          <w:rFonts w:ascii="Times New Roman" w:eastAsia="Calibri" w:hAnsi="Times New Roman" w:cs="Times New Roman"/>
          <w:bCs/>
          <w:color w:val="000000"/>
          <w:sz w:val="24"/>
          <w:szCs w:val="24"/>
          <w:lang w:eastAsia="bg-BG"/>
        </w:rPr>
        <w:t>Програмите за енергийна ефективност</w:t>
      </w:r>
      <w:r w:rsidR="00175605" w:rsidRPr="00C41200">
        <w:rPr>
          <w:rFonts w:ascii="Times New Roman" w:eastAsia="Calibri" w:hAnsi="Times New Roman" w:cs="Times New Roman"/>
          <w:bCs/>
          <w:color w:val="000000"/>
          <w:sz w:val="24"/>
          <w:szCs w:val="24"/>
          <w:lang w:eastAsia="bg-BG"/>
        </w:rPr>
        <w:t>, които органите на държавната и местната власт в Република България са длъжни да разработват и изпълняват по силата на Закона за енергийната ефективност</w:t>
      </w:r>
      <w:r w:rsidR="00175605" w:rsidRPr="00C41200">
        <w:rPr>
          <w:rFonts w:ascii="Times New Roman" w:eastAsia="Calibri" w:hAnsi="Times New Roman" w:cs="Times New Roman"/>
          <w:b/>
          <w:bCs/>
          <w:color w:val="000000"/>
          <w:sz w:val="24"/>
          <w:szCs w:val="24"/>
          <w:lang w:eastAsia="bg-BG"/>
        </w:rPr>
        <w:t xml:space="preserve"> </w:t>
      </w:r>
      <w:r w:rsidR="00175605" w:rsidRPr="00C41200">
        <w:rPr>
          <w:rFonts w:ascii="Times New Roman" w:eastAsia="Calibri" w:hAnsi="Times New Roman" w:cs="Times New Roman"/>
          <w:bCs/>
          <w:color w:val="000000"/>
          <w:sz w:val="24"/>
          <w:szCs w:val="24"/>
          <w:lang w:eastAsia="bg-BG"/>
        </w:rPr>
        <w:t>/ЗЕЕ/</w:t>
      </w:r>
      <w:r w:rsidR="00175605" w:rsidRPr="00C41200">
        <w:rPr>
          <w:rFonts w:ascii="Times New Roman" w:eastAsia="Calibri" w:hAnsi="Times New Roman" w:cs="Times New Roman"/>
          <w:color w:val="000000"/>
          <w:sz w:val="24"/>
          <w:szCs w:val="24"/>
          <w:lang w:eastAsia="bg-BG"/>
        </w:rPr>
        <w:t xml:space="preserve"> са стратегически документи, които служат за изпълнение на</w:t>
      </w:r>
      <w:r w:rsidRPr="00C41200">
        <w:rPr>
          <w:rFonts w:ascii="Times New Roman" w:eastAsia="Calibri" w:hAnsi="Times New Roman" w:cs="Times New Roman"/>
          <w:color w:val="000000"/>
          <w:sz w:val="24"/>
          <w:szCs w:val="24"/>
          <w:lang w:eastAsia="bg-BG"/>
        </w:rPr>
        <w:t xml:space="preserve"> държавната политика</w:t>
      </w:r>
      <w:r w:rsidR="00175605" w:rsidRPr="00C41200">
        <w:rPr>
          <w:rFonts w:ascii="Times New Roman" w:eastAsia="Calibri" w:hAnsi="Times New Roman" w:cs="Times New Roman"/>
          <w:color w:val="000000"/>
          <w:sz w:val="24"/>
          <w:szCs w:val="24"/>
          <w:lang w:eastAsia="bg-BG"/>
        </w:rPr>
        <w:t xml:space="preserve"> в областта на </w:t>
      </w:r>
      <w:r w:rsidRPr="00C41200">
        <w:rPr>
          <w:rFonts w:ascii="Times New Roman" w:eastAsia="Calibri" w:hAnsi="Times New Roman" w:cs="Times New Roman"/>
          <w:color w:val="000000"/>
          <w:sz w:val="24"/>
          <w:szCs w:val="24"/>
          <w:lang w:eastAsia="bg-BG"/>
        </w:rPr>
        <w:t>енергийна</w:t>
      </w:r>
      <w:r w:rsidR="00175605" w:rsidRPr="00C41200">
        <w:rPr>
          <w:rFonts w:ascii="Times New Roman" w:eastAsia="Calibri" w:hAnsi="Times New Roman" w:cs="Times New Roman"/>
          <w:color w:val="000000"/>
          <w:sz w:val="24"/>
          <w:szCs w:val="24"/>
          <w:lang w:eastAsia="bg-BG"/>
        </w:rPr>
        <w:t>та</w:t>
      </w:r>
      <w:r w:rsidRPr="00C41200">
        <w:rPr>
          <w:rFonts w:ascii="Times New Roman" w:eastAsia="Calibri" w:hAnsi="Times New Roman" w:cs="Times New Roman"/>
          <w:color w:val="000000"/>
          <w:sz w:val="24"/>
          <w:szCs w:val="24"/>
          <w:lang w:eastAsia="bg-BG"/>
        </w:rPr>
        <w:t xml:space="preserve"> ефективност</w:t>
      </w:r>
      <w:r w:rsidR="00175605" w:rsidRPr="00C41200">
        <w:rPr>
          <w:rFonts w:ascii="Times New Roman" w:eastAsia="Calibri" w:hAnsi="Times New Roman" w:cs="Times New Roman"/>
          <w:color w:val="000000"/>
          <w:sz w:val="24"/>
          <w:szCs w:val="24"/>
          <w:lang w:eastAsia="bg-BG"/>
        </w:rPr>
        <w:t xml:space="preserve">, свързана с </w:t>
      </w:r>
      <w:r w:rsidRPr="00C41200">
        <w:rPr>
          <w:rFonts w:ascii="Times New Roman" w:eastAsia="Calibri" w:hAnsi="Times New Roman" w:cs="Times New Roman"/>
          <w:color w:val="000000"/>
          <w:sz w:val="24"/>
          <w:szCs w:val="24"/>
          <w:lang w:eastAsia="bg-BG"/>
        </w:rPr>
        <w:t xml:space="preserve"> за постигане на </w:t>
      </w:r>
      <w:r w:rsidR="00C41200" w:rsidRPr="00C41200">
        <w:rPr>
          <w:rFonts w:ascii="Times New Roman" w:hAnsi="Times New Roman" w:cs="Times New Roman"/>
          <w:sz w:val="24"/>
          <w:szCs w:val="24"/>
        </w:rPr>
        <w:t>Националната цел за енергийна ефективност</w:t>
      </w:r>
      <w:r w:rsidR="00C41200">
        <w:rPr>
          <w:rFonts w:ascii="Times New Roman" w:hAnsi="Times New Roman" w:cs="Times New Roman"/>
          <w:sz w:val="24"/>
          <w:szCs w:val="24"/>
        </w:rPr>
        <w:t>. Тази цел е</w:t>
      </w:r>
      <w:r w:rsidR="00C41200" w:rsidRPr="00C41200">
        <w:rPr>
          <w:rFonts w:ascii="Times New Roman" w:hAnsi="Times New Roman" w:cs="Times New Roman"/>
          <w:sz w:val="24"/>
          <w:szCs w:val="24"/>
        </w:rPr>
        <w:t xml:space="preserve"> дефинирана в ЗЕЕ, като количество спестявания в първичното и в крайното енергийно потребление на енергия до 31 декември 2020 г.</w:t>
      </w:r>
      <w:r w:rsidR="00C41200">
        <w:t xml:space="preserve"> </w:t>
      </w:r>
      <w:r w:rsidR="00C41200" w:rsidRPr="00C41200">
        <w:rPr>
          <w:rFonts w:ascii="Times New Roman" w:hAnsi="Times New Roman" w:cs="Times New Roman"/>
          <w:sz w:val="24"/>
          <w:szCs w:val="24"/>
        </w:rPr>
        <w:t xml:space="preserve">и </w:t>
      </w:r>
      <w:r w:rsidR="00C41200">
        <w:rPr>
          <w:rFonts w:ascii="Times New Roman" w:hAnsi="Times New Roman" w:cs="Times New Roman"/>
          <w:sz w:val="24"/>
          <w:szCs w:val="24"/>
        </w:rPr>
        <w:t>п</w:t>
      </w:r>
      <w:r w:rsidR="00C41200" w:rsidRPr="00C41200">
        <w:rPr>
          <w:rFonts w:ascii="Times New Roman" w:eastAsia="Calibri" w:hAnsi="Times New Roman" w:cs="Times New Roman"/>
          <w:color w:val="000000"/>
          <w:sz w:val="24"/>
          <w:szCs w:val="24"/>
          <w:lang w:eastAsia="bg-BG"/>
        </w:rPr>
        <w:t xml:space="preserve">ри определянето </w:t>
      </w:r>
      <w:r w:rsidR="00C41200">
        <w:rPr>
          <w:rFonts w:ascii="Times New Roman" w:eastAsia="Calibri" w:hAnsi="Times New Roman" w:cs="Times New Roman"/>
          <w:color w:val="000000"/>
          <w:sz w:val="24"/>
          <w:szCs w:val="24"/>
          <w:lang w:eastAsia="bg-BG"/>
        </w:rPr>
        <w:t>й</w:t>
      </w:r>
      <w:r w:rsidR="00C41200" w:rsidRPr="00C41200">
        <w:rPr>
          <w:rFonts w:ascii="Times New Roman" w:eastAsia="Calibri" w:hAnsi="Times New Roman" w:cs="Times New Roman"/>
          <w:color w:val="000000"/>
          <w:sz w:val="24"/>
          <w:szCs w:val="24"/>
          <w:lang w:eastAsia="bg-BG"/>
        </w:rPr>
        <w:t xml:space="preserve"> се отчита прогнозното първично енергийно потребление до 31 декември 2020 г., определено въз основа на: </w:t>
      </w:r>
    </w:p>
    <w:p w:rsidR="002A552D" w:rsidRDefault="00C41200" w:rsidP="00C41200">
      <w:pPr>
        <w:autoSpaceDE w:val="0"/>
        <w:autoSpaceDN w:val="0"/>
        <w:adjustRightInd w:val="0"/>
        <w:spacing w:before="120" w:after="0" w:line="240" w:lineRule="auto"/>
        <w:ind w:firstLine="737"/>
        <w:jc w:val="both"/>
        <w:rPr>
          <w:rFonts w:ascii="Times New Roman" w:eastAsia="Calibri" w:hAnsi="Times New Roman" w:cs="Times New Roman"/>
          <w:color w:val="000000"/>
          <w:sz w:val="24"/>
          <w:szCs w:val="24"/>
          <w:lang w:eastAsia="bg-BG"/>
        </w:rPr>
      </w:pPr>
      <w:r w:rsidRPr="00C41200">
        <w:rPr>
          <w:rFonts w:ascii="Times New Roman" w:eastAsia="Calibri" w:hAnsi="Times New Roman" w:cs="Times New Roman"/>
          <w:color w:val="000000"/>
          <w:sz w:val="24"/>
          <w:szCs w:val="24"/>
          <w:lang w:eastAsia="bg-BG"/>
        </w:rPr>
        <w:t>1. потенциала за спестяване на енергия по икономически ефективен начин;</w:t>
      </w:r>
    </w:p>
    <w:p w:rsidR="002A552D" w:rsidRDefault="00C41200" w:rsidP="00C41200">
      <w:pPr>
        <w:autoSpaceDE w:val="0"/>
        <w:autoSpaceDN w:val="0"/>
        <w:adjustRightInd w:val="0"/>
        <w:spacing w:before="120" w:after="0" w:line="240" w:lineRule="auto"/>
        <w:ind w:firstLine="737"/>
        <w:jc w:val="both"/>
        <w:rPr>
          <w:rFonts w:ascii="Times New Roman" w:eastAsia="Calibri" w:hAnsi="Times New Roman" w:cs="Times New Roman"/>
          <w:color w:val="000000"/>
          <w:sz w:val="24"/>
          <w:szCs w:val="24"/>
          <w:lang w:eastAsia="bg-BG"/>
        </w:rPr>
      </w:pPr>
      <w:r w:rsidRPr="00C41200">
        <w:rPr>
          <w:rFonts w:ascii="Times New Roman" w:eastAsia="Calibri" w:hAnsi="Times New Roman" w:cs="Times New Roman"/>
          <w:color w:val="000000"/>
          <w:sz w:val="24"/>
          <w:szCs w:val="24"/>
          <w:lang w:eastAsia="bg-BG"/>
        </w:rPr>
        <w:t>2. развитието на брутния вътрешен продукт и прогнозите за него;</w:t>
      </w:r>
    </w:p>
    <w:p w:rsidR="002A552D" w:rsidRDefault="00C41200" w:rsidP="00C41200">
      <w:pPr>
        <w:autoSpaceDE w:val="0"/>
        <w:autoSpaceDN w:val="0"/>
        <w:adjustRightInd w:val="0"/>
        <w:spacing w:before="120" w:after="0" w:line="240" w:lineRule="auto"/>
        <w:ind w:firstLine="737"/>
        <w:jc w:val="both"/>
        <w:rPr>
          <w:rFonts w:ascii="Times New Roman" w:eastAsia="Calibri" w:hAnsi="Times New Roman" w:cs="Times New Roman"/>
          <w:color w:val="000000"/>
          <w:sz w:val="24"/>
          <w:szCs w:val="24"/>
          <w:lang w:eastAsia="bg-BG"/>
        </w:rPr>
      </w:pPr>
      <w:r w:rsidRPr="00C41200">
        <w:rPr>
          <w:rFonts w:ascii="Times New Roman" w:eastAsia="Calibri" w:hAnsi="Times New Roman" w:cs="Times New Roman"/>
          <w:color w:val="000000"/>
          <w:sz w:val="24"/>
          <w:szCs w:val="24"/>
          <w:lang w:eastAsia="bg-BG"/>
        </w:rPr>
        <w:t xml:space="preserve">3. промените в количествата внесена и изнесена енергия; </w:t>
      </w:r>
    </w:p>
    <w:p w:rsidR="002A552D" w:rsidRDefault="00C41200" w:rsidP="00C41200">
      <w:pPr>
        <w:autoSpaceDE w:val="0"/>
        <w:autoSpaceDN w:val="0"/>
        <w:adjustRightInd w:val="0"/>
        <w:spacing w:before="120" w:after="0" w:line="240" w:lineRule="auto"/>
        <w:ind w:firstLine="737"/>
        <w:jc w:val="both"/>
        <w:rPr>
          <w:rFonts w:ascii="Times New Roman" w:eastAsia="Calibri" w:hAnsi="Times New Roman" w:cs="Times New Roman"/>
          <w:color w:val="000000"/>
          <w:sz w:val="24"/>
          <w:szCs w:val="24"/>
          <w:lang w:eastAsia="bg-BG"/>
        </w:rPr>
      </w:pPr>
      <w:r w:rsidRPr="00C41200">
        <w:rPr>
          <w:rFonts w:ascii="Times New Roman" w:eastAsia="Calibri" w:hAnsi="Times New Roman" w:cs="Times New Roman"/>
          <w:color w:val="000000"/>
          <w:sz w:val="24"/>
          <w:szCs w:val="24"/>
          <w:lang w:eastAsia="bg-BG"/>
        </w:rPr>
        <w:t xml:space="preserve">4. оползотворяването на енергията от </w:t>
      </w:r>
      <w:proofErr w:type="spellStart"/>
      <w:r w:rsidRPr="00C41200">
        <w:rPr>
          <w:rFonts w:ascii="Times New Roman" w:eastAsia="Calibri" w:hAnsi="Times New Roman" w:cs="Times New Roman"/>
          <w:color w:val="000000"/>
          <w:sz w:val="24"/>
          <w:szCs w:val="24"/>
          <w:lang w:eastAsia="bg-BG"/>
        </w:rPr>
        <w:t>възобновяеми</w:t>
      </w:r>
      <w:proofErr w:type="spellEnd"/>
      <w:r w:rsidRPr="00C41200">
        <w:rPr>
          <w:rFonts w:ascii="Times New Roman" w:eastAsia="Calibri" w:hAnsi="Times New Roman" w:cs="Times New Roman"/>
          <w:color w:val="000000"/>
          <w:sz w:val="24"/>
          <w:szCs w:val="24"/>
          <w:lang w:eastAsia="bg-BG"/>
        </w:rPr>
        <w:t xml:space="preserve"> източници, използването на ядрена енергия, изграждането на съоръжения за улавяне и съхранение на въглероден диоксид; </w:t>
      </w:r>
    </w:p>
    <w:p w:rsidR="00C41200" w:rsidRPr="00C41200" w:rsidRDefault="00C41200" w:rsidP="00C41200">
      <w:pPr>
        <w:autoSpaceDE w:val="0"/>
        <w:autoSpaceDN w:val="0"/>
        <w:adjustRightInd w:val="0"/>
        <w:spacing w:before="120" w:after="0" w:line="240" w:lineRule="auto"/>
        <w:ind w:firstLine="737"/>
        <w:jc w:val="both"/>
        <w:rPr>
          <w:rFonts w:ascii="Times New Roman" w:eastAsia="Calibri" w:hAnsi="Times New Roman" w:cs="Times New Roman"/>
          <w:color w:val="000000"/>
          <w:sz w:val="24"/>
          <w:szCs w:val="24"/>
          <w:lang w:eastAsia="bg-BG"/>
        </w:rPr>
      </w:pPr>
      <w:r w:rsidRPr="00C41200">
        <w:rPr>
          <w:rFonts w:ascii="Times New Roman" w:eastAsia="Calibri" w:hAnsi="Times New Roman" w:cs="Times New Roman"/>
          <w:color w:val="000000"/>
          <w:sz w:val="24"/>
          <w:szCs w:val="24"/>
          <w:lang w:eastAsia="bg-BG"/>
        </w:rPr>
        <w:t>5. действащите мерки за повишаване на енергийната ефективност, изпълнени в изминал период.</w:t>
      </w:r>
    </w:p>
    <w:p w:rsidR="00334E78" w:rsidRPr="00334E78" w:rsidRDefault="002A552D" w:rsidP="002F1D18">
      <w:pPr>
        <w:autoSpaceDE w:val="0"/>
        <w:autoSpaceDN w:val="0"/>
        <w:adjustRightInd w:val="0"/>
        <w:spacing w:before="120" w:after="0" w:line="240" w:lineRule="auto"/>
        <w:jc w:val="both"/>
        <w:rPr>
          <w:rFonts w:ascii="Times New Roman" w:eastAsia="Calibri" w:hAnsi="Times New Roman" w:cs="Times New Roman"/>
          <w:color w:val="000000"/>
          <w:sz w:val="24"/>
          <w:szCs w:val="24"/>
          <w:lang w:val="ru-RU" w:eastAsia="bg-BG"/>
        </w:rPr>
      </w:pPr>
      <w:r w:rsidRPr="00C41200">
        <w:rPr>
          <w:rFonts w:ascii="Times New Roman" w:hAnsi="Times New Roman" w:cs="Times New Roman"/>
          <w:sz w:val="24"/>
          <w:szCs w:val="24"/>
        </w:rPr>
        <w:t>Националната цел за енергийна ефективност</w:t>
      </w:r>
      <w:r>
        <w:rPr>
          <w:rFonts w:ascii="Times New Roman" w:hAnsi="Times New Roman" w:cs="Times New Roman"/>
          <w:sz w:val="24"/>
          <w:szCs w:val="24"/>
        </w:rPr>
        <w:t xml:space="preserve"> е </w:t>
      </w:r>
      <w:r w:rsidR="00334E78" w:rsidRPr="00334E78">
        <w:rPr>
          <w:rFonts w:ascii="Times New Roman" w:eastAsia="Calibri" w:hAnsi="Times New Roman" w:cs="Times New Roman"/>
          <w:color w:val="000000"/>
          <w:sz w:val="24"/>
          <w:szCs w:val="24"/>
          <w:lang w:eastAsia="bg-BG"/>
        </w:rPr>
        <w:t xml:space="preserve">заложена в </w:t>
      </w:r>
      <w:r w:rsidR="00334E78" w:rsidRPr="00334E78">
        <w:rPr>
          <w:rFonts w:ascii="Times New Roman" w:eastAsia="Calibri" w:hAnsi="Times New Roman" w:cs="Times New Roman"/>
          <w:b/>
          <w:bCs/>
          <w:color w:val="000000"/>
          <w:sz w:val="24"/>
          <w:szCs w:val="24"/>
          <w:lang w:eastAsia="bg-BG"/>
        </w:rPr>
        <w:t xml:space="preserve">Националния план за действие по енергийна ефективност 2014 – 2020 г. </w:t>
      </w:r>
      <w:r w:rsidR="00334E78" w:rsidRPr="00334E78">
        <w:rPr>
          <w:rFonts w:ascii="Times New Roman" w:eastAsia="Calibri" w:hAnsi="Times New Roman" w:cs="Times New Roman"/>
          <w:color w:val="000000"/>
          <w:sz w:val="24"/>
          <w:szCs w:val="24"/>
          <w:lang w:val="ru-RU" w:eastAsia="bg-BG"/>
        </w:rPr>
        <w:t xml:space="preserve"> </w:t>
      </w:r>
    </w:p>
    <w:p w:rsidR="00334E78" w:rsidRPr="00334E78" w:rsidRDefault="00334E78" w:rsidP="002F1D18">
      <w:pPr>
        <w:autoSpaceDE w:val="0"/>
        <w:autoSpaceDN w:val="0"/>
        <w:adjustRightInd w:val="0"/>
        <w:spacing w:before="120" w:after="0" w:line="240" w:lineRule="auto"/>
        <w:jc w:val="both"/>
        <w:rPr>
          <w:rFonts w:ascii="Times New Roman" w:eastAsia="Calibri" w:hAnsi="Times New Roman" w:cs="Times New Roman"/>
          <w:color w:val="000000"/>
          <w:sz w:val="24"/>
          <w:szCs w:val="24"/>
          <w:lang w:eastAsia="bg-BG"/>
        </w:rPr>
      </w:pPr>
      <w:r w:rsidRPr="00334E78">
        <w:rPr>
          <w:rFonts w:ascii="Times New Roman" w:eastAsia="Calibri" w:hAnsi="Times New Roman" w:cs="Times New Roman"/>
          <w:color w:val="000000"/>
          <w:sz w:val="24"/>
          <w:szCs w:val="24"/>
          <w:lang w:eastAsia="bg-BG"/>
        </w:rPr>
        <w:t xml:space="preserve">Една от ключовите цели </w:t>
      </w:r>
      <w:r w:rsidR="002A552D">
        <w:rPr>
          <w:rFonts w:ascii="Times New Roman" w:eastAsia="Calibri" w:hAnsi="Times New Roman" w:cs="Times New Roman"/>
          <w:color w:val="000000"/>
          <w:sz w:val="24"/>
          <w:szCs w:val="24"/>
          <w:lang w:eastAsia="bg-BG"/>
        </w:rPr>
        <w:t>на програмите по енергийна ефективност е да се подпомогнат органите на</w:t>
      </w:r>
      <w:r w:rsidR="007E5964">
        <w:rPr>
          <w:rFonts w:ascii="Times New Roman" w:eastAsia="Calibri" w:hAnsi="Times New Roman" w:cs="Times New Roman"/>
          <w:color w:val="000000"/>
          <w:sz w:val="24"/>
          <w:szCs w:val="24"/>
          <w:lang w:eastAsia="bg-BG"/>
        </w:rPr>
        <w:t xml:space="preserve"> държавната и</w:t>
      </w:r>
      <w:r w:rsidRPr="00334E78">
        <w:rPr>
          <w:rFonts w:ascii="Times New Roman" w:eastAsia="Calibri" w:hAnsi="Times New Roman" w:cs="Times New Roman"/>
          <w:color w:val="000000"/>
          <w:sz w:val="24"/>
          <w:szCs w:val="24"/>
          <w:lang w:eastAsia="bg-BG"/>
        </w:rPr>
        <w:t xml:space="preserve"> местната власт при осигуряването на достатъчно финансиране з</w:t>
      </w:r>
      <w:r w:rsidR="007E5964">
        <w:rPr>
          <w:rFonts w:ascii="Times New Roman" w:eastAsia="Calibri" w:hAnsi="Times New Roman" w:cs="Times New Roman"/>
          <w:color w:val="000000"/>
          <w:sz w:val="24"/>
          <w:szCs w:val="24"/>
          <w:lang w:eastAsia="bg-BG"/>
        </w:rPr>
        <w:t>а изпълнение на отговорностите им</w:t>
      </w:r>
      <w:r w:rsidRPr="00334E78">
        <w:rPr>
          <w:rFonts w:ascii="Times New Roman" w:eastAsia="Calibri" w:hAnsi="Times New Roman" w:cs="Times New Roman"/>
          <w:color w:val="000000"/>
          <w:sz w:val="24"/>
          <w:szCs w:val="24"/>
          <w:lang w:eastAsia="bg-BG"/>
        </w:rPr>
        <w:t xml:space="preserve"> за </w:t>
      </w:r>
      <w:r w:rsidR="007E5964">
        <w:rPr>
          <w:rFonts w:ascii="Times New Roman" w:eastAsia="Calibri" w:hAnsi="Times New Roman" w:cs="Times New Roman"/>
          <w:color w:val="000000"/>
          <w:sz w:val="24"/>
          <w:szCs w:val="24"/>
          <w:lang w:eastAsia="bg-BG"/>
        </w:rPr>
        <w:t xml:space="preserve">повишаване на енергийната ефективност на съществуващия сграден фонд – държавна, съответно – общинска собственост, като елемент от задължението на тези органи за </w:t>
      </w:r>
      <w:r w:rsidRPr="00334E78">
        <w:rPr>
          <w:rFonts w:ascii="Times New Roman" w:eastAsia="Calibri" w:hAnsi="Times New Roman" w:cs="Times New Roman"/>
          <w:color w:val="000000"/>
          <w:sz w:val="24"/>
          <w:szCs w:val="24"/>
          <w:lang w:eastAsia="bg-BG"/>
        </w:rPr>
        <w:t xml:space="preserve">предоставяне на адекватни обществени услуги. В това отношение с Програмата за енергийна </w:t>
      </w:r>
      <w:r w:rsidRPr="00334E78">
        <w:rPr>
          <w:rFonts w:ascii="Times New Roman" w:eastAsia="Calibri" w:hAnsi="Times New Roman" w:cs="Times New Roman"/>
          <w:color w:val="000000"/>
          <w:sz w:val="24"/>
          <w:szCs w:val="24"/>
          <w:lang w:eastAsia="bg-BG"/>
        </w:rPr>
        <w:lastRenderedPageBreak/>
        <w:t xml:space="preserve">ефективност се цели да се подпомогне общината да намери финансиране за решаването на </w:t>
      </w:r>
      <w:proofErr w:type="spellStart"/>
      <w:r w:rsidRPr="00334E78">
        <w:rPr>
          <w:rFonts w:ascii="Times New Roman" w:eastAsia="Calibri" w:hAnsi="Times New Roman" w:cs="Times New Roman"/>
          <w:color w:val="000000"/>
          <w:sz w:val="24"/>
          <w:szCs w:val="24"/>
          <w:lang w:eastAsia="bg-BG"/>
        </w:rPr>
        <w:t>належащи</w:t>
      </w:r>
      <w:proofErr w:type="spellEnd"/>
      <w:r w:rsidRPr="00334E78">
        <w:rPr>
          <w:rFonts w:ascii="Times New Roman" w:eastAsia="Calibri" w:hAnsi="Times New Roman" w:cs="Times New Roman"/>
          <w:color w:val="000000"/>
          <w:sz w:val="24"/>
          <w:szCs w:val="24"/>
          <w:lang w:eastAsia="bg-BG"/>
        </w:rPr>
        <w:t xml:space="preserve"> инфраструктурни проблеми и други социално ориентирани програми.</w:t>
      </w:r>
    </w:p>
    <w:p w:rsidR="00334E78" w:rsidRPr="00334E78" w:rsidRDefault="00C84601" w:rsidP="002F1D18">
      <w:pPr>
        <w:spacing w:before="120"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z w:val="24"/>
          <w:szCs w:val="24"/>
        </w:rPr>
        <w:t xml:space="preserve">Доколкото понастоящем общините не са задължени лица по силата на сега действащия ЗЕЕ и не участват пряко в изпълнението на Националната цел за енергийна ефективност, тяхната визия за реализация на </w:t>
      </w:r>
      <w:proofErr w:type="spellStart"/>
      <w:r>
        <w:rPr>
          <w:rFonts w:ascii="Times New Roman" w:eastAsia="Times New Roman" w:hAnsi="Times New Roman" w:cs="Times New Roman"/>
          <w:color w:val="000000"/>
          <w:sz w:val="24"/>
          <w:szCs w:val="24"/>
        </w:rPr>
        <w:t>енергоспестяващи</w:t>
      </w:r>
      <w:proofErr w:type="spellEnd"/>
      <w:r>
        <w:rPr>
          <w:rFonts w:ascii="Times New Roman" w:eastAsia="Times New Roman" w:hAnsi="Times New Roman" w:cs="Times New Roman"/>
          <w:color w:val="000000"/>
          <w:sz w:val="24"/>
          <w:szCs w:val="24"/>
        </w:rPr>
        <w:t xml:space="preserve"> мерки </w:t>
      </w:r>
      <w:r w:rsidR="00D4213A" w:rsidRPr="00D4213A">
        <w:rPr>
          <w:rFonts w:ascii="Times New Roman" w:eastAsia="Times New Roman" w:hAnsi="Times New Roman" w:cs="Times New Roman"/>
          <w:b/>
          <w:color w:val="000000"/>
          <w:sz w:val="24"/>
          <w:szCs w:val="24"/>
        </w:rPr>
        <w:t>вече не се отразява в планове по енергийна ефективност с конкретно фиксирани в тези планове дейности и мерки по енергийна ефективност, които следва да бъдат реализирани в сгради – общинска собственост, крайни срокове за изпълнение на дейностите и мерките, както и очаквани нива на енергийни спестявания.</w:t>
      </w:r>
      <w:r w:rsidR="00D4213A">
        <w:rPr>
          <w:rFonts w:ascii="Times New Roman" w:eastAsia="Times New Roman" w:hAnsi="Times New Roman" w:cs="Times New Roman"/>
          <w:color w:val="000000"/>
          <w:sz w:val="24"/>
          <w:szCs w:val="24"/>
        </w:rPr>
        <w:t xml:space="preserve"> Визията на общините се отразява </w:t>
      </w:r>
      <w:r w:rsidR="00D4213A" w:rsidRPr="00D4213A">
        <w:rPr>
          <w:rFonts w:ascii="Times New Roman" w:eastAsia="Times New Roman" w:hAnsi="Times New Roman" w:cs="Times New Roman"/>
          <w:b/>
          <w:color w:val="000000"/>
          <w:sz w:val="24"/>
          <w:szCs w:val="24"/>
        </w:rPr>
        <w:t>в програми по енергийна ефективност</w:t>
      </w:r>
      <w:r w:rsidR="00D4213A">
        <w:rPr>
          <w:rFonts w:ascii="Times New Roman" w:eastAsia="Times New Roman" w:hAnsi="Times New Roman" w:cs="Times New Roman"/>
          <w:sz w:val="24"/>
          <w:szCs w:val="24"/>
        </w:rPr>
        <w:t xml:space="preserve">, които представляват стратегически документи от отворен тип, подлежащи на изменение и допълнение във всеки един момент, когато това е необходимо с оглед настъпила промяна във визията, респективно – в действащото законодателство, имащо отношение </w:t>
      </w:r>
      <w:r w:rsidR="00D4213A" w:rsidRPr="00D4213A">
        <w:rPr>
          <w:rFonts w:ascii="Times New Roman" w:eastAsia="Times New Roman" w:hAnsi="Times New Roman" w:cs="Times New Roman"/>
          <w:sz w:val="24"/>
          <w:szCs w:val="24"/>
        </w:rPr>
        <w:t xml:space="preserve"> </w:t>
      </w:r>
      <w:r w:rsidR="00D4213A">
        <w:rPr>
          <w:rFonts w:ascii="Times New Roman" w:eastAsia="Times New Roman" w:hAnsi="Times New Roman" w:cs="Times New Roman"/>
          <w:sz w:val="24"/>
          <w:szCs w:val="24"/>
        </w:rPr>
        <w:t>по темата</w:t>
      </w:r>
      <w:r w:rsidR="00744D61">
        <w:rPr>
          <w:rFonts w:ascii="Times New Roman" w:eastAsia="Times New Roman" w:hAnsi="Times New Roman" w:cs="Times New Roman"/>
          <w:sz w:val="24"/>
          <w:szCs w:val="24"/>
        </w:rPr>
        <w:t xml:space="preserve"> /Закон за енергийната ефективност, Закон за енергията от </w:t>
      </w:r>
      <w:proofErr w:type="spellStart"/>
      <w:r w:rsidR="00744D61">
        <w:rPr>
          <w:rFonts w:ascii="Times New Roman" w:eastAsia="Times New Roman" w:hAnsi="Times New Roman" w:cs="Times New Roman"/>
          <w:sz w:val="24"/>
          <w:szCs w:val="24"/>
        </w:rPr>
        <w:t>възобновяеми</w:t>
      </w:r>
      <w:proofErr w:type="spellEnd"/>
      <w:r w:rsidR="00744D61">
        <w:rPr>
          <w:rFonts w:ascii="Times New Roman" w:eastAsia="Times New Roman" w:hAnsi="Times New Roman" w:cs="Times New Roman"/>
          <w:sz w:val="24"/>
          <w:szCs w:val="24"/>
        </w:rPr>
        <w:t xml:space="preserve"> източници, Закон за енергетиката, Закон за устройство на територията, Закон за регионалното развитие, Закон за опазване на околната среда, Закон за ограничаване изменението на климата, Закон за местното самоуправление и местната администрация, Закон за общинската собственост, Закон за общинския дълг/</w:t>
      </w:r>
      <w:r w:rsidR="00CB7C42">
        <w:rPr>
          <w:rFonts w:ascii="Times New Roman" w:eastAsia="Times New Roman" w:hAnsi="Times New Roman" w:cs="Times New Roman"/>
          <w:sz w:val="24"/>
          <w:szCs w:val="24"/>
        </w:rPr>
        <w:t>.</w:t>
      </w:r>
      <w:r w:rsidRPr="00D4213A">
        <w:rPr>
          <w:rFonts w:ascii="Times New Roman" w:eastAsia="Times New Roman" w:hAnsi="Times New Roman" w:cs="Times New Roman"/>
          <w:sz w:val="24"/>
          <w:szCs w:val="24"/>
        </w:rPr>
        <w:t xml:space="preserve"> </w:t>
      </w:r>
    </w:p>
    <w:p w:rsidR="00E6529D" w:rsidRPr="00E6529D" w:rsidRDefault="00CB7C42" w:rsidP="00C468FC">
      <w:pPr>
        <w:jc w:val="both"/>
        <w:rPr>
          <w:rFonts w:ascii="Times New Roman" w:hAnsi="Times New Roman" w:cs="Times New Roman"/>
          <w:sz w:val="24"/>
          <w:szCs w:val="24"/>
        </w:rPr>
      </w:pPr>
      <w:r>
        <w:rPr>
          <w:rFonts w:ascii="Times New Roman" w:hAnsi="Times New Roman" w:cs="Times New Roman"/>
          <w:sz w:val="24"/>
          <w:szCs w:val="24"/>
        </w:rPr>
        <w:t>Предвиденото в настоящата П</w:t>
      </w:r>
      <w:r w:rsidR="00E6529D" w:rsidRPr="00E6529D">
        <w:rPr>
          <w:rFonts w:ascii="Times New Roman" w:hAnsi="Times New Roman" w:cs="Times New Roman"/>
          <w:sz w:val="24"/>
          <w:szCs w:val="24"/>
        </w:rPr>
        <w:t xml:space="preserve">рограма по енергийна ефективност има за цел политиката по енергийна ефективност да се превърне в приоритетна </w:t>
      </w:r>
      <w:r w:rsidR="00B264F9">
        <w:rPr>
          <w:rFonts w:ascii="Times New Roman" w:hAnsi="Times New Roman" w:cs="Times New Roman"/>
          <w:sz w:val="24"/>
          <w:szCs w:val="24"/>
        </w:rPr>
        <w:t>н</w:t>
      </w:r>
      <w:r w:rsidR="00035BBE">
        <w:rPr>
          <w:rFonts w:ascii="Times New Roman" w:hAnsi="Times New Roman" w:cs="Times New Roman"/>
          <w:sz w:val="24"/>
          <w:szCs w:val="24"/>
        </w:rPr>
        <w:t>а територията на Община Симеоновград</w:t>
      </w:r>
      <w:r w:rsidR="00E6529D" w:rsidRPr="00E6529D">
        <w:rPr>
          <w:rFonts w:ascii="Times New Roman" w:hAnsi="Times New Roman" w:cs="Times New Roman"/>
          <w:sz w:val="24"/>
          <w:szCs w:val="24"/>
        </w:rPr>
        <w:t xml:space="preserve">, като по този начин се повишат икономическия растеж и жизнения стандарт на населението на Общината и се подпомогне опазването на околната среда. </w:t>
      </w:r>
    </w:p>
    <w:p w:rsidR="00E6529D" w:rsidRPr="00E6529D" w:rsidRDefault="00E6529D" w:rsidP="00D6751C">
      <w:pPr>
        <w:jc w:val="both"/>
        <w:rPr>
          <w:rFonts w:ascii="Times New Roman" w:hAnsi="Times New Roman" w:cs="Times New Roman"/>
          <w:sz w:val="24"/>
          <w:szCs w:val="24"/>
        </w:rPr>
      </w:pPr>
      <w:r w:rsidRPr="00E6529D">
        <w:rPr>
          <w:rFonts w:ascii="Times New Roman" w:hAnsi="Times New Roman" w:cs="Times New Roman"/>
          <w:sz w:val="24"/>
          <w:szCs w:val="24"/>
        </w:rPr>
        <w:t>Настоящата програма е структурирана</w:t>
      </w:r>
      <w:r w:rsidR="00035BBE">
        <w:rPr>
          <w:rFonts w:ascii="Times New Roman" w:hAnsi="Times New Roman" w:cs="Times New Roman"/>
          <w:sz w:val="24"/>
          <w:szCs w:val="24"/>
        </w:rPr>
        <w:t>,</w:t>
      </w:r>
      <w:r w:rsidRPr="00E6529D">
        <w:rPr>
          <w:rFonts w:ascii="Times New Roman" w:hAnsi="Times New Roman" w:cs="Times New Roman"/>
          <w:sz w:val="24"/>
          <w:szCs w:val="24"/>
        </w:rPr>
        <w:t xml:space="preserve"> съгласно Указанията на Агенцията за устойчиво енергийно развитие (АУЕР) за разработване на планове/програми за енергийна ефективност.</w:t>
      </w:r>
    </w:p>
    <w:p w:rsidR="00E6529D" w:rsidRDefault="00E6529D" w:rsidP="00C96AE4">
      <w:pPr>
        <w:rPr>
          <w:rFonts w:ascii="Times New Roman" w:hAnsi="Times New Roman" w:cs="Times New Roman"/>
          <w:b/>
          <w:sz w:val="24"/>
          <w:szCs w:val="24"/>
        </w:rPr>
      </w:pPr>
    </w:p>
    <w:p w:rsidR="00FF5C5D" w:rsidRPr="002F1D18" w:rsidRDefault="00E6529D" w:rsidP="00C96AE4">
      <w:pPr>
        <w:rPr>
          <w:rFonts w:ascii="Times New Roman" w:hAnsi="Times New Roman" w:cs="Times New Roman"/>
          <w:b/>
          <w:sz w:val="24"/>
          <w:szCs w:val="24"/>
        </w:rPr>
      </w:pPr>
      <w:r w:rsidRPr="002F1D18">
        <w:rPr>
          <w:rFonts w:ascii="Times New Roman" w:hAnsi="Times New Roman" w:cs="Times New Roman"/>
          <w:b/>
          <w:sz w:val="24"/>
          <w:szCs w:val="24"/>
        </w:rPr>
        <w:t>2. Основание за разработване</w:t>
      </w:r>
    </w:p>
    <w:p w:rsidR="00C35D4A" w:rsidRDefault="00E6529D" w:rsidP="00E6529D">
      <w:pPr>
        <w:widowControl w:val="0"/>
        <w:overflowPunct w:val="0"/>
        <w:autoSpaceDE w:val="0"/>
        <w:autoSpaceDN w:val="0"/>
        <w:adjustRightInd w:val="0"/>
        <w:spacing w:line="268" w:lineRule="auto"/>
        <w:jc w:val="both"/>
        <w:rPr>
          <w:rFonts w:ascii="Times New Roman" w:hAnsi="Times New Roman" w:cs="Times New Roman"/>
          <w:sz w:val="24"/>
          <w:szCs w:val="24"/>
        </w:rPr>
      </w:pPr>
      <w:r w:rsidRPr="00FD3956">
        <w:rPr>
          <w:rFonts w:ascii="Times New Roman" w:hAnsi="Times New Roman" w:cs="Times New Roman"/>
          <w:sz w:val="24"/>
          <w:szCs w:val="24"/>
        </w:rPr>
        <w:t xml:space="preserve">Изготвянето на общинските програми за енергийна ефективност, както и на програмите за оползотворяване на енергията от </w:t>
      </w:r>
      <w:proofErr w:type="spellStart"/>
      <w:r w:rsidRPr="00FD3956">
        <w:rPr>
          <w:rFonts w:ascii="Times New Roman" w:hAnsi="Times New Roman" w:cs="Times New Roman"/>
          <w:sz w:val="24"/>
          <w:szCs w:val="24"/>
        </w:rPr>
        <w:t>възобновяеми</w:t>
      </w:r>
      <w:proofErr w:type="spellEnd"/>
      <w:r w:rsidRPr="00FD3956">
        <w:rPr>
          <w:rFonts w:ascii="Times New Roman" w:hAnsi="Times New Roman" w:cs="Times New Roman"/>
          <w:sz w:val="24"/>
          <w:szCs w:val="24"/>
        </w:rPr>
        <w:t xml:space="preserve"> източници и </w:t>
      </w:r>
      <w:proofErr w:type="spellStart"/>
      <w:r w:rsidRPr="00FD3956">
        <w:rPr>
          <w:rFonts w:ascii="Times New Roman" w:hAnsi="Times New Roman" w:cs="Times New Roman"/>
          <w:sz w:val="24"/>
          <w:szCs w:val="24"/>
        </w:rPr>
        <w:t>биогорива</w:t>
      </w:r>
      <w:proofErr w:type="spellEnd"/>
      <w:r w:rsidRPr="00FD3956">
        <w:rPr>
          <w:rFonts w:ascii="Times New Roman" w:hAnsi="Times New Roman" w:cs="Times New Roman"/>
          <w:sz w:val="24"/>
          <w:szCs w:val="24"/>
        </w:rPr>
        <w:t xml:space="preserve">, е един от приоритетите на </w:t>
      </w:r>
      <w:proofErr w:type="spellStart"/>
      <w:r w:rsidRPr="00FD3956">
        <w:rPr>
          <w:rFonts w:ascii="Times New Roman" w:hAnsi="Times New Roman" w:cs="Times New Roman"/>
          <w:sz w:val="24"/>
          <w:szCs w:val="24"/>
        </w:rPr>
        <w:t>кохезионната</w:t>
      </w:r>
      <w:proofErr w:type="spellEnd"/>
      <w:r w:rsidRPr="00FD3956">
        <w:rPr>
          <w:rFonts w:ascii="Times New Roman" w:hAnsi="Times New Roman" w:cs="Times New Roman"/>
          <w:sz w:val="24"/>
          <w:szCs w:val="24"/>
        </w:rPr>
        <w:t xml:space="preserve"> политика на Европейския съюз за периода до 2020 г. Чрез устойчиви енергийни проекти и стратегии за изпълнението на тези програми, </w:t>
      </w:r>
      <w:proofErr w:type="spellStart"/>
      <w:r w:rsidRPr="00FD3956">
        <w:rPr>
          <w:rFonts w:ascii="Times New Roman" w:hAnsi="Times New Roman" w:cs="Times New Roman"/>
          <w:sz w:val="24"/>
          <w:szCs w:val="24"/>
        </w:rPr>
        <w:t>кохезионната</w:t>
      </w:r>
      <w:proofErr w:type="spellEnd"/>
      <w:r w:rsidRPr="00FD3956">
        <w:rPr>
          <w:rFonts w:ascii="Times New Roman" w:hAnsi="Times New Roman" w:cs="Times New Roman"/>
          <w:sz w:val="24"/>
          <w:szCs w:val="24"/>
        </w:rPr>
        <w:t xml:space="preserve"> политика превръща екологичните предизвикателства – осигуряване качество на атмосферния въздух, </w:t>
      </w:r>
      <w:r w:rsidR="00A43EAE">
        <w:rPr>
          <w:rFonts w:ascii="Times New Roman" w:hAnsi="Times New Roman" w:cs="Times New Roman"/>
          <w:sz w:val="24"/>
          <w:szCs w:val="24"/>
        </w:rPr>
        <w:t>ограничаване</w:t>
      </w:r>
      <w:r w:rsidRPr="00FD3956">
        <w:rPr>
          <w:rFonts w:ascii="Times New Roman" w:hAnsi="Times New Roman" w:cs="Times New Roman"/>
          <w:sz w:val="24"/>
          <w:szCs w:val="24"/>
        </w:rPr>
        <w:t xml:space="preserve"> изменението на кл</w:t>
      </w:r>
      <w:r w:rsidR="00A43EAE">
        <w:rPr>
          <w:rFonts w:ascii="Times New Roman" w:hAnsi="Times New Roman" w:cs="Times New Roman"/>
          <w:sz w:val="24"/>
          <w:szCs w:val="24"/>
        </w:rPr>
        <w:t>имата и управление на ресурсите</w:t>
      </w:r>
      <w:r w:rsidRPr="00FD3956">
        <w:rPr>
          <w:rFonts w:ascii="Times New Roman" w:hAnsi="Times New Roman" w:cs="Times New Roman"/>
          <w:sz w:val="24"/>
          <w:szCs w:val="24"/>
        </w:rPr>
        <w:t xml:space="preserve"> във възможности за развитие на регионите и превръщането им в по-атрактивно място за инвестиции и създаване на нови работни места.</w:t>
      </w:r>
      <w:r w:rsidR="00C35D4A">
        <w:rPr>
          <w:rFonts w:ascii="Times New Roman" w:hAnsi="Times New Roman" w:cs="Times New Roman"/>
          <w:sz w:val="24"/>
          <w:szCs w:val="24"/>
        </w:rPr>
        <w:t xml:space="preserve"> </w:t>
      </w:r>
      <w:r w:rsidR="00C35D4A" w:rsidRPr="00C35D4A">
        <w:rPr>
          <w:rFonts w:ascii="Times New Roman" w:hAnsi="Times New Roman" w:cs="Times New Roman"/>
          <w:b/>
          <w:sz w:val="24"/>
          <w:szCs w:val="24"/>
        </w:rPr>
        <w:t xml:space="preserve">Именно поради това, наличието на програмите по енергийна ефективност, както и на програмите за насърчаване оползотворяването на енергия от </w:t>
      </w:r>
      <w:proofErr w:type="spellStart"/>
      <w:r w:rsidR="00C35D4A" w:rsidRPr="00C35D4A">
        <w:rPr>
          <w:rFonts w:ascii="Times New Roman" w:hAnsi="Times New Roman" w:cs="Times New Roman"/>
          <w:b/>
          <w:sz w:val="24"/>
          <w:szCs w:val="24"/>
        </w:rPr>
        <w:t>възобновяеми</w:t>
      </w:r>
      <w:proofErr w:type="spellEnd"/>
      <w:r w:rsidR="00C35D4A" w:rsidRPr="00C35D4A">
        <w:rPr>
          <w:rFonts w:ascii="Times New Roman" w:hAnsi="Times New Roman" w:cs="Times New Roman"/>
          <w:b/>
          <w:sz w:val="24"/>
          <w:szCs w:val="24"/>
        </w:rPr>
        <w:t xml:space="preserve"> източници и </w:t>
      </w:r>
      <w:proofErr w:type="spellStart"/>
      <w:r w:rsidR="00C35D4A" w:rsidRPr="00C35D4A">
        <w:rPr>
          <w:rFonts w:ascii="Times New Roman" w:hAnsi="Times New Roman" w:cs="Times New Roman"/>
          <w:b/>
          <w:sz w:val="24"/>
          <w:szCs w:val="24"/>
        </w:rPr>
        <w:t>биогорива</w:t>
      </w:r>
      <w:proofErr w:type="spellEnd"/>
      <w:r w:rsidR="00C35D4A" w:rsidRPr="00C35D4A">
        <w:rPr>
          <w:rFonts w:ascii="Times New Roman" w:hAnsi="Times New Roman" w:cs="Times New Roman"/>
          <w:b/>
          <w:sz w:val="24"/>
          <w:szCs w:val="24"/>
        </w:rPr>
        <w:t>, е изведено като основание за разходване на бюджетни средства в тези области.</w:t>
      </w:r>
      <w:r w:rsidR="00C35D4A">
        <w:rPr>
          <w:rFonts w:ascii="Times New Roman" w:hAnsi="Times New Roman" w:cs="Times New Roman"/>
          <w:b/>
          <w:sz w:val="24"/>
          <w:szCs w:val="24"/>
        </w:rPr>
        <w:t xml:space="preserve"> Също така, наличието на този тип програми се залага и </w:t>
      </w:r>
      <w:r w:rsidR="001B662C">
        <w:rPr>
          <w:rFonts w:ascii="Times New Roman" w:hAnsi="Times New Roman" w:cs="Times New Roman"/>
          <w:b/>
          <w:sz w:val="24"/>
          <w:szCs w:val="24"/>
        </w:rPr>
        <w:t xml:space="preserve">в насоките за получаване на безвъзмездна финансова помощ по отделни оперативни програми на ЕС, като условие за кандидатстване и като основание за получаване на помощта. </w:t>
      </w:r>
    </w:p>
    <w:p w:rsidR="00E6529D" w:rsidRPr="00FD3956" w:rsidRDefault="00C35D4A" w:rsidP="00E6529D">
      <w:pPr>
        <w:widowControl w:val="0"/>
        <w:overflowPunct w:val="0"/>
        <w:autoSpaceDE w:val="0"/>
        <w:autoSpaceDN w:val="0"/>
        <w:adjustRightInd w:val="0"/>
        <w:spacing w:line="268"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43EAE">
        <w:rPr>
          <w:rFonts w:ascii="Times New Roman" w:hAnsi="Times New Roman" w:cs="Times New Roman"/>
          <w:sz w:val="24"/>
          <w:szCs w:val="24"/>
        </w:rPr>
        <w:t>В контекста</w:t>
      </w:r>
      <w:r w:rsidR="00E6529D" w:rsidRPr="00FD3956">
        <w:rPr>
          <w:rFonts w:ascii="Times New Roman" w:hAnsi="Times New Roman" w:cs="Times New Roman"/>
          <w:sz w:val="24"/>
          <w:szCs w:val="24"/>
        </w:rPr>
        <w:t xml:space="preserve"> на </w:t>
      </w:r>
      <w:proofErr w:type="spellStart"/>
      <w:r w:rsidR="00A43EAE">
        <w:rPr>
          <w:rFonts w:ascii="Times New Roman" w:hAnsi="Times New Roman" w:cs="Times New Roman"/>
          <w:sz w:val="24"/>
          <w:szCs w:val="24"/>
        </w:rPr>
        <w:t>кохезионната</w:t>
      </w:r>
      <w:proofErr w:type="spellEnd"/>
      <w:r w:rsidR="00A43EAE">
        <w:rPr>
          <w:rFonts w:ascii="Times New Roman" w:hAnsi="Times New Roman" w:cs="Times New Roman"/>
          <w:sz w:val="24"/>
          <w:szCs w:val="24"/>
        </w:rPr>
        <w:t xml:space="preserve"> </w:t>
      </w:r>
      <w:r w:rsidR="00E6529D" w:rsidRPr="00FD3956">
        <w:rPr>
          <w:rFonts w:ascii="Times New Roman" w:hAnsi="Times New Roman" w:cs="Times New Roman"/>
          <w:sz w:val="24"/>
          <w:szCs w:val="24"/>
        </w:rPr>
        <w:t>политика</w:t>
      </w:r>
      <w:r w:rsidR="00A43EAE">
        <w:rPr>
          <w:rFonts w:ascii="Times New Roman" w:hAnsi="Times New Roman" w:cs="Times New Roman"/>
          <w:sz w:val="24"/>
          <w:szCs w:val="24"/>
        </w:rPr>
        <w:t xml:space="preserve"> на ЕС</w:t>
      </w:r>
      <w:r w:rsidR="00E6529D" w:rsidRPr="00FD3956">
        <w:rPr>
          <w:rFonts w:ascii="Times New Roman" w:hAnsi="Times New Roman" w:cs="Times New Roman"/>
          <w:sz w:val="24"/>
          <w:szCs w:val="24"/>
        </w:rPr>
        <w:t xml:space="preserve">, Директива 2012/27/ЕС относно енергийната ефективност, въведена в българското законодателство с новия Закон за </w:t>
      </w:r>
      <w:r w:rsidR="00E6529D" w:rsidRPr="00FD3956">
        <w:rPr>
          <w:rFonts w:ascii="Times New Roman" w:hAnsi="Times New Roman" w:cs="Times New Roman"/>
          <w:sz w:val="24"/>
          <w:szCs w:val="24"/>
        </w:rPr>
        <w:lastRenderedPageBreak/>
        <w:t>енергийната ефективност (</w:t>
      </w:r>
      <w:proofErr w:type="spellStart"/>
      <w:r w:rsidR="00E6529D" w:rsidRPr="00FD3956">
        <w:rPr>
          <w:rFonts w:ascii="Times New Roman" w:hAnsi="Times New Roman" w:cs="Times New Roman"/>
          <w:sz w:val="24"/>
          <w:szCs w:val="24"/>
        </w:rPr>
        <w:t>обн</w:t>
      </w:r>
      <w:proofErr w:type="spellEnd"/>
      <w:r w:rsidR="00E6529D" w:rsidRPr="00FD3956">
        <w:rPr>
          <w:rFonts w:ascii="Times New Roman" w:hAnsi="Times New Roman" w:cs="Times New Roman"/>
          <w:sz w:val="24"/>
          <w:szCs w:val="24"/>
        </w:rPr>
        <w:t xml:space="preserve">., ДВ, бр. 35 от 15.05.2015 г., в сила от 15.05.2015 г.), предвижда в т. 18 от </w:t>
      </w:r>
      <w:proofErr w:type="spellStart"/>
      <w:r w:rsidR="00E6529D" w:rsidRPr="00FD3956">
        <w:rPr>
          <w:rFonts w:ascii="Times New Roman" w:hAnsi="Times New Roman" w:cs="Times New Roman"/>
          <w:sz w:val="24"/>
          <w:szCs w:val="24"/>
        </w:rPr>
        <w:t>преамбюлната</w:t>
      </w:r>
      <w:proofErr w:type="spellEnd"/>
      <w:r w:rsidR="00E6529D" w:rsidRPr="00FD3956">
        <w:rPr>
          <w:rFonts w:ascii="Times New Roman" w:hAnsi="Times New Roman" w:cs="Times New Roman"/>
          <w:sz w:val="24"/>
          <w:szCs w:val="24"/>
        </w:rPr>
        <w:t xml:space="preserve"> си част, </w:t>
      </w:r>
      <w:r w:rsidR="00E6529D" w:rsidRPr="00A43EAE">
        <w:rPr>
          <w:rFonts w:ascii="Times New Roman" w:hAnsi="Times New Roman" w:cs="Times New Roman"/>
          <w:b/>
          <w:sz w:val="24"/>
          <w:szCs w:val="24"/>
        </w:rPr>
        <w:t>че държавите-членки следва да насърчават общините и другите публични органи да приемат интегрирани и насочени към устойчиво развитие планове за енергийна ефективност с ясни цели.</w:t>
      </w:r>
    </w:p>
    <w:p w:rsidR="00E6529D" w:rsidRPr="00FD3956" w:rsidRDefault="00E6529D" w:rsidP="00E6529D">
      <w:pPr>
        <w:widowControl w:val="0"/>
        <w:autoSpaceDE w:val="0"/>
        <w:autoSpaceDN w:val="0"/>
        <w:adjustRightInd w:val="0"/>
        <w:jc w:val="both"/>
        <w:rPr>
          <w:rFonts w:ascii="Times New Roman" w:hAnsi="Times New Roman" w:cs="Times New Roman"/>
          <w:sz w:val="24"/>
          <w:szCs w:val="24"/>
        </w:rPr>
      </w:pPr>
      <w:r w:rsidRPr="00FD3956">
        <w:rPr>
          <w:rFonts w:ascii="Times New Roman" w:hAnsi="Times New Roman" w:cs="Times New Roman"/>
          <w:sz w:val="24"/>
          <w:szCs w:val="24"/>
        </w:rPr>
        <w:t>Въвеждането на Директива 2012/27/ЕС относно енергийната ефективност в българското законодателство със сега действащия Закон за енергийната ефективност (ЗЕЕ) на практика постави общините в Република България в ситуация, при която всяка една от тези общини следва да приеме нова, актуална програма за енергийна ефективност, съответстваща на изискванията на Директивата и на ЗЕЕ за:</w:t>
      </w:r>
    </w:p>
    <w:p w:rsidR="00E6529D" w:rsidRPr="00FD3956" w:rsidRDefault="00E6529D" w:rsidP="00E6529D">
      <w:pPr>
        <w:widowControl w:val="0"/>
        <w:numPr>
          <w:ilvl w:val="0"/>
          <w:numId w:val="2"/>
        </w:numPr>
        <w:autoSpaceDE w:val="0"/>
        <w:autoSpaceDN w:val="0"/>
        <w:adjustRightInd w:val="0"/>
        <w:spacing w:after="200" w:line="276" w:lineRule="auto"/>
        <w:jc w:val="both"/>
        <w:rPr>
          <w:rFonts w:ascii="Times New Roman" w:hAnsi="Times New Roman" w:cs="Times New Roman"/>
          <w:sz w:val="24"/>
          <w:szCs w:val="24"/>
          <w:lang/>
        </w:rPr>
      </w:pPr>
      <w:r w:rsidRPr="00FD3956">
        <w:rPr>
          <w:rFonts w:ascii="Times New Roman" w:hAnsi="Times New Roman" w:cs="Times New Roman"/>
          <w:sz w:val="24"/>
          <w:szCs w:val="24"/>
        </w:rPr>
        <w:t>реализацията на дейности и мерки за повишаване на енергийната ефективност в съответствие с Националния план за действие по енергийна ефективност 2014 – 2020 г., водещи до икономии на енергия не само в крайното, но и в първичното потребление на енергия;</w:t>
      </w:r>
    </w:p>
    <w:p w:rsidR="00E6529D" w:rsidRPr="00FD3956" w:rsidRDefault="00B57F03" w:rsidP="00E6529D">
      <w:pPr>
        <w:widowControl w:val="0"/>
        <w:numPr>
          <w:ilvl w:val="0"/>
          <w:numId w:val="2"/>
        </w:numPr>
        <w:autoSpaceDE w:val="0"/>
        <w:autoSpaceDN w:val="0"/>
        <w:adjustRightInd w:val="0"/>
        <w:spacing w:after="200" w:line="276" w:lineRule="auto"/>
        <w:jc w:val="both"/>
        <w:rPr>
          <w:rFonts w:ascii="Times New Roman" w:hAnsi="Times New Roman" w:cs="Times New Roman"/>
          <w:sz w:val="24"/>
          <w:szCs w:val="24"/>
          <w:lang/>
        </w:rPr>
      </w:pPr>
      <w:r>
        <w:rPr>
          <w:rFonts w:ascii="Times New Roman" w:hAnsi="Times New Roman" w:cs="Times New Roman"/>
          <w:sz w:val="24"/>
          <w:szCs w:val="24"/>
        </w:rPr>
        <w:t xml:space="preserve">създаване на предпоставки за реализация на съвместни проекти със задължените по новия ЗЕЕ лица – търговци с енергия, отговарящи за </w:t>
      </w:r>
      <w:r w:rsidR="00E6529D" w:rsidRPr="00FD3956">
        <w:rPr>
          <w:rFonts w:ascii="Times New Roman" w:hAnsi="Times New Roman" w:cs="Times New Roman"/>
          <w:sz w:val="24"/>
          <w:szCs w:val="24"/>
        </w:rPr>
        <w:t>изпълнение на индивидуални цели за енергийни спестявания</w:t>
      </w:r>
      <w:r w:rsidRPr="00B57F03">
        <w:rPr>
          <w:rFonts w:ascii="Times New Roman" w:hAnsi="Times New Roman" w:cs="Times New Roman"/>
          <w:sz w:val="24"/>
          <w:szCs w:val="24"/>
        </w:rPr>
        <w:t xml:space="preserve"> при крайните клиенти на енергия</w:t>
      </w:r>
      <w:r>
        <w:rPr>
          <w:rFonts w:ascii="Times New Roman" w:hAnsi="Times New Roman" w:cs="Times New Roman"/>
          <w:sz w:val="24"/>
          <w:szCs w:val="24"/>
        </w:rPr>
        <w:t xml:space="preserve"> /общините са крайни клиенти на енергия/</w:t>
      </w:r>
      <w:r w:rsidR="00E6529D" w:rsidRPr="00FD3956">
        <w:rPr>
          <w:rFonts w:ascii="Times New Roman" w:hAnsi="Times New Roman" w:cs="Times New Roman"/>
          <w:sz w:val="24"/>
          <w:szCs w:val="24"/>
        </w:rPr>
        <w:t>, като част от националната задължителна цел за енергийни спестявания на Република България до 2020;</w:t>
      </w:r>
    </w:p>
    <w:p w:rsidR="00E6529D" w:rsidRPr="00435205" w:rsidRDefault="00E6529D" w:rsidP="00E6529D">
      <w:pPr>
        <w:widowControl w:val="0"/>
        <w:numPr>
          <w:ilvl w:val="0"/>
          <w:numId w:val="2"/>
        </w:numPr>
        <w:autoSpaceDE w:val="0"/>
        <w:autoSpaceDN w:val="0"/>
        <w:adjustRightInd w:val="0"/>
        <w:spacing w:after="200" w:line="276" w:lineRule="auto"/>
        <w:jc w:val="both"/>
        <w:rPr>
          <w:rFonts w:ascii="Times New Roman" w:hAnsi="Times New Roman" w:cs="Times New Roman"/>
          <w:sz w:val="24"/>
          <w:szCs w:val="24"/>
          <w:lang/>
        </w:rPr>
      </w:pPr>
      <w:r w:rsidRPr="00FD3956">
        <w:rPr>
          <w:rFonts w:ascii="Times New Roman" w:hAnsi="Times New Roman" w:cs="Times New Roman"/>
          <w:sz w:val="24"/>
          <w:szCs w:val="24"/>
        </w:rPr>
        <w:t xml:space="preserve">въвеждане на допълнително изискване, освен енергийната ефективност на </w:t>
      </w:r>
      <w:proofErr w:type="spellStart"/>
      <w:r w:rsidRPr="00FD3956">
        <w:rPr>
          <w:rFonts w:ascii="Times New Roman" w:hAnsi="Times New Roman" w:cs="Times New Roman"/>
          <w:sz w:val="24"/>
          <w:szCs w:val="24"/>
        </w:rPr>
        <w:t>сградния</w:t>
      </w:r>
      <w:proofErr w:type="spellEnd"/>
      <w:r w:rsidRPr="00FD3956">
        <w:rPr>
          <w:rFonts w:ascii="Times New Roman" w:hAnsi="Times New Roman" w:cs="Times New Roman"/>
          <w:sz w:val="24"/>
          <w:szCs w:val="24"/>
        </w:rPr>
        <w:t xml:space="preserve"> фонд на общините, да се повиши и енергийната ефективност на уличното</w:t>
      </w:r>
      <w:r w:rsidR="00B57F03">
        <w:rPr>
          <w:rFonts w:ascii="Times New Roman" w:hAnsi="Times New Roman" w:cs="Times New Roman"/>
          <w:sz w:val="24"/>
          <w:szCs w:val="24"/>
        </w:rPr>
        <w:t xml:space="preserve"> и парковото</w:t>
      </w:r>
      <w:r w:rsidRPr="00FD3956">
        <w:rPr>
          <w:rFonts w:ascii="Times New Roman" w:hAnsi="Times New Roman" w:cs="Times New Roman"/>
          <w:sz w:val="24"/>
          <w:szCs w:val="24"/>
        </w:rPr>
        <w:t xml:space="preserve"> осветление (за общини с население над 20 000 души) .  </w:t>
      </w:r>
    </w:p>
    <w:p w:rsidR="00E6529D" w:rsidRPr="00435205" w:rsidRDefault="00E6529D" w:rsidP="00E6529D">
      <w:pPr>
        <w:widowControl w:val="0"/>
        <w:autoSpaceDE w:val="0"/>
        <w:autoSpaceDN w:val="0"/>
        <w:adjustRightInd w:val="0"/>
        <w:jc w:val="both"/>
        <w:rPr>
          <w:rFonts w:ascii="Times New Roman" w:hAnsi="Times New Roman" w:cs="Times New Roman"/>
          <w:sz w:val="24"/>
          <w:szCs w:val="24"/>
        </w:rPr>
      </w:pPr>
      <w:r w:rsidRPr="00435205">
        <w:rPr>
          <w:rFonts w:ascii="Times New Roman" w:hAnsi="Times New Roman" w:cs="Times New Roman"/>
          <w:sz w:val="24"/>
          <w:szCs w:val="24"/>
        </w:rPr>
        <w:t>По силата на чл. 12, ал. 1 – ал. 3 от ЗЕЕ д</w:t>
      </w:r>
      <w:proofErr w:type="spellStart"/>
      <w:r w:rsidRPr="00435205">
        <w:rPr>
          <w:rFonts w:ascii="Times New Roman" w:hAnsi="Times New Roman" w:cs="Times New Roman"/>
          <w:sz w:val="24"/>
          <w:szCs w:val="24"/>
          <w:lang/>
        </w:rPr>
        <w:t>ържавната</w:t>
      </w:r>
      <w:proofErr w:type="spellEnd"/>
      <w:r w:rsidRPr="00435205">
        <w:rPr>
          <w:rFonts w:ascii="Times New Roman" w:hAnsi="Times New Roman" w:cs="Times New Roman"/>
          <w:sz w:val="24"/>
          <w:szCs w:val="24"/>
          <w:lang/>
        </w:rPr>
        <w:t xml:space="preserve"> политика в областта на енергийната ефективност се изпълнява от всички държавни и местни органи</w:t>
      </w:r>
      <w:r w:rsidRPr="00435205">
        <w:rPr>
          <w:rFonts w:ascii="Times New Roman" w:hAnsi="Times New Roman" w:cs="Times New Roman"/>
          <w:sz w:val="24"/>
          <w:szCs w:val="24"/>
        </w:rPr>
        <w:t xml:space="preserve">, като за целта тези органи </w:t>
      </w:r>
      <w:r w:rsidRPr="00435205">
        <w:rPr>
          <w:rFonts w:ascii="Times New Roman" w:hAnsi="Times New Roman" w:cs="Times New Roman"/>
          <w:sz w:val="24"/>
          <w:szCs w:val="24"/>
          <w:lang/>
        </w:rPr>
        <w:t xml:space="preserve">разработват и приемат </w:t>
      </w:r>
      <w:r w:rsidRPr="00435205">
        <w:rPr>
          <w:rFonts w:ascii="Times New Roman" w:hAnsi="Times New Roman" w:cs="Times New Roman"/>
          <w:b/>
          <w:sz w:val="24"/>
          <w:szCs w:val="24"/>
          <w:lang/>
        </w:rPr>
        <w:t xml:space="preserve">програми по енергийна ефективност, </w:t>
      </w:r>
      <w:r w:rsidRPr="00435205">
        <w:rPr>
          <w:rFonts w:ascii="Times New Roman" w:hAnsi="Times New Roman" w:cs="Times New Roman"/>
          <w:sz w:val="24"/>
          <w:szCs w:val="24"/>
          <w:lang/>
        </w:rPr>
        <w:t>съответстващи на целите, заложени в</w:t>
      </w:r>
      <w:r w:rsidRPr="00435205">
        <w:rPr>
          <w:rFonts w:ascii="Times New Roman" w:hAnsi="Times New Roman" w:cs="Times New Roman"/>
          <w:sz w:val="24"/>
          <w:szCs w:val="24"/>
        </w:rPr>
        <w:t>:</w:t>
      </w:r>
    </w:p>
    <w:p w:rsidR="000466AA" w:rsidRPr="00435205" w:rsidRDefault="000466AA" w:rsidP="000466AA">
      <w:pPr>
        <w:widowControl w:val="0"/>
        <w:numPr>
          <w:ilvl w:val="0"/>
          <w:numId w:val="3"/>
        </w:numPr>
        <w:autoSpaceDE w:val="0"/>
        <w:autoSpaceDN w:val="0"/>
        <w:adjustRightInd w:val="0"/>
        <w:spacing w:after="0" w:line="276" w:lineRule="auto"/>
        <w:jc w:val="both"/>
        <w:rPr>
          <w:rFonts w:ascii="Times New Roman" w:hAnsi="Times New Roman" w:cs="Times New Roman"/>
          <w:sz w:val="24"/>
          <w:szCs w:val="24"/>
        </w:rPr>
      </w:pPr>
      <w:r w:rsidRPr="00435205">
        <w:rPr>
          <w:rFonts w:ascii="Times New Roman" w:hAnsi="Times New Roman" w:cs="Times New Roman"/>
          <w:sz w:val="24"/>
          <w:szCs w:val="24"/>
        </w:rPr>
        <w:t>Националната стратегия по енергийна ефективност на Република България;</w:t>
      </w:r>
    </w:p>
    <w:p w:rsidR="000466AA" w:rsidRPr="00435205" w:rsidRDefault="000466AA" w:rsidP="000466AA">
      <w:pPr>
        <w:widowControl w:val="0"/>
        <w:numPr>
          <w:ilvl w:val="0"/>
          <w:numId w:val="3"/>
        </w:numPr>
        <w:autoSpaceDE w:val="0"/>
        <w:autoSpaceDN w:val="0"/>
        <w:adjustRightInd w:val="0"/>
        <w:spacing w:after="0" w:line="276" w:lineRule="auto"/>
        <w:jc w:val="both"/>
        <w:rPr>
          <w:rFonts w:ascii="Times New Roman" w:hAnsi="Times New Roman" w:cs="Times New Roman"/>
          <w:sz w:val="24"/>
          <w:szCs w:val="24"/>
        </w:rPr>
      </w:pPr>
      <w:r w:rsidRPr="00435205">
        <w:rPr>
          <w:rFonts w:ascii="Times New Roman" w:hAnsi="Times New Roman" w:cs="Times New Roman"/>
          <w:sz w:val="24"/>
          <w:szCs w:val="24"/>
        </w:rPr>
        <w:t>Националния план за действие по енергийна ефективност 2014 -2020 г.;</w:t>
      </w:r>
    </w:p>
    <w:p w:rsidR="000466AA" w:rsidRPr="00435205" w:rsidRDefault="000466AA" w:rsidP="000466AA">
      <w:pPr>
        <w:widowControl w:val="0"/>
        <w:autoSpaceDE w:val="0"/>
        <w:autoSpaceDN w:val="0"/>
        <w:adjustRightInd w:val="0"/>
        <w:ind w:firstLine="480"/>
        <w:jc w:val="both"/>
        <w:rPr>
          <w:rFonts w:ascii="Times New Roman" w:hAnsi="Times New Roman" w:cs="Times New Roman"/>
          <w:sz w:val="24"/>
          <w:szCs w:val="24"/>
        </w:rPr>
      </w:pPr>
      <w:r w:rsidRPr="00435205">
        <w:rPr>
          <w:rFonts w:ascii="Times New Roman" w:hAnsi="Times New Roman" w:cs="Times New Roman"/>
          <w:sz w:val="24"/>
          <w:szCs w:val="24"/>
        </w:rPr>
        <w:t>3. Н</w:t>
      </w:r>
      <w:proofErr w:type="spellStart"/>
      <w:r w:rsidRPr="00435205">
        <w:rPr>
          <w:rFonts w:ascii="Times New Roman" w:hAnsi="Times New Roman" w:cs="Times New Roman"/>
          <w:sz w:val="24"/>
          <w:szCs w:val="24"/>
          <w:lang/>
        </w:rPr>
        <w:t>ационал</w:t>
      </w:r>
      <w:r w:rsidRPr="00435205">
        <w:rPr>
          <w:rFonts w:ascii="Times New Roman" w:hAnsi="Times New Roman" w:cs="Times New Roman"/>
          <w:sz w:val="24"/>
          <w:szCs w:val="24"/>
        </w:rPr>
        <w:t>ния</w:t>
      </w:r>
      <w:proofErr w:type="spellEnd"/>
      <w:r w:rsidRPr="00435205">
        <w:rPr>
          <w:rFonts w:ascii="Times New Roman" w:hAnsi="Times New Roman" w:cs="Times New Roman"/>
          <w:sz w:val="24"/>
          <w:szCs w:val="24"/>
        </w:rPr>
        <w:t xml:space="preserve"> </w:t>
      </w:r>
      <w:r w:rsidRPr="00435205">
        <w:rPr>
          <w:rFonts w:ascii="Times New Roman" w:hAnsi="Times New Roman" w:cs="Times New Roman"/>
          <w:sz w:val="24"/>
          <w:szCs w:val="24"/>
          <w:lang/>
        </w:rPr>
        <w:t>план за сгради с близко до нулево потребление на енергия</w:t>
      </w:r>
      <w:r w:rsidRPr="00435205">
        <w:rPr>
          <w:rFonts w:ascii="Times New Roman" w:hAnsi="Times New Roman" w:cs="Times New Roman"/>
          <w:sz w:val="24"/>
          <w:szCs w:val="24"/>
        </w:rPr>
        <w:t xml:space="preserve">, </w:t>
      </w:r>
      <w:r w:rsidRPr="00435205">
        <w:rPr>
          <w:rFonts w:ascii="Times New Roman" w:hAnsi="Times New Roman" w:cs="Times New Roman"/>
          <w:sz w:val="24"/>
          <w:szCs w:val="24"/>
          <w:lang/>
        </w:rPr>
        <w:t>националн</w:t>
      </w:r>
      <w:r w:rsidRPr="00435205">
        <w:rPr>
          <w:rFonts w:ascii="Times New Roman" w:hAnsi="Times New Roman" w:cs="Times New Roman"/>
          <w:sz w:val="24"/>
          <w:szCs w:val="24"/>
        </w:rPr>
        <w:t>ия</w:t>
      </w:r>
      <w:r w:rsidRPr="00435205">
        <w:rPr>
          <w:rFonts w:ascii="Times New Roman" w:hAnsi="Times New Roman" w:cs="Times New Roman"/>
          <w:sz w:val="24"/>
          <w:szCs w:val="24"/>
          <w:lang/>
        </w:rPr>
        <w:t xml:space="preserve"> план за подобряване на енергийните характеристики на отопляваните и/или охлаждани сгради – държавна собственост, използвани от държавната администрация</w:t>
      </w:r>
      <w:r w:rsidRPr="00435205">
        <w:rPr>
          <w:rFonts w:ascii="Times New Roman" w:hAnsi="Times New Roman" w:cs="Times New Roman"/>
          <w:sz w:val="24"/>
          <w:szCs w:val="24"/>
        </w:rPr>
        <w:t xml:space="preserve"> и</w:t>
      </w:r>
    </w:p>
    <w:p w:rsidR="000466AA" w:rsidRPr="00435205" w:rsidRDefault="000466AA" w:rsidP="000466AA">
      <w:pPr>
        <w:widowControl w:val="0"/>
        <w:autoSpaceDE w:val="0"/>
        <w:autoSpaceDN w:val="0"/>
        <w:adjustRightInd w:val="0"/>
        <w:ind w:firstLine="480"/>
        <w:jc w:val="both"/>
        <w:rPr>
          <w:rFonts w:ascii="Times New Roman" w:hAnsi="Times New Roman" w:cs="Times New Roman"/>
          <w:sz w:val="24"/>
          <w:szCs w:val="24"/>
        </w:rPr>
      </w:pPr>
      <w:r w:rsidRPr="00435205">
        <w:rPr>
          <w:rFonts w:ascii="Times New Roman" w:hAnsi="Times New Roman" w:cs="Times New Roman"/>
          <w:sz w:val="24"/>
          <w:szCs w:val="24"/>
        </w:rPr>
        <w:t>4. Н</w:t>
      </w:r>
      <w:proofErr w:type="spellStart"/>
      <w:r w:rsidRPr="00435205">
        <w:rPr>
          <w:rFonts w:ascii="Times New Roman" w:hAnsi="Times New Roman" w:cs="Times New Roman"/>
          <w:sz w:val="24"/>
          <w:szCs w:val="24"/>
          <w:lang/>
        </w:rPr>
        <w:t>ационална</w:t>
      </w:r>
      <w:r w:rsidRPr="00435205">
        <w:rPr>
          <w:rFonts w:ascii="Times New Roman" w:hAnsi="Times New Roman" w:cs="Times New Roman"/>
          <w:sz w:val="24"/>
          <w:szCs w:val="24"/>
        </w:rPr>
        <w:t>та</w:t>
      </w:r>
      <w:proofErr w:type="spellEnd"/>
      <w:r w:rsidRPr="00435205">
        <w:rPr>
          <w:rFonts w:ascii="Times New Roman" w:hAnsi="Times New Roman" w:cs="Times New Roman"/>
          <w:sz w:val="24"/>
          <w:szCs w:val="24"/>
          <w:lang/>
        </w:rPr>
        <w:t xml:space="preserve"> дългосрочна програма за насърчаване на инвестиции за изпълнение на мерки за подобряване на енергийните характеристики на сградите от обществения и частния национален жилищен и търговски сграден фонд</w:t>
      </w:r>
      <w:r w:rsidRPr="00435205">
        <w:rPr>
          <w:rFonts w:ascii="Times New Roman" w:hAnsi="Times New Roman" w:cs="Times New Roman"/>
          <w:sz w:val="24"/>
          <w:szCs w:val="24"/>
        </w:rPr>
        <w:t>.</w:t>
      </w:r>
    </w:p>
    <w:p w:rsidR="000466AA" w:rsidRPr="00435205" w:rsidRDefault="000466AA" w:rsidP="000466AA">
      <w:pPr>
        <w:widowControl w:val="0"/>
        <w:autoSpaceDE w:val="0"/>
        <w:autoSpaceDN w:val="0"/>
        <w:adjustRightInd w:val="0"/>
        <w:jc w:val="both"/>
        <w:rPr>
          <w:rFonts w:ascii="Times New Roman" w:hAnsi="Times New Roman" w:cs="Times New Roman"/>
          <w:sz w:val="24"/>
          <w:szCs w:val="24"/>
        </w:rPr>
      </w:pPr>
      <w:r w:rsidRPr="00435205">
        <w:rPr>
          <w:rFonts w:ascii="Times New Roman" w:hAnsi="Times New Roman" w:cs="Times New Roman"/>
          <w:sz w:val="24"/>
          <w:szCs w:val="24"/>
          <w:lang/>
        </w:rPr>
        <w:t xml:space="preserve">Програмите по </w:t>
      </w:r>
      <w:r w:rsidRPr="00435205">
        <w:rPr>
          <w:rFonts w:ascii="Times New Roman" w:hAnsi="Times New Roman" w:cs="Times New Roman"/>
          <w:sz w:val="24"/>
          <w:szCs w:val="24"/>
        </w:rPr>
        <w:t xml:space="preserve">енергийна ефективност </w:t>
      </w:r>
      <w:r w:rsidRPr="00435205">
        <w:rPr>
          <w:rFonts w:ascii="Times New Roman" w:hAnsi="Times New Roman" w:cs="Times New Roman"/>
          <w:sz w:val="24"/>
          <w:szCs w:val="24"/>
          <w:lang/>
        </w:rPr>
        <w:t>се разработват при отчитане на стратегическите цели и приоритети на регионалните планове за развитие на съответните райони</w:t>
      </w:r>
      <w:r w:rsidRPr="00435205">
        <w:rPr>
          <w:rFonts w:ascii="Times New Roman" w:hAnsi="Times New Roman" w:cs="Times New Roman"/>
          <w:sz w:val="24"/>
          <w:szCs w:val="24"/>
        </w:rPr>
        <w:t xml:space="preserve">, изготвяни на основание </w:t>
      </w:r>
      <w:r w:rsidRPr="00435205">
        <w:rPr>
          <w:rFonts w:ascii="Times New Roman" w:hAnsi="Times New Roman" w:cs="Times New Roman"/>
          <w:sz w:val="24"/>
          <w:szCs w:val="24"/>
          <w:lang/>
        </w:rPr>
        <w:t>чл. 4, ал. 3 от Закона за регионалното развитие</w:t>
      </w:r>
      <w:r w:rsidRPr="00435205">
        <w:rPr>
          <w:rFonts w:ascii="Times New Roman" w:hAnsi="Times New Roman" w:cs="Times New Roman"/>
          <w:sz w:val="24"/>
          <w:szCs w:val="24"/>
        </w:rPr>
        <w:t xml:space="preserve">, както и въз основа на </w:t>
      </w:r>
      <w:r w:rsidRPr="00435205">
        <w:rPr>
          <w:rFonts w:ascii="Times New Roman" w:hAnsi="Times New Roman" w:cs="Times New Roman"/>
          <w:sz w:val="24"/>
          <w:szCs w:val="24"/>
          <w:lang/>
        </w:rPr>
        <w:t>перспективите за устойчиво икономическо развитие</w:t>
      </w:r>
      <w:r w:rsidRPr="00435205">
        <w:rPr>
          <w:rFonts w:ascii="Times New Roman" w:hAnsi="Times New Roman" w:cs="Times New Roman"/>
          <w:sz w:val="24"/>
          <w:szCs w:val="24"/>
        </w:rPr>
        <w:t xml:space="preserve"> на съответните райони за икономическо планиране</w:t>
      </w:r>
      <w:r w:rsidRPr="00435205">
        <w:rPr>
          <w:rFonts w:ascii="Times New Roman" w:hAnsi="Times New Roman" w:cs="Times New Roman"/>
          <w:sz w:val="24"/>
          <w:szCs w:val="24"/>
          <w:lang/>
        </w:rPr>
        <w:t>.</w:t>
      </w:r>
    </w:p>
    <w:p w:rsidR="000466AA" w:rsidRDefault="000466AA" w:rsidP="000466AA">
      <w:pPr>
        <w:widowControl w:val="0"/>
        <w:autoSpaceDE w:val="0"/>
        <w:autoSpaceDN w:val="0"/>
        <w:adjustRightInd w:val="0"/>
        <w:jc w:val="both"/>
        <w:rPr>
          <w:rFonts w:ascii="Times New Roman" w:hAnsi="Times New Roman" w:cs="Times New Roman"/>
          <w:sz w:val="24"/>
          <w:szCs w:val="24"/>
          <w:lang/>
        </w:rPr>
      </w:pPr>
      <w:r w:rsidRPr="00435205">
        <w:rPr>
          <w:rFonts w:ascii="Times New Roman" w:hAnsi="Times New Roman" w:cs="Times New Roman"/>
          <w:sz w:val="24"/>
          <w:szCs w:val="24"/>
        </w:rPr>
        <w:lastRenderedPageBreak/>
        <w:t>По аргумент от чл. 12, ал. 4 от ЗЕЕ, с</w:t>
      </w:r>
      <w:proofErr w:type="spellStart"/>
      <w:r w:rsidRPr="00435205">
        <w:rPr>
          <w:rFonts w:ascii="Times New Roman" w:hAnsi="Times New Roman" w:cs="Times New Roman"/>
          <w:sz w:val="24"/>
          <w:szCs w:val="24"/>
          <w:lang/>
        </w:rPr>
        <w:t>редствата</w:t>
      </w:r>
      <w:proofErr w:type="spellEnd"/>
      <w:r w:rsidRPr="00435205">
        <w:rPr>
          <w:rFonts w:ascii="Times New Roman" w:hAnsi="Times New Roman" w:cs="Times New Roman"/>
          <w:sz w:val="24"/>
          <w:szCs w:val="24"/>
          <w:lang/>
        </w:rPr>
        <w:t xml:space="preserve"> за изпълнение на програмите по</w:t>
      </w:r>
      <w:r w:rsidRPr="00435205">
        <w:rPr>
          <w:rFonts w:ascii="Times New Roman" w:hAnsi="Times New Roman" w:cs="Times New Roman"/>
          <w:sz w:val="24"/>
          <w:szCs w:val="24"/>
        </w:rPr>
        <w:t xml:space="preserve"> енергийна ефективност</w:t>
      </w:r>
      <w:r w:rsidRPr="00435205">
        <w:rPr>
          <w:rFonts w:ascii="Times New Roman" w:hAnsi="Times New Roman" w:cs="Times New Roman"/>
          <w:sz w:val="24"/>
          <w:szCs w:val="24"/>
          <w:lang/>
        </w:rPr>
        <w:t xml:space="preserve"> се осигуряват в рамките на бюджетите на държавните органи и на общините.</w:t>
      </w:r>
    </w:p>
    <w:p w:rsidR="00E6529D" w:rsidRPr="002F1D18" w:rsidRDefault="000466AA" w:rsidP="00C96AE4">
      <w:pPr>
        <w:rPr>
          <w:rFonts w:ascii="Times New Roman" w:hAnsi="Times New Roman" w:cs="Times New Roman"/>
          <w:b/>
          <w:sz w:val="24"/>
          <w:szCs w:val="24"/>
        </w:rPr>
      </w:pPr>
      <w:r w:rsidRPr="002F1D18">
        <w:rPr>
          <w:rFonts w:ascii="Times New Roman" w:hAnsi="Times New Roman" w:cs="Times New Roman"/>
          <w:b/>
          <w:sz w:val="24"/>
          <w:szCs w:val="24"/>
        </w:rPr>
        <w:t>3. Нормативна база</w:t>
      </w:r>
    </w:p>
    <w:p w:rsidR="000466AA" w:rsidRPr="00DB48AB" w:rsidRDefault="000466AA" w:rsidP="000466AA">
      <w:pPr>
        <w:widowControl w:val="0"/>
        <w:overflowPunct w:val="0"/>
        <w:autoSpaceDE w:val="0"/>
        <w:autoSpaceDN w:val="0"/>
        <w:adjustRightInd w:val="0"/>
        <w:spacing w:line="254" w:lineRule="auto"/>
        <w:jc w:val="both"/>
        <w:rPr>
          <w:rFonts w:ascii="Times New Roman" w:hAnsi="Times New Roman" w:cs="Times New Roman"/>
          <w:sz w:val="24"/>
          <w:szCs w:val="24"/>
        </w:rPr>
      </w:pPr>
      <w:r w:rsidRPr="00DB48AB">
        <w:rPr>
          <w:rFonts w:ascii="Times New Roman" w:hAnsi="Times New Roman" w:cs="Times New Roman"/>
          <w:sz w:val="24"/>
          <w:szCs w:val="24"/>
        </w:rPr>
        <w:t>Целите за повишаване на енергийната ефективност са конкретизирани в Енергийната стратегия на Република България до 2020 г. Основният стремеж е намаляване на енергийната интензивност на брутния вътрешен продукт с 50% до 2020 г. спрямо базисната 2005 г.</w:t>
      </w:r>
    </w:p>
    <w:p w:rsidR="000466AA" w:rsidRPr="00DB48AB" w:rsidRDefault="000466AA" w:rsidP="000466AA">
      <w:pPr>
        <w:widowControl w:val="0"/>
        <w:overflowPunct w:val="0"/>
        <w:autoSpaceDE w:val="0"/>
        <w:autoSpaceDN w:val="0"/>
        <w:adjustRightInd w:val="0"/>
        <w:spacing w:line="236" w:lineRule="auto"/>
        <w:jc w:val="both"/>
        <w:rPr>
          <w:rFonts w:ascii="Times New Roman" w:hAnsi="Times New Roman" w:cs="Times New Roman"/>
          <w:sz w:val="24"/>
          <w:szCs w:val="24"/>
        </w:rPr>
      </w:pPr>
      <w:r w:rsidRPr="00DB48AB">
        <w:rPr>
          <w:rFonts w:ascii="Times New Roman" w:hAnsi="Times New Roman" w:cs="Times New Roman"/>
          <w:sz w:val="24"/>
          <w:szCs w:val="24"/>
        </w:rPr>
        <w:t>Настоящата програма е изготвена в съответствие с новото европейско законодателство в областта на енергийната ефективност и е съобразена със:</w:t>
      </w:r>
    </w:p>
    <w:p w:rsidR="000466AA" w:rsidRPr="00DB48AB" w:rsidRDefault="000466AA" w:rsidP="000466AA">
      <w:pPr>
        <w:widowControl w:val="0"/>
        <w:autoSpaceDE w:val="0"/>
        <w:autoSpaceDN w:val="0"/>
        <w:adjustRightInd w:val="0"/>
        <w:jc w:val="both"/>
        <w:rPr>
          <w:rFonts w:ascii="Times New Roman" w:hAnsi="Times New Roman" w:cs="Times New Roman"/>
          <w:sz w:val="24"/>
          <w:szCs w:val="24"/>
        </w:rPr>
      </w:pPr>
      <w:r w:rsidRPr="00DB48AB">
        <w:rPr>
          <w:rFonts w:ascii="Times New Roman" w:hAnsi="Times New Roman" w:cs="Times New Roman"/>
          <w:b/>
          <w:bCs/>
          <w:sz w:val="24"/>
          <w:szCs w:val="24"/>
        </w:rPr>
        <w:t xml:space="preserve">Стратегия „Енергетика 2020” на Европейския съюз (Трети </w:t>
      </w:r>
      <w:proofErr w:type="spellStart"/>
      <w:r w:rsidRPr="00DB48AB">
        <w:rPr>
          <w:rFonts w:ascii="Times New Roman" w:hAnsi="Times New Roman" w:cs="Times New Roman"/>
          <w:b/>
          <w:bCs/>
          <w:sz w:val="24"/>
          <w:szCs w:val="24"/>
        </w:rPr>
        <w:t>либерализационен</w:t>
      </w:r>
      <w:proofErr w:type="spellEnd"/>
      <w:r w:rsidRPr="00DB48AB">
        <w:rPr>
          <w:rFonts w:ascii="Times New Roman" w:hAnsi="Times New Roman" w:cs="Times New Roman"/>
          <w:b/>
          <w:bCs/>
          <w:sz w:val="24"/>
          <w:szCs w:val="24"/>
        </w:rPr>
        <w:t xml:space="preserve"> пакет в енергетиката „Енергетика и климат“)</w:t>
      </w:r>
    </w:p>
    <w:p w:rsidR="000466AA" w:rsidRPr="00DB48AB" w:rsidRDefault="000466AA" w:rsidP="000466AA">
      <w:pPr>
        <w:widowControl w:val="0"/>
        <w:overflowPunct w:val="0"/>
        <w:autoSpaceDE w:val="0"/>
        <w:autoSpaceDN w:val="0"/>
        <w:adjustRightInd w:val="0"/>
        <w:spacing w:line="264" w:lineRule="auto"/>
        <w:jc w:val="both"/>
        <w:rPr>
          <w:rFonts w:ascii="Times New Roman" w:hAnsi="Times New Roman" w:cs="Times New Roman"/>
          <w:sz w:val="24"/>
          <w:szCs w:val="24"/>
        </w:rPr>
      </w:pPr>
      <w:r w:rsidRPr="00DB48AB">
        <w:rPr>
          <w:rFonts w:ascii="Times New Roman" w:hAnsi="Times New Roman" w:cs="Times New Roman"/>
          <w:sz w:val="24"/>
          <w:szCs w:val="24"/>
        </w:rPr>
        <w:t xml:space="preserve">През 2007 г. Европейският съвет прие нови енергийни цели до 2020г., т.нар. „триада 20-20-20” за повишаване на енергийната ефективност в крайното енергийно потребление с 20 %, увеличаване дела на енергията от </w:t>
      </w:r>
      <w:proofErr w:type="spellStart"/>
      <w:r w:rsidRPr="00DB48AB">
        <w:rPr>
          <w:rFonts w:ascii="Times New Roman" w:hAnsi="Times New Roman" w:cs="Times New Roman"/>
          <w:sz w:val="24"/>
          <w:szCs w:val="24"/>
        </w:rPr>
        <w:t>възобновяеми</w:t>
      </w:r>
      <w:proofErr w:type="spellEnd"/>
      <w:r w:rsidRPr="00DB48AB">
        <w:rPr>
          <w:rFonts w:ascii="Times New Roman" w:hAnsi="Times New Roman" w:cs="Times New Roman"/>
          <w:sz w:val="24"/>
          <w:szCs w:val="24"/>
        </w:rPr>
        <w:t xml:space="preserve"> източници в брутното крайно енергийно потребление с 20% и намаляване, в резултат на това, на емисиите на парникови газове в атмосферния въздух с 20% спрямо базисната 1990 г. Тези цели са насочени към ефективното използване на ресурсите на Европа, като се направят важни промени в начина, по който в държавите-членки на Европейския съюз се произвежда и консумира енергия и се основават на постигнатото до този момент в областта на енергийната политика.</w:t>
      </w:r>
    </w:p>
    <w:p w:rsidR="000466AA" w:rsidRPr="00DB48AB" w:rsidRDefault="000466AA" w:rsidP="000466AA">
      <w:pPr>
        <w:widowControl w:val="0"/>
        <w:autoSpaceDE w:val="0"/>
        <w:autoSpaceDN w:val="0"/>
        <w:adjustRightInd w:val="0"/>
        <w:rPr>
          <w:rFonts w:ascii="Times New Roman" w:hAnsi="Times New Roman" w:cs="Times New Roman"/>
          <w:sz w:val="24"/>
          <w:szCs w:val="24"/>
        </w:rPr>
      </w:pPr>
      <w:r w:rsidRPr="00DB48AB">
        <w:rPr>
          <w:rFonts w:ascii="Times New Roman" w:hAnsi="Times New Roman" w:cs="Times New Roman"/>
          <w:b/>
          <w:bCs/>
          <w:sz w:val="24"/>
          <w:szCs w:val="24"/>
        </w:rPr>
        <w:t>Директиви на Европейския съюз за енергийна ефективност</w:t>
      </w:r>
    </w:p>
    <w:p w:rsidR="000466AA" w:rsidRPr="00DB48AB" w:rsidRDefault="000466AA" w:rsidP="000466AA">
      <w:pPr>
        <w:widowControl w:val="0"/>
        <w:overflowPunct w:val="0"/>
        <w:autoSpaceDE w:val="0"/>
        <w:autoSpaceDN w:val="0"/>
        <w:adjustRightInd w:val="0"/>
        <w:spacing w:line="254" w:lineRule="auto"/>
        <w:jc w:val="both"/>
        <w:rPr>
          <w:rFonts w:ascii="Times New Roman" w:hAnsi="Times New Roman" w:cs="Times New Roman"/>
          <w:sz w:val="24"/>
          <w:szCs w:val="24"/>
        </w:rPr>
      </w:pPr>
      <w:r w:rsidRPr="00DB48AB">
        <w:rPr>
          <w:rFonts w:ascii="Times New Roman" w:hAnsi="Times New Roman" w:cs="Times New Roman"/>
          <w:sz w:val="24"/>
          <w:szCs w:val="24"/>
        </w:rPr>
        <w:t xml:space="preserve">Европейското право в областта на енергийната ефективност включва седем директиви и девет регламента, които са транспонирани в българското законодателство в Закона за енергийната ефективност. Две от директивите са тясно свързани с енергийния мениджмънт в общините - </w:t>
      </w:r>
      <w:r w:rsidRPr="00DB48AB">
        <w:rPr>
          <w:rFonts w:ascii="Times New Roman" w:hAnsi="Times New Roman" w:cs="Times New Roman"/>
          <w:i/>
          <w:iCs/>
          <w:sz w:val="24"/>
          <w:szCs w:val="24"/>
        </w:rPr>
        <w:t>Директива</w:t>
      </w:r>
      <w:r w:rsidRPr="00DB48AB">
        <w:rPr>
          <w:rFonts w:ascii="Times New Roman" w:hAnsi="Times New Roman" w:cs="Times New Roman"/>
          <w:sz w:val="24"/>
          <w:szCs w:val="24"/>
        </w:rPr>
        <w:t xml:space="preserve"> </w:t>
      </w:r>
      <w:r w:rsidRPr="00DB48AB">
        <w:rPr>
          <w:rFonts w:ascii="Times New Roman" w:hAnsi="Times New Roman" w:cs="Times New Roman"/>
          <w:i/>
          <w:iCs/>
          <w:sz w:val="24"/>
          <w:szCs w:val="24"/>
        </w:rPr>
        <w:t>2010/31/ЕС относно енергийните характеристики на сградите</w:t>
      </w:r>
      <w:r w:rsidRPr="00DB48AB">
        <w:rPr>
          <w:rFonts w:ascii="Times New Roman" w:hAnsi="Times New Roman" w:cs="Times New Roman"/>
          <w:sz w:val="24"/>
          <w:szCs w:val="24"/>
        </w:rPr>
        <w:t xml:space="preserve"> и </w:t>
      </w:r>
      <w:r w:rsidRPr="00DB48AB">
        <w:rPr>
          <w:rFonts w:ascii="Times New Roman" w:hAnsi="Times New Roman" w:cs="Times New Roman"/>
          <w:i/>
          <w:iCs/>
          <w:sz w:val="24"/>
          <w:szCs w:val="24"/>
        </w:rPr>
        <w:t>Директива 2012/27/ЕС относно енергийната ефективност</w:t>
      </w:r>
    </w:p>
    <w:p w:rsidR="000466AA" w:rsidRPr="00DB48AB" w:rsidRDefault="000466AA" w:rsidP="000466AA">
      <w:pPr>
        <w:widowControl w:val="0"/>
        <w:overflowPunct w:val="0"/>
        <w:autoSpaceDE w:val="0"/>
        <w:autoSpaceDN w:val="0"/>
        <w:adjustRightInd w:val="0"/>
        <w:spacing w:after="200" w:line="181" w:lineRule="auto"/>
        <w:ind w:right="20"/>
        <w:jc w:val="both"/>
        <w:rPr>
          <w:rFonts w:ascii="Times New Roman" w:hAnsi="Times New Roman" w:cs="Times New Roman"/>
          <w:sz w:val="24"/>
          <w:szCs w:val="24"/>
          <w:vertAlign w:val="superscript"/>
        </w:rPr>
      </w:pPr>
      <w:r w:rsidRPr="00DB48AB">
        <w:rPr>
          <w:rFonts w:ascii="Times New Roman" w:hAnsi="Times New Roman" w:cs="Times New Roman"/>
          <w:b/>
          <w:bCs/>
          <w:sz w:val="24"/>
          <w:szCs w:val="24"/>
        </w:rPr>
        <w:t xml:space="preserve">Директива 2010/31/ЕС на Европейският парламент и на Съвета от 19 май 2010 г. относно енергийните характеристики на сградите </w:t>
      </w:r>
    </w:p>
    <w:p w:rsidR="000466AA" w:rsidRPr="00DB48AB" w:rsidRDefault="000466AA" w:rsidP="000466AA">
      <w:pPr>
        <w:widowControl w:val="0"/>
        <w:overflowPunct w:val="0"/>
        <w:autoSpaceDE w:val="0"/>
        <w:autoSpaceDN w:val="0"/>
        <w:adjustRightInd w:val="0"/>
        <w:spacing w:line="261" w:lineRule="auto"/>
        <w:jc w:val="both"/>
        <w:rPr>
          <w:rFonts w:ascii="Times New Roman" w:hAnsi="Times New Roman" w:cs="Times New Roman"/>
          <w:sz w:val="24"/>
          <w:szCs w:val="24"/>
        </w:rPr>
      </w:pPr>
      <w:r w:rsidRPr="00DB48AB">
        <w:rPr>
          <w:rFonts w:ascii="Times New Roman" w:hAnsi="Times New Roman" w:cs="Times New Roman"/>
          <w:sz w:val="24"/>
          <w:szCs w:val="24"/>
        </w:rPr>
        <w:t xml:space="preserve">Целта на Директивата е да се подобрят енергийните характеристики на сградите в рамките на държавите-членки на Европейския съюз, като се вземат предвид външните климатични и местни условия, както и изискванията за параметрите на вътрешния въздух при стриктно спазване на съотношението „разходи-ефективност“. </w:t>
      </w:r>
    </w:p>
    <w:p w:rsidR="000466AA" w:rsidRPr="00DB48AB" w:rsidRDefault="000466AA" w:rsidP="000466AA">
      <w:pPr>
        <w:widowControl w:val="0"/>
        <w:overflowPunct w:val="0"/>
        <w:autoSpaceDE w:val="0"/>
        <w:autoSpaceDN w:val="0"/>
        <w:adjustRightInd w:val="0"/>
        <w:spacing w:line="261" w:lineRule="auto"/>
        <w:jc w:val="both"/>
        <w:rPr>
          <w:rFonts w:ascii="Times New Roman" w:hAnsi="Times New Roman" w:cs="Times New Roman"/>
          <w:sz w:val="24"/>
          <w:szCs w:val="24"/>
        </w:rPr>
      </w:pPr>
      <w:r w:rsidRPr="00DB48AB">
        <w:rPr>
          <w:rFonts w:ascii="Times New Roman" w:hAnsi="Times New Roman" w:cs="Times New Roman"/>
          <w:sz w:val="24"/>
          <w:szCs w:val="24"/>
        </w:rPr>
        <w:t xml:space="preserve">Директивата въвежда изискване за привеждане на съществуващия сграден фонд в държавите – членки до „сгради с близко до нулево потребление на енергия“. Това означава подобряване на енергийните характеристики на сградите до максимално възможния клас на енергопотребление по скалата на класовете за енергопотребление за съответната сграда, в зависимост от действащите технически правила и норми към датата на въвеждането й в експлоатация, плюс задължителното условие за оползотворяване на енергия от </w:t>
      </w:r>
      <w:proofErr w:type="spellStart"/>
      <w:r w:rsidRPr="00DB48AB">
        <w:rPr>
          <w:rFonts w:ascii="Times New Roman" w:hAnsi="Times New Roman" w:cs="Times New Roman"/>
          <w:sz w:val="24"/>
          <w:szCs w:val="24"/>
        </w:rPr>
        <w:t>възобновяеми</w:t>
      </w:r>
      <w:proofErr w:type="spellEnd"/>
      <w:r w:rsidRPr="00DB48AB">
        <w:rPr>
          <w:rFonts w:ascii="Times New Roman" w:hAnsi="Times New Roman" w:cs="Times New Roman"/>
          <w:sz w:val="24"/>
          <w:szCs w:val="24"/>
        </w:rPr>
        <w:t xml:space="preserve"> източници за задоволяване на енергийните потребности на обитателите на сградата.</w:t>
      </w:r>
    </w:p>
    <w:p w:rsidR="000466AA" w:rsidRPr="00DB48AB" w:rsidRDefault="000466AA" w:rsidP="000466AA">
      <w:pPr>
        <w:widowControl w:val="0"/>
        <w:overflowPunct w:val="0"/>
        <w:autoSpaceDE w:val="0"/>
        <w:autoSpaceDN w:val="0"/>
        <w:adjustRightInd w:val="0"/>
        <w:spacing w:line="261" w:lineRule="auto"/>
        <w:jc w:val="both"/>
        <w:rPr>
          <w:rFonts w:ascii="Times New Roman" w:hAnsi="Times New Roman" w:cs="Times New Roman"/>
          <w:sz w:val="24"/>
          <w:szCs w:val="24"/>
        </w:rPr>
      </w:pPr>
      <w:r w:rsidRPr="00DB48AB">
        <w:rPr>
          <w:rFonts w:ascii="Times New Roman" w:hAnsi="Times New Roman" w:cs="Times New Roman"/>
          <w:sz w:val="24"/>
          <w:szCs w:val="24"/>
        </w:rPr>
        <w:lastRenderedPageBreak/>
        <w:t xml:space="preserve"> Директивата въвежда и критерии по отношение на:</w:t>
      </w:r>
    </w:p>
    <w:p w:rsidR="000466AA" w:rsidRPr="00DB48AB" w:rsidRDefault="000466AA" w:rsidP="000466AA">
      <w:pPr>
        <w:widowControl w:val="0"/>
        <w:overflowPunct w:val="0"/>
        <w:autoSpaceDE w:val="0"/>
        <w:autoSpaceDN w:val="0"/>
        <w:adjustRightInd w:val="0"/>
        <w:spacing w:line="235" w:lineRule="auto"/>
        <w:ind w:right="20"/>
        <w:jc w:val="both"/>
        <w:rPr>
          <w:rFonts w:ascii="Times New Roman" w:hAnsi="Times New Roman" w:cs="Times New Roman"/>
          <w:sz w:val="24"/>
          <w:szCs w:val="24"/>
        </w:rPr>
      </w:pPr>
      <w:r w:rsidRPr="00DB48AB">
        <w:rPr>
          <w:rFonts w:ascii="Times New Roman" w:hAnsi="Times New Roman" w:cs="Times New Roman"/>
          <w:sz w:val="24"/>
          <w:szCs w:val="24"/>
        </w:rPr>
        <w:t xml:space="preserve">- общата методологична рамка за изчисляване на цялостните енергийни характеристики на сгради и части от тях; </w:t>
      </w:r>
    </w:p>
    <w:p w:rsidR="000466AA" w:rsidRPr="00DB48AB" w:rsidRDefault="000466AA" w:rsidP="000466AA">
      <w:pPr>
        <w:widowControl w:val="0"/>
        <w:overflowPunct w:val="0"/>
        <w:autoSpaceDE w:val="0"/>
        <w:autoSpaceDN w:val="0"/>
        <w:adjustRightInd w:val="0"/>
        <w:spacing w:line="254" w:lineRule="auto"/>
        <w:jc w:val="both"/>
        <w:rPr>
          <w:rFonts w:ascii="Times New Roman" w:hAnsi="Times New Roman" w:cs="Times New Roman"/>
          <w:sz w:val="24"/>
          <w:szCs w:val="24"/>
        </w:rPr>
      </w:pPr>
      <w:r w:rsidRPr="00DB48AB">
        <w:rPr>
          <w:rFonts w:ascii="Times New Roman" w:hAnsi="Times New Roman" w:cs="Times New Roman"/>
          <w:sz w:val="24"/>
          <w:szCs w:val="24"/>
        </w:rPr>
        <w:t xml:space="preserve">- прилагане на минимални изисквания по отношение на енергийните характеристики на нови и съществуващи сгради, </w:t>
      </w:r>
      <w:proofErr w:type="spellStart"/>
      <w:r w:rsidRPr="00DB48AB">
        <w:rPr>
          <w:rFonts w:ascii="Times New Roman" w:hAnsi="Times New Roman" w:cs="Times New Roman"/>
          <w:sz w:val="24"/>
          <w:szCs w:val="24"/>
        </w:rPr>
        <w:t>сградни</w:t>
      </w:r>
      <w:proofErr w:type="spellEnd"/>
      <w:r w:rsidRPr="00DB48AB">
        <w:rPr>
          <w:rFonts w:ascii="Times New Roman" w:hAnsi="Times New Roman" w:cs="Times New Roman"/>
          <w:sz w:val="24"/>
          <w:szCs w:val="24"/>
        </w:rPr>
        <w:t xml:space="preserve"> компоненти и външни ограждащи елементи на сградата, които подлежат на основен ремонт; </w:t>
      </w:r>
    </w:p>
    <w:p w:rsidR="000466AA" w:rsidRPr="00DB48AB" w:rsidRDefault="000466AA" w:rsidP="000466AA">
      <w:pPr>
        <w:widowControl w:val="0"/>
        <w:overflowPunct w:val="0"/>
        <w:autoSpaceDE w:val="0"/>
        <w:autoSpaceDN w:val="0"/>
        <w:adjustRightInd w:val="0"/>
        <w:jc w:val="both"/>
        <w:rPr>
          <w:rFonts w:ascii="Times New Roman" w:hAnsi="Times New Roman" w:cs="Times New Roman"/>
          <w:sz w:val="24"/>
          <w:szCs w:val="24"/>
        </w:rPr>
      </w:pPr>
      <w:bookmarkStart w:id="0" w:name="page7"/>
      <w:bookmarkEnd w:id="0"/>
      <w:r w:rsidRPr="00DB48AB">
        <w:rPr>
          <w:rFonts w:ascii="Times New Roman" w:hAnsi="Times New Roman" w:cs="Times New Roman"/>
          <w:sz w:val="24"/>
          <w:szCs w:val="24"/>
        </w:rPr>
        <w:t>- енергийно сертифициране на сгради и части от тях.</w:t>
      </w:r>
    </w:p>
    <w:p w:rsidR="000466AA" w:rsidRPr="00DB48AB" w:rsidRDefault="000466AA" w:rsidP="000466AA">
      <w:pPr>
        <w:widowControl w:val="0"/>
        <w:overflowPunct w:val="0"/>
        <w:autoSpaceDE w:val="0"/>
        <w:autoSpaceDN w:val="0"/>
        <w:adjustRightInd w:val="0"/>
        <w:spacing w:after="200" w:line="181" w:lineRule="auto"/>
        <w:jc w:val="both"/>
        <w:rPr>
          <w:rFonts w:ascii="Times New Roman" w:hAnsi="Times New Roman" w:cs="Times New Roman"/>
          <w:sz w:val="24"/>
          <w:szCs w:val="24"/>
          <w:vertAlign w:val="superscript"/>
        </w:rPr>
      </w:pPr>
      <w:r w:rsidRPr="00DB48AB">
        <w:rPr>
          <w:rFonts w:ascii="Times New Roman" w:hAnsi="Times New Roman" w:cs="Times New Roman"/>
          <w:b/>
          <w:bCs/>
          <w:sz w:val="24"/>
          <w:szCs w:val="24"/>
        </w:rPr>
        <w:t>Директива 2012/27/ЕС на Европейският парламент и на Съвета от 25 октомври 2012 г. относно енергийната ефективност</w:t>
      </w:r>
    </w:p>
    <w:p w:rsidR="000466AA" w:rsidRPr="00DB48AB" w:rsidRDefault="000466AA" w:rsidP="000466AA">
      <w:pPr>
        <w:widowControl w:val="0"/>
        <w:autoSpaceDE w:val="0"/>
        <w:autoSpaceDN w:val="0"/>
        <w:adjustRightInd w:val="0"/>
        <w:jc w:val="both"/>
        <w:rPr>
          <w:rFonts w:ascii="Times New Roman" w:hAnsi="Times New Roman" w:cs="Times New Roman"/>
          <w:sz w:val="24"/>
          <w:szCs w:val="24"/>
        </w:rPr>
      </w:pPr>
      <w:r w:rsidRPr="00DB48AB">
        <w:rPr>
          <w:rFonts w:ascii="Times New Roman" w:hAnsi="Times New Roman" w:cs="Times New Roman"/>
          <w:sz w:val="24"/>
          <w:szCs w:val="24"/>
        </w:rPr>
        <w:t>Основната цел на тази Директива е да допринесе за постигане на целите на Европейския съюз за повишаване на енергийната ефективност в крайното енергийно потребление на държавите-членки до 31 декември 2020 г. с 20 % чрез:</w:t>
      </w:r>
    </w:p>
    <w:p w:rsidR="000466AA" w:rsidRPr="00DB48AB" w:rsidRDefault="000466AA" w:rsidP="000466AA">
      <w:pPr>
        <w:widowControl w:val="0"/>
        <w:overflowPunct w:val="0"/>
        <w:autoSpaceDE w:val="0"/>
        <w:autoSpaceDN w:val="0"/>
        <w:adjustRightInd w:val="0"/>
        <w:spacing w:line="235" w:lineRule="auto"/>
        <w:jc w:val="both"/>
        <w:rPr>
          <w:rFonts w:ascii="Times New Roman" w:hAnsi="Times New Roman" w:cs="Times New Roman"/>
          <w:sz w:val="24"/>
          <w:szCs w:val="24"/>
        </w:rPr>
      </w:pPr>
      <w:r w:rsidRPr="00DB48AB">
        <w:rPr>
          <w:rFonts w:ascii="Times New Roman" w:hAnsi="Times New Roman" w:cs="Times New Roman"/>
          <w:sz w:val="24"/>
          <w:szCs w:val="24"/>
        </w:rPr>
        <w:t xml:space="preserve">- изготвяне на национална дългосрочна стратегия за саниране на обществения и частен сграден фонд; </w:t>
      </w:r>
    </w:p>
    <w:p w:rsidR="000466AA" w:rsidRPr="00DB48AB" w:rsidRDefault="000466AA" w:rsidP="000466AA">
      <w:pPr>
        <w:widowControl w:val="0"/>
        <w:overflowPunct w:val="0"/>
        <w:autoSpaceDE w:val="0"/>
        <w:autoSpaceDN w:val="0"/>
        <w:adjustRightInd w:val="0"/>
        <w:spacing w:line="236" w:lineRule="auto"/>
        <w:ind w:right="20"/>
        <w:jc w:val="both"/>
        <w:rPr>
          <w:rFonts w:ascii="Times New Roman" w:hAnsi="Times New Roman" w:cs="Times New Roman"/>
          <w:sz w:val="24"/>
          <w:szCs w:val="24"/>
        </w:rPr>
      </w:pPr>
      <w:r w:rsidRPr="00DB48AB">
        <w:rPr>
          <w:rFonts w:ascii="Times New Roman" w:hAnsi="Times New Roman" w:cs="Times New Roman"/>
          <w:sz w:val="24"/>
          <w:szCs w:val="24"/>
        </w:rPr>
        <w:t xml:space="preserve">- задължително </w:t>
      </w:r>
      <w:proofErr w:type="spellStart"/>
      <w:r w:rsidRPr="00DB48AB">
        <w:rPr>
          <w:rFonts w:ascii="Times New Roman" w:hAnsi="Times New Roman" w:cs="Times New Roman"/>
          <w:sz w:val="24"/>
          <w:szCs w:val="24"/>
        </w:rPr>
        <w:t>реновиране</w:t>
      </w:r>
      <w:proofErr w:type="spellEnd"/>
      <w:r w:rsidRPr="00DB48AB">
        <w:rPr>
          <w:rFonts w:ascii="Times New Roman" w:hAnsi="Times New Roman" w:cs="Times New Roman"/>
          <w:sz w:val="24"/>
          <w:szCs w:val="24"/>
        </w:rPr>
        <w:t xml:space="preserve"> на 3% годишно от пълната разгъната застроена площ (РЗП) на държавните сгради с разгъната застроена площ над 250 кв.м, а за общинските сгради това е </w:t>
      </w:r>
      <w:proofErr w:type="spellStart"/>
      <w:r w:rsidRPr="00DB48AB">
        <w:rPr>
          <w:rFonts w:ascii="Times New Roman" w:hAnsi="Times New Roman" w:cs="Times New Roman"/>
          <w:sz w:val="24"/>
          <w:szCs w:val="24"/>
        </w:rPr>
        <w:t>пожелателно</w:t>
      </w:r>
      <w:proofErr w:type="spellEnd"/>
      <w:r w:rsidRPr="00DB48AB">
        <w:rPr>
          <w:rFonts w:ascii="Times New Roman" w:hAnsi="Times New Roman" w:cs="Times New Roman"/>
          <w:sz w:val="24"/>
          <w:szCs w:val="24"/>
        </w:rPr>
        <w:t xml:space="preserve">; </w:t>
      </w:r>
    </w:p>
    <w:p w:rsidR="000466AA" w:rsidRPr="00DB48AB" w:rsidRDefault="000466AA" w:rsidP="000466AA">
      <w:pPr>
        <w:widowControl w:val="0"/>
        <w:overflowPunct w:val="0"/>
        <w:autoSpaceDE w:val="0"/>
        <w:autoSpaceDN w:val="0"/>
        <w:adjustRightInd w:val="0"/>
        <w:spacing w:line="236" w:lineRule="auto"/>
        <w:ind w:right="20"/>
        <w:jc w:val="both"/>
        <w:rPr>
          <w:rFonts w:ascii="Times New Roman" w:hAnsi="Times New Roman" w:cs="Times New Roman"/>
          <w:sz w:val="24"/>
          <w:szCs w:val="24"/>
        </w:rPr>
      </w:pPr>
      <w:r w:rsidRPr="00DB48AB">
        <w:rPr>
          <w:rFonts w:ascii="Times New Roman" w:hAnsi="Times New Roman" w:cs="Times New Roman"/>
          <w:sz w:val="24"/>
          <w:szCs w:val="24"/>
        </w:rPr>
        <w:t>- въвеждане на схеми за задължения за енергийната ефективност, осигуряващи изпълнението на националната цел за енергийни спестявания от страна на т.нар. „задължени лица – търговци с енергия“, между които тази цел се разпределя като индивидуални цели за енергийни спестявания, подлежащи на изпълнение чрез:</w:t>
      </w:r>
    </w:p>
    <w:p w:rsidR="000466AA" w:rsidRPr="00DB48AB" w:rsidRDefault="000466AA" w:rsidP="000466AA">
      <w:pPr>
        <w:widowControl w:val="0"/>
        <w:numPr>
          <w:ilvl w:val="0"/>
          <w:numId w:val="5"/>
        </w:numPr>
        <w:overflowPunct w:val="0"/>
        <w:autoSpaceDE w:val="0"/>
        <w:autoSpaceDN w:val="0"/>
        <w:adjustRightInd w:val="0"/>
        <w:spacing w:after="0" w:line="236" w:lineRule="auto"/>
        <w:ind w:right="20"/>
        <w:jc w:val="both"/>
        <w:rPr>
          <w:rFonts w:ascii="Times New Roman" w:hAnsi="Times New Roman" w:cs="Times New Roman"/>
          <w:sz w:val="24"/>
          <w:szCs w:val="24"/>
        </w:rPr>
      </w:pPr>
      <w:r w:rsidRPr="00DB48AB">
        <w:rPr>
          <w:rFonts w:ascii="Times New Roman" w:hAnsi="Times New Roman" w:cs="Times New Roman"/>
          <w:sz w:val="24"/>
          <w:szCs w:val="24"/>
        </w:rPr>
        <w:t xml:space="preserve">сключване на договори за реализация на </w:t>
      </w:r>
      <w:proofErr w:type="spellStart"/>
      <w:r w:rsidRPr="00DB48AB">
        <w:rPr>
          <w:rFonts w:ascii="Times New Roman" w:hAnsi="Times New Roman" w:cs="Times New Roman"/>
          <w:sz w:val="24"/>
          <w:szCs w:val="24"/>
        </w:rPr>
        <w:t>енергийноефективни</w:t>
      </w:r>
      <w:proofErr w:type="spellEnd"/>
      <w:r w:rsidRPr="00DB48AB">
        <w:rPr>
          <w:rFonts w:ascii="Times New Roman" w:hAnsi="Times New Roman" w:cs="Times New Roman"/>
          <w:sz w:val="24"/>
          <w:szCs w:val="24"/>
        </w:rPr>
        <w:t xml:space="preserve"> услуги при крайните клиенти на енергия;</w:t>
      </w:r>
    </w:p>
    <w:p w:rsidR="000466AA" w:rsidRPr="00DB48AB" w:rsidRDefault="000466AA" w:rsidP="000466AA">
      <w:pPr>
        <w:widowControl w:val="0"/>
        <w:numPr>
          <w:ilvl w:val="0"/>
          <w:numId w:val="5"/>
        </w:numPr>
        <w:overflowPunct w:val="0"/>
        <w:autoSpaceDE w:val="0"/>
        <w:autoSpaceDN w:val="0"/>
        <w:adjustRightInd w:val="0"/>
        <w:spacing w:after="0" w:line="236" w:lineRule="auto"/>
        <w:ind w:right="20"/>
        <w:jc w:val="both"/>
        <w:rPr>
          <w:rFonts w:ascii="Times New Roman" w:hAnsi="Times New Roman" w:cs="Times New Roman"/>
          <w:sz w:val="24"/>
          <w:szCs w:val="24"/>
        </w:rPr>
      </w:pPr>
      <w:r w:rsidRPr="00DB48AB">
        <w:rPr>
          <w:rFonts w:ascii="Times New Roman" w:hAnsi="Times New Roman" w:cs="Times New Roman"/>
          <w:sz w:val="24"/>
          <w:szCs w:val="24"/>
        </w:rPr>
        <w:t>внасяне на парични средства от търговците с енергия в специализирани фондове за енергийна ефективност;</w:t>
      </w:r>
    </w:p>
    <w:p w:rsidR="000466AA" w:rsidRPr="00DB48AB" w:rsidRDefault="000466AA" w:rsidP="000466AA">
      <w:pPr>
        <w:widowControl w:val="0"/>
        <w:numPr>
          <w:ilvl w:val="0"/>
          <w:numId w:val="5"/>
        </w:numPr>
        <w:overflowPunct w:val="0"/>
        <w:autoSpaceDE w:val="0"/>
        <w:autoSpaceDN w:val="0"/>
        <w:adjustRightInd w:val="0"/>
        <w:spacing w:after="0" w:line="236" w:lineRule="auto"/>
        <w:ind w:right="20"/>
        <w:jc w:val="both"/>
        <w:rPr>
          <w:rFonts w:ascii="Times New Roman" w:hAnsi="Times New Roman" w:cs="Times New Roman"/>
          <w:sz w:val="24"/>
          <w:szCs w:val="24"/>
        </w:rPr>
      </w:pPr>
      <w:r w:rsidRPr="00DB48AB">
        <w:rPr>
          <w:rFonts w:ascii="Times New Roman" w:hAnsi="Times New Roman" w:cs="Times New Roman"/>
          <w:sz w:val="24"/>
          <w:szCs w:val="24"/>
        </w:rPr>
        <w:t>прехвърляне на енергийни спестявания.</w:t>
      </w:r>
    </w:p>
    <w:p w:rsidR="000466AA" w:rsidRPr="00DB48AB" w:rsidRDefault="000466AA" w:rsidP="000466AA">
      <w:pPr>
        <w:widowControl w:val="0"/>
        <w:autoSpaceDE w:val="0"/>
        <w:autoSpaceDN w:val="0"/>
        <w:adjustRightInd w:val="0"/>
        <w:spacing w:line="108" w:lineRule="exact"/>
        <w:jc w:val="both"/>
        <w:rPr>
          <w:rFonts w:ascii="Times New Roman" w:hAnsi="Times New Roman" w:cs="Times New Roman"/>
          <w:sz w:val="24"/>
          <w:szCs w:val="24"/>
        </w:rPr>
      </w:pPr>
    </w:p>
    <w:p w:rsidR="000466AA" w:rsidRPr="00DB48AB" w:rsidRDefault="000466AA" w:rsidP="000466AA">
      <w:pPr>
        <w:widowControl w:val="0"/>
        <w:overflowPunct w:val="0"/>
        <w:autoSpaceDE w:val="0"/>
        <w:autoSpaceDN w:val="0"/>
        <w:adjustRightInd w:val="0"/>
        <w:spacing w:line="236" w:lineRule="auto"/>
        <w:jc w:val="both"/>
        <w:rPr>
          <w:rFonts w:ascii="Times New Roman" w:hAnsi="Times New Roman" w:cs="Times New Roman"/>
          <w:sz w:val="24"/>
          <w:szCs w:val="24"/>
        </w:rPr>
      </w:pPr>
      <w:r w:rsidRPr="00DB48AB">
        <w:rPr>
          <w:rFonts w:ascii="Times New Roman" w:hAnsi="Times New Roman" w:cs="Times New Roman"/>
          <w:sz w:val="24"/>
          <w:szCs w:val="24"/>
        </w:rPr>
        <w:t xml:space="preserve">- насърчаване използването на т.нар. „ЕСКО модел“, представляващ финансова схема за насърчаване реализацията на </w:t>
      </w:r>
      <w:proofErr w:type="spellStart"/>
      <w:r w:rsidRPr="00DB48AB">
        <w:rPr>
          <w:rFonts w:ascii="Times New Roman" w:hAnsi="Times New Roman" w:cs="Times New Roman"/>
          <w:sz w:val="24"/>
          <w:szCs w:val="24"/>
        </w:rPr>
        <w:t>енергоспестяващи</w:t>
      </w:r>
      <w:proofErr w:type="spellEnd"/>
      <w:r w:rsidRPr="00DB48AB">
        <w:rPr>
          <w:rFonts w:ascii="Times New Roman" w:hAnsi="Times New Roman" w:cs="Times New Roman"/>
          <w:sz w:val="24"/>
          <w:szCs w:val="24"/>
        </w:rPr>
        <w:t xml:space="preserve"> мерки при крайните клиенти на енергия чрез реализацията на договори с гарантиран резултат; </w:t>
      </w:r>
    </w:p>
    <w:p w:rsidR="000466AA" w:rsidRPr="00DB48AB" w:rsidRDefault="000466AA" w:rsidP="000466AA">
      <w:pPr>
        <w:widowControl w:val="0"/>
        <w:overflowPunct w:val="0"/>
        <w:autoSpaceDE w:val="0"/>
        <w:autoSpaceDN w:val="0"/>
        <w:adjustRightInd w:val="0"/>
        <w:spacing w:line="236" w:lineRule="auto"/>
        <w:jc w:val="both"/>
        <w:rPr>
          <w:rFonts w:ascii="Times New Roman" w:hAnsi="Times New Roman" w:cs="Times New Roman"/>
          <w:sz w:val="24"/>
          <w:szCs w:val="24"/>
        </w:rPr>
      </w:pPr>
      <w:r w:rsidRPr="00DB48AB">
        <w:rPr>
          <w:rFonts w:ascii="Times New Roman" w:hAnsi="Times New Roman" w:cs="Times New Roman"/>
          <w:sz w:val="24"/>
          <w:szCs w:val="24"/>
        </w:rPr>
        <w:t>- въвеждане на система за управление по енергийна ефективност (енергиен мениджмънт), включително енергийни обследвания, като част от прилагането на програмата по енергийна ефективност от публичните органи и органите на местната власт и местното самоуправление.</w:t>
      </w:r>
    </w:p>
    <w:p w:rsidR="000466AA" w:rsidRPr="00DB48AB" w:rsidRDefault="000466AA" w:rsidP="000466AA">
      <w:pPr>
        <w:widowControl w:val="0"/>
        <w:overflowPunct w:val="0"/>
        <w:autoSpaceDE w:val="0"/>
        <w:autoSpaceDN w:val="0"/>
        <w:adjustRightInd w:val="0"/>
        <w:spacing w:after="200" w:line="276" w:lineRule="auto"/>
        <w:jc w:val="both"/>
        <w:rPr>
          <w:rFonts w:ascii="Times New Roman" w:hAnsi="Times New Roman" w:cs="Times New Roman"/>
          <w:sz w:val="24"/>
          <w:szCs w:val="24"/>
        </w:rPr>
      </w:pPr>
      <w:r w:rsidRPr="00DB48AB">
        <w:rPr>
          <w:rFonts w:ascii="Times New Roman" w:hAnsi="Times New Roman" w:cs="Times New Roman"/>
          <w:b/>
          <w:bCs/>
          <w:sz w:val="24"/>
          <w:szCs w:val="24"/>
        </w:rPr>
        <w:t xml:space="preserve">Пътна карта за енергетиката до 2050 г. </w:t>
      </w:r>
    </w:p>
    <w:p w:rsidR="000466AA" w:rsidRPr="00DB48AB" w:rsidRDefault="000466AA" w:rsidP="000466AA">
      <w:pPr>
        <w:widowControl w:val="0"/>
        <w:overflowPunct w:val="0"/>
        <w:autoSpaceDE w:val="0"/>
        <w:autoSpaceDN w:val="0"/>
        <w:adjustRightInd w:val="0"/>
        <w:spacing w:line="254" w:lineRule="auto"/>
        <w:jc w:val="both"/>
        <w:rPr>
          <w:rFonts w:ascii="Times New Roman" w:hAnsi="Times New Roman" w:cs="Times New Roman"/>
          <w:sz w:val="24"/>
          <w:szCs w:val="24"/>
        </w:rPr>
      </w:pPr>
      <w:r w:rsidRPr="00DB48AB">
        <w:rPr>
          <w:rFonts w:ascii="Times New Roman" w:hAnsi="Times New Roman" w:cs="Times New Roman"/>
          <w:sz w:val="24"/>
          <w:szCs w:val="24"/>
        </w:rPr>
        <w:t>През декември 2011 г. Европейската комисия прие Пътна карта за енергетиката, която има за цел понижаване на въглеродните емисии до 2050 г., като същевременно се подобри конкурентоспособността на икономиката и сигурността на доставките на енергия за Европа. Ключов елемент за изпълнението на тази цел е реализацията на политиката по енергийна ефективност.</w:t>
      </w:r>
    </w:p>
    <w:p w:rsidR="000466AA" w:rsidRPr="00DB48AB" w:rsidRDefault="000466AA" w:rsidP="000466AA">
      <w:pPr>
        <w:widowControl w:val="0"/>
        <w:autoSpaceDE w:val="0"/>
        <w:autoSpaceDN w:val="0"/>
        <w:adjustRightInd w:val="0"/>
        <w:rPr>
          <w:rFonts w:ascii="Times New Roman" w:hAnsi="Times New Roman" w:cs="Times New Roman"/>
          <w:sz w:val="24"/>
          <w:szCs w:val="24"/>
        </w:rPr>
      </w:pPr>
      <w:r w:rsidRPr="00DB48AB">
        <w:rPr>
          <w:rFonts w:ascii="Times New Roman" w:hAnsi="Times New Roman" w:cs="Times New Roman"/>
          <w:b/>
          <w:bCs/>
          <w:sz w:val="24"/>
          <w:szCs w:val="24"/>
        </w:rPr>
        <w:t xml:space="preserve"> Енергийната стратегия на Република България до 2020 г.</w:t>
      </w:r>
    </w:p>
    <w:p w:rsidR="000466AA" w:rsidRPr="00DB48AB" w:rsidRDefault="000466AA" w:rsidP="00375F0A">
      <w:pPr>
        <w:widowControl w:val="0"/>
        <w:overflowPunct w:val="0"/>
        <w:autoSpaceDE w:val="0"/>
        <w:autoSpaceDN w:val="0"/>
        <w:adjustRightInd w:val="0"/>
        <w:spacing w:line="254" w:lineRule="auto"/>
        <w:jc w:val="both"/>
        <w:rPr>
          <w:rFonts w:ascii="Times New Roman" w:hAnsi="Times New Roman" w:cs="Times New Roman"/>
          <w:sz w:val="24"/>
          <w:szCs w:val="24"/>
        </w:rPr>
      </w:pPr>
      <w:r w:rsidRPr="00DB48AB">
        <w:rPr>
          <w:rFonts w:ascii="Times New Roman" w:hAnsi="Times New Roman" w:cs="Times New Roman"/>
          <w:sz w:val="24"/>
          <w:szCs w:val="24"/>
        </w:rPr>
        <w:lastRenderedPageBreak/>
        <w:t xml:space="preserve">Енергийната стратегия на Република България до 2020 г. отразява визията за развитие на сектор „Енергетика“ при отчитане на  европейската визия в тази област, както и на политиките по енергийна ефективност и оползотворяване на енергията от </w:t>
      </w:r>
      <w:proofErr w:type="spellStart"/>
      <w:r w:rsidRPr="00DB48AB">
        <w:rPr>
          <w:rFonts w:ascii="Times New Roman" w:hAnsi="Times New Roman" w:cs="Times New Roman"/>
          <w:sz w:val="24"/>
          <w:szCs w:val="24"/>
        </w:rPr>
        <w:t>възобнов</w:t>
      </w:r>
      <w:r w:rsidR="00375F0A">
        <w:rPr>
          <w:rFonts w:ascii="Times New Roman" w:hAnsi="Times New Roman" w:cs="Times New Roman"/>
          <w:sz w:val="24"/>
          <w:szCs w:val="24"/>
        </w:rPr>
        <w:t>яеми</w:t>
      </w:r>
      <w:proofErr w:type="spellEnd"/>
      <w:r w:rsidR="00375F0A">
        <w:rPr>
          <w:rFonts w:ascii="Times New Roman" w:hAnsi="Times New Roman" w:cs="Times New Roman"/>
          <w:sz w:val="24"/>
          <w:szCs w:val="24"/>
        </w:rPr>
        <w:t xml:space="preserve"> източници.</w:t>
      </w:r>
    </w:p>
    <w:p w:rsidR="000466AA" w:rsidRPr="00DB48AB" w:rsidRDefault="000466AA" w:rsidP="000466AA">
      <w:pPr>
        <w:widowControl w:val="0"/>
        <w:autoSpaceDE w:val="0"/>
        <w:autoSpaceDN w:val="0"/>
        <w:adjustRightInd w:val="0"/>
        <w:jc w:val="both"/>
        <w:rPr>
          <w:rFonts w:ascii="Times New Roman" w:hAnsi="Times New Roman" w:cs="Times New Roman"/>
          <w:b/>
          <w:bCs/>
          <w:sz w:val="24"/>
          <w:szCs w:val="24"/>
        </w:rPr>
      </w:pPr>
      <w:r w:rsidRPr="00DB48AB">
        <w:rPr>
          <w:rFonts w:ascii="Times New Roman" w:hAnsi="Times New Roman" w:cs="Times New Roman"/>
          <w:b/>
          <w:bCs/>
          <w:sz w:val="24"/>
          <w:szCs w:val="24"/>
        </w:rPr>
        <w:t>Стратегия „Европа 2020“</w:t>
      </w:r>
    </w:p>
    <w:p w:rsidR="000466AA" w:rsidRPr="00DB48AB" w:rsidRDefault="000466AA" w:rsidP="000466AA">
      <w:pPr>
        <w:widowControl w:val="0"/>
        <w:autoSpaceDE w:val="0"/>
        <w:autoSpaceDN w:val="0"/>
        <w:adjustRightInd w:val="0"/>
        <w:jc w:val="both"/>
        <w:rPr>
          <w:rFonts w:ascii="Times New Roman" w:hAnsi="Times New Roman" w:cs="Times New Roman"/>
          <w:sz w:val="24"/>
          <w:szCs w:val="24"/>
        </w:rPr>
      </w:pPr>
      <w:r w:rsidRPr="00DB48AB">
        <w:rPr>
          <w:rFonts w:ascii="Times New Roman" w:hAnsi="Times New Roman" w:cs="Times New Roman"/>
          <w:sz w:val="24"/>
          <w:szCs w:val="24"/>
        </w:rPr>
        <w:t>Тя залага на три основни приоритета:</w:t>
      </w:r>
    </w:p>
    <w:p w:rsidR="000466AA" w:rsidRPr="00DB48AB" w:rsidRDefault="000466AA" w:rsidP="000466AA">
      <w:pPr>
        <w:widowControl w:val="0"/>
        <w:numPr>
          <w:ilvl w:val="0"/>
          <w:numId w:val="6"/>
        </w:numPr>
        <w:overflowPunct w:val="0"/>
        <w:autoSpaceDE w:val="0"/>
        <w:autoSpaceDN w:val="0"/>
        <w:adjustRightInd w:val="0"/>
        <w:spacing w:after="0" w:line="246" w:lineRule="auto"/>
        <w:jc w:val="both"/>
        <w:rPr>
          <w:rFonts w:ascii="Times New Roman" w:hAnsi="Times New Roman" w:cs="Times New Roman"/>
          <w:sz w:val="24"/>
          <w:szCs w:val="24"/>
        </w:rPr>
      </w:pPr>
      <w:r w:rsidRPr="00DB48AB">
        <w:rPr>
          <w:rFonts w:ascii="Times New Roman" w:hAnsi="Times New Roman" w:cs="Times New Roman"/>
          <w:sz w:val="24"/>
          <w:szCs w:val="24"/>
        </w:rPr>
        <w:t xml:space="preserve">интелигентен растеж - изграждане на икономика, основаваща се на знания и иновации; </w:t>
      </w:r>
    </w:p>
    <w:p w:rsidR="000466AA" w:rsidRPr="00DB48AB" w:rsidRDefault="000466AA" w:rsidP="000466AA">
      <w:pPr>
        <w:widowControl w:val="0"/>
        <w:numPr>
          <w:ilvl w:val="0"/>
          <w:numId w:val="6"/>
        </w:numPr>
        <w:overflowPunct w:val="0"/>
        <w:autoSpaceDE w:val="0"/>
        <w:autoSpaceDN w:val="0"/>
        <w:adjustRightInd w:val="0"/>
        <w:spacing w:after="0" w:line="246" w:lineRule="auto"/>
        <w:jc w:val="both"/>
        <w:rPr>
          <w:rFonts w:ascii="Times New Roman" w:hAnsi="Times New Roman" w:cs="Times New Roman"/>
          <w:sz w:val="24"/>
          <w:szCs w:val="24"/>
        </w:rPr>
      </w:pPr>
      <w:r w:rsidRPr="00DB48AB">
        <w:rPr>
          <w:rFonts w:ascii="Times New Roman" w:hAnsi="Times New Roman" w:cs="Times New Roman"/>
          <w:sz w:val="24"/>
          <w:szCs w:val="24"/>
        </w:rPr>
        <w:t xml:space="preserve">устойчив растеж - насърчаване развитието на екологична и конкурентоспособна икономика с по- ефективно използване на ресурсите; </w:t>
      </w:r>
    </w:p>
    <w:p w:rsidR="000466AA" w:rsidRPr="00DB48AB" w:rsidRDefault="000466AA" w:rsidP="000466AA">
      <w:pPr>
        <w:widowControl w:val="0"/>
        <w:numPr>
          <w:ilvl w:val="0"/>
          <w:numId w:val="6"/>
        </w:numPr>
        <w:overflowPunct w:val="0"/>
        <w:autoSpaceDE w:val="0"/>
        <w:autoSpaceDN w:val="0"/>
        <w:adjustRightInd w:val="0"/>
        <w:spacing w:after="0" w:line="246" w:lineRule="auto"/>
        <w:jc w:val="both"/>
        <w:rPr>
          <w:rFonts w:ascii="Times New Roman" w:hAnsi="Times New Roman" w:cs="Times New Roman"/>
          <w:sz w:val="24"/>
          <w:szCs w:val="24"/>
        </w:rPr>
      </w:pPr>
      <w:r w:rsidRPr="00DB48AB">
        <w:rPr>
          <w:rFonts w:ascii="Times New Roman" w:hAnsi="Times New Roman" w:cs="Times New Roman"/>
          <w:sz w:val="24"/>
          <w:szCs w:val="24"/>
        </w:rPr>
        <w:t>приобщаващ растеж - стимулиране на икономика с високи равнища на заетост, която да доведе до социално и териториално сближаване, както и нейните пет основни цели:</w:t>
      </w:r>
    </w:p>
    <w:p w:rsidR="000466AA" w:rsidRPr="00DB48AB" w:rsidRDefault="000466AA" w:rsidP="000466AA">
      <w:pPr>
        <w:widowControl w:val="0"/>
        <w:autoSpaceDE w:val="0"/>
        <w:autoSpaceDN w:val="0"/>
        <w:adjustRightInd w:val="0"/>
        <w:spacing w:line="33" w:lineRule="exact"/>
        <w:jc w:val="both"/>
        <w:rPr>
          <w:rFonts w:ascii="Times New Roman" w:hAnsi="Times New Roman" w:cs="Times New Roman"/>
          <w:sz w:val="24"/>
          <w:szCs w:val="24"/>
        </w:rPr>
      </w:pPr>
    </w:p>
    <w:p w:rsidR="000466AA" w:rsidRPr="00DB48AB" w:rsidRDefault="000466AA" w:rsidP="000466AA">
      <w:pPr>
        <w:widowControl w:val="0"/>
        <w:autoSpaceDE w:val="0"/>
        <w:autoSpaceDN w:val="0"/>
        <w:adjustRightInd w:val="0"/>
        <w:spacing w:line="41" w:lineRule="exact"/>
        <w:rPr>
          <w:rFonts w:ascii="Times New Roman" w:hAnsi="Times New Roman" w:cs="Times New Roman"/>
          <w:sz w:val="24"/>
          <w:szCs w:val="24"/>
        </w:rPr>
      </w:pPr>
    </w:p>
    <w:p w:rsidR="000466AA" w:rsidRPr="00DB48AB" w:rsidRDefault="000466AA" w:rsidP="000466AA">
      <w:pPr>
        <w:widowControl w:val="0"/>
        <w:numPr>
          <w:ilvl w:val="1"/>
          <w:numId w:val="4"/>
        </w:numPr>
        <w:overflowPunct w:val="0"/>
        <w:autoSpaceDE w:val="0"/>
        <w:autoSpaceDN w:val="0"/>
        <w:adjustRightInd w:val="0"/>
        <w:spacing w:after="200" w:line="276" w:lineRule="auto"/>
        <w:ind w:left="2120" w:hanging="356"/>
        <w:jc w:val="both"/>
        <w:rPr>
          <w:rFonts w:ascii="Times New Roman" w:hAnsi="Times New Roman" w:cs="Times New Roman"/>
          <w:sz w:val="24"/>
          <w:szCs w:val="24"/>
        </w:rPr>
      </w:pPr>
      <w:r w:rsidRPr="00DB48AB">
        <w:rPr>
          <w:rFonts w:ascii="Times New Roman" w:hAnsi="Times New Roman" w:cs="Times New Roman"/>
          <w:sz w:val="24"/>
          <w:szCs w:val="24"/>
        </w:rPr>
        <w:t xml:space="preserve">заетост за 75% от населението на възраст 20-64 години; </w:t>
      </w:r>
    </w:p>
    <w:p w:rsidR="000466AA" w:rsidRPr="00DB48AB" w:rsidRDefault="000466AA" w:rsidP="000466AA">
      <w:pPr>
        <w:widowControl w:val="0"/>
        <w:numPr>
          <w:ilvl w:val="1"/>
          <w:numId w:val="4"/>
        </w:numPr>
        <w:overflowPunct w:val="0"/>
        <w:autoSpaceDE w:val="0"/>
        <w:autoSpaceDN w:val="0"/>
        <w:adjustRightInd w:val="0"/>
        <w:spacing w:after="200" w:line="236" w:lineRule="auto"/>
        <w:ind w:left="2120" w:hanging="356"/>
        <w:jc w:val="both"/>
        <w:rPr>
          <w:rFonts w:ascii="Times New Roman" w:hAnsi="Times New Roman" w:cs="Times New Roman"/>
          <w:sz w:val="24"/>
          <w:szCs w:val="24"/>
        </w:rPr>
      </w:pPr>
      <w:r w:rsidRPr="00DB48AB">
        <w:rPr>
          <w:rFonts w:ascii="Times New Roman" w:hAnsi="Times New Roman" w:cs="Times New Roman"/>
          <w:sz w:val="24"/>
          <w:szCs w:val="24"/>
        </w:rPr>
        <w:t xml:space="preserve">инвестиции в научно изследователската и развойна дейност в размер 3% от брутния вътрешен продукт на Европейския съюз; </w:t>
      </w:r>
    </w:p>
    <w:p w:rsidR="000466AA" w:rsidRPr="00DB48AB" w:rsidRDefault="000466AA" w:rsidP="000466AA">
      <w:pPr>
        <w:widowControl w:val="0"/>
        <w:numPr>
          <w:ilvl w:val="1"/>
          <w:numId w:val="4"/>
        </w:numPr>
        <w:overflowPunct w:val="0"/>
        <w:autoSpaceDE w:val="0"/>
        <w:autoSpaceDN w:val="0"/>
        <w:adjustRightInd w:val="0"/>
        <w:spacing w:after="200" w:line="276" w:lineRule="auto"/>
        <w:ind w:left="2120" w:hanging="356"/>
        <w:jc w:val="both"/>
        <w:rPr>
          <w:rFonts w:ascii="Times New Roman" w:hAnsi="Times New Roman" w:cs="Times New Roman"/>
          <w:sz w:val="24"/>
          <w:szCs w:val="24"/>
        </w:rPr>
      </w:pPr>
      <w:r w:rsidRPr="00DB48AB">
        <w:rPr>
          <w:rFonts w:ascii="Times New Roman" w:hAnsi="Times New Roman" w:cs="Times New Roman"/>
          <w:sz w:val="24"/>
          <w:szCs w:val="24"/>
        </w:rPr>
        <w:t xml:space="preserve">постигане на целите „20/20/20“ по отношение на енергетиката и климата; </w:t>
      </w:r>
    </w:p>
    <w:p w:rsidR="000466AA" w:rsidRPr="00DB48AB" w:rsidRDefault="000466AA" w:rsidP="000466AA">
      <w:pPr>
        <w:widowControl w:val="0"/>
        <w:numPr>
          <w:ilvl w:val="1"/>
          <w:numId w:val="4"/>
        </w:numPr>
        <w:tabs>
          <w:tab w:val="clear" w:pos="1440"/>
        </w:tabs>
        <w:overflowPunct w:val="0"/>
        <w:autoSpaceDE w:val="0"/>
        <w:autoSpaceDN w:val="0"/>
        <w:adjustRightInd w:val="0"/>
        <w:spacing w:after="200" w:line="276" w:lineRule="auto"/>
        <w:ind w:firstLine="261"/>
        <w:jc w:val="both"/>
        <w:rPr>
          <w:rFonts w:ascii="Times New Roman" w:hAnsi="Times New Roman" w:cs="Times New Roman"/>
          <w:sz w:val="24"/>
          <w:szCs w:val="24"/>
        </w:rPr>
      </w:pPr>
      <w:r w:rsidRPr="00DB48AB">
        <w:rPr>
          <w:rFonts w:ascii="Times New Roman" w:hAnsi="Times New Roman" w:cs="Times New Roman"/>
          <w:sz w:val="24"/>
          <w:szCs w:val="24"/>
        </w:rPr>
        <w:t xml:space="preserve">съкращаване на емисиите въглероден диоксид с 20% в сравнение с нивата от 1990 г.; </w:t>
      </w:r>
    </w:p>
    <w:p w:rsidR="000466AA" w:rsidRDefault="000466AA" w:rsidP="000466AA">
      <w:pPr>
        <w:widowControl w:val="0"/>
        <w:numPr>
          <w:ilvl w:val="1"/>
          <w:numId w:val="4"/>
        </w:numPr>
        <w:overflowPunct w:val="0"/>
        <w:autoSpaceDE w:val="0"/>
        <w:autoSpaceDN w:val="0"/>
        <w:adjustRightInd w:val="0"/>
        <w:spacing w:after="200" w:line="236" w:lineRule="auto"/>
        <w:ind w:right="20" w:firstLine="261"/>
        <w:jc w:val="both"/>
        <w:rPr>
          <w:rFonts w:ascii="Times New Roman" w:hAnsi="Times New Roman" w:cs="Times New Roman"/>
          <w:sz w:val="24"/>
          <w:szCs w:val="24"/>
        </w:rPr>
      </w:pPr>
      <w:r w:rsidRPr="00DB48AB">
        <w:rPr>
          <w:rFonts w:ascii="Times New Roman" w:hAnsi="Times New Roman" w:cs="Times New Roman"/>
          <w:sz w:val="24"/>
          <w:szCs w:val="24"/>
        </w:rPr>
        <w:t xml:space="preserve">увеличаване дела на енергията от </w:t>
      </w:r>
      <w:proofErr w:type="spellStart"/>
      <w:r w:rsidRPr="00DB48AB">
        <w:rPr>
          <w:rFonts w:ascii="Times New Roman" w:hAnsi="Times New Roman" w:cs="Times New Roman"/>
          <w:sz w:val="24"/>
          <w:szCs w:val="24"/>
        </w:rPr>
        <w:t>възобновяеми</w:t>
      </w:r>
      <w:proofErr w:type="spellEnd"/>
      <w:r w:rsidRPr="00DB48AB">
        <w:rPr>
          <w:rFonts w:ascii="Times New Roman" w:hAnsi="Times New Roman" w:cs="Times New Roman"/>
          <w:sz w:val="24"/>
          <w:szCs w:val="24"/>
        </w:rPr>
        <w:t xml:space="preserve"> източници в брутното крайно потребление на енергия с до 20% и намаляване в резултат на това на консумацията на енергия, произведена по конвенционален способ с 20%. </w:t>
      </w:r>
    </w:p>
    <w:p w:rsidR="005E46F7" w:rsidRDefault="005E46F7" w:rsidP="005E46F7">
      <w:pPr>
        <w:widowControl w:val="0"/>
        <w:overflowPunct w:val="0"/>
        <w:autoSpaceDE w:val="0"/>
        <w:autoSpaceDN w:val="0"/>
        <w:adjustRightInd w:val="0"/>
        <w:spacing w:after="200" w:line="236" w:lineRule="auto"/>
        <w:ind w:right="20"/>
        <w:jc w:val="both"/>
        <w:rPr>
          <w:rFonts w:ascii="Times New Roman" w:hAnsi="Times New Roman" w:cs="Times New Roman"/>
          <w:b/>
          <w:sz w:val="24"/>
          <w:szCs w:val="24"/>
        </w:rPr>
      </w:pPr>
      <w:r w:rsidRPr="005E46F7">
        <w:rPr>
          <w:rFonts w:ascii="Times New Roman" w:hAnsi="Times New Roman" w:cs="Times New Roman"/>
          <w:b/>
          <w:sz w:val="24"/>
          <w:szCs w:val="24"/>
        </w:rPr>
        <w:t xml:space="preserve">Четвърти пакет </w:t>
      </w:r>
      <w:r>
        <w:rPr>
          <w:rFonts w:ascii="Times New Roman" w:hAnsi="Times New Roman" w:cs="Times New Roman"/>
          <w:b/>
          <w:sz w:val="24"/>
          <w:szCs w:val="24"/>
        </w:rPr>
        <w:t xml:space="preserve">от законодателни мерки </w:t>
      </w:r>
      <w:r w:rsidRPr="005E46F7">
        <w:rPr>
          <w:rFonts w:ascii="Times New Roman" w:hAnsi="Times New Roman" w:cs="Times New Roman"/>
          <w:b/>
          <w:sz w:val="24"/>
          <w:szCs w:val="24"/>
        </w:rPr>
        <w:t>в енергетиката</w:t>
      </w:r>
      <w:r w:rsidR="00F62C81">
        <w:rPr>
          <w:rFonts w:ascii="Times New Roman" w:hAnsi="Times New Roman" w:cs="Times New Roman"/>
          <w:b/>
          <w:sz w:val="24"/>
          <w:szCs w:val="24"/>
        </w:rPr>
        <w:t>, предвиден в съобщението</w:t>
      </w:r>
      <w:r w:rsidRPr="005E46F7">
        <w:rPr>
          <w:rFonts w:ascii="Times New Roman" w:hAnsi="Times New Roman" w:cs="Times New Roman"/>
          <w:b/>
          <w:sz w:val="24"/>
          <w:szCs w:val="24"/>
        </w:rPr>
        <w:t xml:space="preserve"> „Чиста енергия за всички европей</w:t>
      </w:r>
      <w:r>
        <w:rPr>
          <w:rFonts w:ascii="Times New Roman" w:hAnsi="Times New Roman" w:cs="Times New Roman"/>
          <w:b/>
          <w:sz w:val="24"/>
          <w:szCs w:val="24"/>
        </w:rPr>
        <w:t>ци</w:t>
      </w:r>
      <w:r w:rsidRPr="005E46F7">
        <w:rPr>
          <w:rFonts w:ascii="Times New Roman" w:hAnsi="Times New Roman" w:cs="Times New Roman"/>
          <w:b/>
          <w:sz w:val="24"/>
          <w:szCs w:val="24"/>
        </w:rPr>
        <w:t>“</w:t>
      </w:r>
    </w:p>
    <w:p w:rsidR="00F62C81" w:rsidRDefault="005E46F7" w:rsidP="005E46F7">
      <w:pPr>
        <w:widowControl w:val="0"/>
        <w:overflowPunct w:val="0"/>
        <w:autoSpaceDE w:val="0"/>
        <w:autoSpaceDN w:val="0"/>
        <w:adjustRightInd w:val="0"/>
        <w:spacing w:after="200" w:line="236" w:lineRule="auto"/>
        <w:ind w:right="20"/>
        <w:jc w:val="both"/>
        <w:rPr>
          <w:rFonts w:ascii="Times New Roman" w:hAnsi="Times New Roman" w:cs="Times New Roman"/>
          <w:sz w:val="24"/>
          <w:szCs w:val="24"/>
        </w:rPr>
      </w:pPr>
      <w:r>
        <w:rPr>
          <w:rFonts w:ascii="Times New Roman" w:hAnsi="Times New Roman" w:cs="Times New Roman"/>
          <w:sz w:val="24"/>
          <w:szCs w:val="24"/>
        </w:rPr>
        <w:t>На 30.11.2016 г. Европейската комисия публикува свое съобщение до Европейския парламент, Съвета на Европа, Европейския икономически и социален комитет, Комитета на регионите и Европейската инвестиционна</w:t>
      </w:r>
      <w:r w:rsidR="00F62C81">
        <w:rPr>
          <w:rFonts w:ascii="Times New Roman" w:hAnsi="Times New Roman" w:cs="Times New Roman"/>
          <w:sz w:val="24"/>
          <w:szCs w:val="24"/>
        </w:rPr>
        <w:t xml:space="preserve"> банка, свързано с иновациите в областта на чистата енергия.</w:t>
      </w:r>
    </w:p>
    <w:p w:rsidR="005E46F7" w:rsidRDefault="00F62C81" w:rsidP="005E46F7">
      <w:pPr>
        <w:widowControl w:val="0"/>
        <w:overflowPunct w:val="0"/>
        <w:autoSpaceDE w:val="0"/>
        <w:autoSpaceDN w:val="0"/>
        <w:adjustRightInd w:val="0"/>
        <w:spacing w:after="200" w:line="236" w:lineRule="auto"/>
        <w:ind w:right="20"/>
        <w:jc w:val="both"/>
        <w:rPr>
          <w:rFonts w:ascii="Times New Roman" w:hAnsi="Times New Roman" w:cs="Times New Roman"/>
          <w:sz w:val="24"/>
          <w:szCs w:val="24"/>
        </w:rPr>
      </w:pPr>
      <w:r>
        <w:rPr>
          <w:rFonts w:ascii="Times New Roman" w:hAnsi="Times New Roman" w:cs="Times New Roman"/>
          <w:sz w:val="24"/>
          <w:szCs w:val="24"/>
        </w:rPr>
        <w:t xml:space="preserve">Със съобщението, носещо наименованието „Чиста енергия за всички европейци“, Комисията представя пакет от законодателни мерки, за да изложи ясна рамка </w:t>
      </w:r>
      <w:r w:rsidR="00A0015A">
        <w:rPr>
          <w:rFonts w:ascii="Times New Roman" w:hAnsi="Times New Roman" w:cs="Times New Roman"/>
          <w:sz w:val="24"/>
          <w:szCs w:val="24"/>
        </w:rPr>
        <w:t>за действие на базата на три основни цели</w:t>
      </w:r>
      <w:r w:rsidR="00865BCE">
        <w:rPr>
          <w:rFonts w:ascii="Times New Roman" w:hAnsi="Times New Roman" w:cs="Times New Roman"/>
          <w:sz w:val="24"/>
          <w:szCs w:val="24"/>
        </w:rPr>
        <w:t xml:space="preserve"> с времеви хоризонт до 2050 г.</w:t>
      </w:r>
      <w:r w:rsidR="00A0015A">
        <w:rPr>
          <w:rFonts w:ascii="Times New Roman" w:hAnsi="Times New Roman" w:cs="Times New Roman"/>
          <w:sz w:val="24"/>
          <w:szCs w:val="24"/>
        </w:rPr>
        <w:t>:</w:t>
      </w:r>
    </w:p>
    <w:p w:rsidR="00A0015A" w:rsidRDefault="00A0015A" w:rsidP="00A0015A">
      <w:pPr>
        <w:pStyle w:val="a8"/>
        <w:widowControl w:val="0"/>
        <w:numPr>
          <w:ilvl w:val="0"/>
          <w:numId w:val="30"/>
        </w:numPr>
        <w:overflowPunct w:val="0"/>
        <w:autoSpaceDE w:val="0"/>
        <w:autoSpaceDN w:val="0"/>
        <w:adjustRightInd w:val="0"/>
        <w:spacing w:after="200" w:line="236" w:lineRule="auto"/>
        <w:ind w:right="20"/>
        <w:jc w:val="both"/>
        <w:rPr>
          <w:rFonts w:ascii="Times New Roman" w:hAnsi="Times New Roman" w:cs="Times New Roman"/>
          <w:sz w:val="24"/>
          <w:szCs w:val="24"/>
        </w:rPr>
      </w:pPr>
      <w:r>
        <w:rPr>
          <w:rFonts w:ascii="Times New Roman" w:hAnsi="Times New Roman" w:cs="Times New Roman"/>
          <w:sz w:val="24"/>
          <w:szCs w:val="24"/>
        </w:rPr>
        <w:t>поставяне на енергийната ефективност на първо място;</w:t>
      </w:r>
    </w:p>
    <w:p w:rsidR="00A0015A" w:rsidRDefault="00A0015A" w:rsidP="00A0015A">
      <w:pPr>
        <w:pStyle w:val="a8"/>
        <w:widowControl w:val="0"/>
        <w:numPr>
          <w:ilvl w:val="0"/>
          <w:numId w:val="30"/>
        </w:numPr>
        <w:overflowPunct w:val="0"/>
        <w:autoSpaceDE w:val="0"/>
        <w:autoSpaceDN w:val="0"/>
        <w:adjustRightInd w:val="0"/>
        <w:spacing w:after="200" w:line="236" w:lineRule="auto"/>
        <w:ind w:right="20"/>
        <w:jc w:val="both"/>
        <w:rPr>
          <w:rFonts w:ascii="Times New Roman" w:hAnsi="Times New Roman" w:cs="Times New Roman"/>
          <w:sz w:val="24"/>
          <w:szCs w:val="24"/>
        </w:rPr>
      </w:pPr>
      <w:r>
        <w:rPr>
          <w:rFonts w:ascii="Times New Roman" w:hAnsi="Times New Roman" w:cs="Times New Roman"/>
          <w:sz w:val="24"/>
          <w:szCs w:val="24"/>
        </w:rPr>
        <w:t>лидерска роля на Европа в областта на възобновяемите източници на енергия;</w:t>
      </w:r>
    </w:p>
    <w:p w:rsidR="00A0015A" w:rsidRDefault="00A0015A" w:rsidP="00A0015A">
      <w:pPr>
        <w:pStyle w:val="a8"/>
        <w:widowControl w:val="0"/>
        <w:numPr>
          <w:ilvl w:val="0"/>
          <w:numId w:val="30"/>
        </w:numPr>
        <w:overflowPunct w:val="0"/>
        <w:autoSpaceDE w:val="0"/>
        <w:autoSpaceDN w:val="0"/>
        <w:adjustRightInd w:val="0"/>
        <w:spacing w:after="200" w:line="236" w:lineRule="auto"/>
        <w:ind w:right="20"/>
        <w:jc w:val="both"/>
        <w:rPr>
          <w:rFonts w:ascii="Times New Roman" w:hAnsi="Times New Roman" w:cs="Times New Roman"/>
          <w:sz w:val="24"/>
          <w:szCs w:val="24"/>
        </w:rPr>
      </w:pPr>
      <w:r>
        <w:rPr>
          <w:rFonts w:ascii="Times New Roman" w:hAnsi="Times New Roman" w:cs="Times New Roman"/>
          <w:sz w:val="24"/>
          <w:szCs w:val="24"/>
        </w:rPr>
        <w:t>осигуряване н</w:t>
      </w:r>
      <w:r w:rsidR="00865BCE">
        <w:rPr>
          <w:rFonts w:ascii="Times New Roman" w:hAnsi="Times New Roman" w:cs="Times New Roman"/>
          <w:sz w:val="24"/>
          <w:szCs w:val="24"/>
        </w:rPr>
        <w:t>а справедливи сделки за потреби</w:t>
      </w:r>
      <w:r>
        <w:rPr>
          <w:rFonts w:ascii="Times New Roman" w:hAnsi="Times New Roman" w:cs="Times New Roman"/>
          <w:sz w:val="24"/>
          <w:szCs w:val="24"/>
        </w:rPr>
        <w:t>телите.</w:t>
      </w:r>
    </w:p>
    <w:p w:rsidR="00865BCE" w:rsidRDefault="00FE4F41" w:rsidP="00FE4F41">
      <w:pPr>
        <w:widowControl w:val="0"/>
        <w:overflowPunct w:val="0"/>
        <w:autoSpaceDE w:val="0"/>
        <w:autoSpaceDN w:val="0"/>
        <w:adjustRightInd w:val="0"/>
        <w:spacing w:after="200" w:line="236" w:lineRule="auto"/>
        <w:ind w:right="20"/>
        <w:jc w:val="both"/>
        <w:rPr>
          <w:rFonts w:ascii="Times New Roman" w:hAnsi="Times New Roman" w:cs="Times New Roman"/>
          <w:sz w:val="24"/>
          <w:szCs w:val="24"/>
        </w:rPr>
      </w:pPr>
      <w:r>
        <w:rPr>
          <w:rFonts w:ascii="Times New Roman" w:hAnsi="Times New Roman" w:cs="Times New Roman"/>
          <w:sz w:val="24"/>
          <w:szCs w:val="24"/>
        </w:rPr>
        <w:t xml:space="preserve">В съобщението се посочва, че Комисията възнамерява да съсредоточи по-отчетливо бъдещото финансиране, предоставено в рамките на „Хоризонт 2020“, върху четири взаимосвързани стратегически приоритета, за които основен фактор е </w:t>
      </w:r>
      <w:proofErr w:type="spellStart"/>
      <w:r>
        <w:rPr>
          <w:rFonts w:ascii="Times New Roman" w:hAnsi="Times New Roman" w:cs="Times New Roman"/>
          <w:sz w:val="24"/>
          <w:szCs w:val="24"/>
        </w:rPr>
        <w:t>цифровизацията</w:t>
      </w:r>
      <w:proofErr w:type="spellEnd"/>
      <w:r>
        <w:rPr>
          <w:rFonts w:ascii="Times New Roman" w:hAnsi="Times New Roman" w:cs="Times New Roman"/>
          <w:sz w:val="24"/>
          <w:szCs w:val="24"/>
        </w:rPr>
        <w:t>:</w:t>
      </w:r>
    </w:p>
    <w:p w:rsidR="00FE4F41" w:rsidRDefault="00FE4F41" w:rsidP="00FE4F41">
      <w:pPr>
        <w:widowControl w:val="0"/>
        <w:overflowPunct w:val="0"/>
        <w:autoSpaceDE w:val="0"/>
        <w:autoSpaceDN w:val="0"/>
        <w:adjustRightInd w:val="0"/>
        <w:spacing w:after="200" w:line="236" w:lineRule="auto"/>
        <w:ind w:right="20"/>
        <w:jc w:val="both"/>
        <w:rPr>
          <w:rFonts w:ascii="Times New Roman" w:hAnsi="Times New Roman" w:cs="Times New Roman"/>
          <w:b/>
          <w:sz w:val="24"/>
          <w:szCs w:val="24"/>
        </w:rPr>
      </w:pPr>
      <w:r w:rsidRPr="00FE4F41">
        <w:rPr>
          <w:rFonts w:ascii="Times New Roman" w:hAnsi="Times New Roman" w:cs="Times New Roman"/>
          <w:b/>
          <w:sz w:val="24"/>
          <w:szCs w:val="24"/>
        </w:rPr>
        <w:lastRenderedPageBreak/>
        <w:t xml:space="preserve">1/ </w:t>
      </w:r>
      <w:proofErr w:type="spellStart"/>
      <w:r w:rsidRPr="00FE4F41">
        <w:rPr>
          <w:rFonts w:ascii="Times New Roman" w:hAnsi="Times New Roman" w:cs="Times New Roman"/>
          <w:b/>
          <w:sz w:val="24"/>
          <w:szCs w:val="24"/>
        </w:rPr>
        <w:t>Декарбонизация</w:t>
      </w:r>
      <w:proofErr w:type="spellEnd"/>
      <w:r w:rsidRPr="00FE4F41">
        <w:rPr>
          <w:rFonts w:ascii="Times New Roman" w:hAnsi="Times New Roman" w:cs="Times New Roman"/>
          <w:b/>
          <w:sz w:val="24"/>
          <w:szCs w:val="24"/>
        </w:rPr>
        <w:t xml:space="preserve"> на </w:t>
      </w:r>
      <w:proofErr w:type="spellStart"/>
      <w:r w:rsidRPr="00FE4F41">
        <w:rPr>
          <w:rFonts w:ascii="Times New Roman" w:hAnsi="Times New Roman" w:cs="Times New Roman"/>
          <w:b/>
          <w:sz w:val="24"/>
          <w:szCs w:val="24"/>
        </w:rPr>
        <w:t>сградния</w:t>
      </w:r>
      <w:proofErr w:type="spellEnd"/>
      <w:r w:rsidRPr="00FE4F41">
        <w:rPr>
          <w:rFonts w:ascii="Times New Roman" w:hAnsi="Times New Roman" w:cs="Times New Roman"/>
          <w:b/>
          <w:sz w:val="24"/>
          <w:szCs w:val="24"/>
        </w:rPr>
        <w:t xml:space="preserve"> фонд на ЕС до 2050 г. – от сгради с близко до нулево потребление на енергия към райони, генериращи допълнителна енергия</w:t>
      </w:r>
      <w:r w:rsidR="00B71531">
        <w:rPr>
          <w:rFonts w:ascii="Times New Roman" w:hAnsi="Times New Roman" w:cs="Times New Roman"/>
          <w:b/>
          <w:sz w:val="24"/>
          <w:szCs w:val="24"/>
        </w:rPr>
        <w:t>;</w:t>
      </w:r>
    </w:p>
    <w:p w:rsidR="00B71531" w:rsidRDefault="00B71531" w:rsidP="00FE4F41">
      <w:pPr>
        <w:widowControl w:val="0"/>
        <w:overflowPunct w:val="0"/>
        <w:autoSpaceDE w:val="0"/>
        <w:autoSpaceDN w:val="0"/>
        <w:adjustRightInd w:val="0"/>
        <w:spacing w:after="200" w:line="236" w:lineRule="auto"/>
        <w:ind w:right="20"/>
        <w:jc w:val="both"/>
        <w:rPr>
          <w:rFonts w:ascii="Times New Roman" w:hAnsi="Times New Roman" w:cs="Times New Roman"/>
          <w:b/>
          <w:sz w:val="24"/>
          <w:szCs w:val="24"/>
        </w:rPr>
      </w:pPr>
      <w:r>
        <w:rPr>
          <w:rFonts w:ascii="Times New Roman" w:hAnsi="Times New Roman" w:cs="Times New Roman"/>
          <w:b/>
          <w:sz w:val="24"/>
          <w:szCs w:val="24"/>
        </w:rPr>
        <w:t>2/ Засилване на водещата роля на ЕС в областта на възобновяемите източници на енергия;</w:t>
      </w:r>
    </w:p>
    <w:p w:rsidR="00B71531" w:rsidRDefault="00B71531" w:rsidP="00FE4F41">
      <w:pPr>
        <w:widowControl w:val="0"/>
        <w:overflowPunct w:val="0"/>
        <w:autoSpaceDE w:val="0"/>
        <w:autoSpaceDN w:val="0"/>
        <w:adjustRightInd w:val="0"/>
        <w:spacing w:after="200" w:line="236" w:lineRule="auto"/>
        <w:ind w:right="20"/>
        <w:jc w:val="both"/>
        <w:rPr>
          <w:rFonts w:ascii="Times New Roman" w:hAnsi="Times New Roman" w:cs="Times New Roman"/>
          <w:b/>
          <w:sz w:val="24"/>
          <w:szCs w:val="24"/>
        </w:rPr>
      </w:pPr>
      <w:r>
        <w:rPr>
          <w:rFonts w:ascii="Times New Roman" w:hAnsi="Times New Roman" w:cs="Times New Roman"/>
          <w:b/>
          <w:sz w:val="24"/>
          <w:szCs w:val="24"/>
        </w:rPr>
        <w:t>3/ Разработване на достъпни и интегрирани решения за акумулиране на енергия;</w:t>
      </w:r>
    </w:p>
    <w:p w:rsidR="00B71531" w:rsidRPr="00FE4F41" w:rsidRDefault="00B71531" w:rsidP="00FE4F41">
      <w:pPr>
        <w:widowControl w:val="0"/>
        <w:overflowPunct w:val="0"/>
        <w:autoSpaceDE w:val="0"/>
        <w:autoSpaceDN w:val="0"/>
        <w:adjustRightInd w:val="0"/>
        <w:spacing w:after="200" w:line="236" w:lineRule="auto"/>
        <w:ind w:right="20"/>
        <w:jc w:val="both"/>
        <w:rPr>
          <w:rFonts w:ascii="Times New Roman" w:hAnsi="Times New Roman" w:cs="Times New Roman"/>
          <w:b/>
          <w:sz w:val="24"/>
          <w:szCs w:val="24"/>
        </w:rPr>
      </w:pPr>
      <w:r>
        <w:rPr>
          <w:rFonts w:ascii="Times New Roman" w:hAnsi="Times New Roman" w:cs="Times New Roman"/>
          <w:b/>
          <w:sz w:val="24"/>
          <w:szCs w:val="24"/>
        </w:rPr>
        <w:t>4/ Електрическа транспортна мобилност и по-интегрирана система на градския транспорт.</w:t>
      </w:r>
    </w:p>
    <w:p w:rsidR="000466AA" w:rsidRPr="00DB48AB" w:rsidRDefault="000466AA" w:rsidP="000466AA">
      <w:pPr>
        <w:widowControl w:val="0"/>
        <w:overflowPunct w:val="0"/>
        <w:autoSpaceDE w:val="0"/>
        <w:autoSpaceDN w:val="0"/>
        <w:adjustRightInd w:val="0"/>
        <w:spacing w:after="200" w:line="276" w:lineRule="auto"/>
        <w:jc w:val="both"/>
        <w:rPr>
          <w:rFonts w:ascii="Times New Roman" w:hAnsi="Times New Roman" w:cs="Times New Roman"/>
          <w:sz w:val="24"/>
          <w:szCs w:val="24"/>
          <w:vertAlign w:val="superscript"/>
        </w:rPr>
      </w:pPr>
      <w:r w:rsidRPr="00DB48AB">
        <w:rPr>
          <w:rFonts w:ascii="Times New Roman" w:hAnsi="Times New Roman" w:cs="Times New Roman"/>
          <w:b/>
          <w:bCs/>
          <w:sz w:val="24"/>
          <w:szCs w:val="24"/>
        </w:rPr>
        <w:t xml:space="preserve">Закон за енергийната ефективност </w:t>
      </w:r>
    </w:p>
    <w:p w:rsidR="000466AA" w:rsidRPr="00DB48AB" w:rsidRDefault="000466AA" w:rsidP="000466AA">
      <w:pPr>
        <w:jc w:val="both"/>
        <w:rPr>
          <w:rFonts w:ascii="Times New Roman" w:hAnsi="Times New Roman" w:cs="Times New Roman"/>
          <w:b/>
          <w:sz w:val="24"/>
          <w:szCs w:val="24"/>
        </w:rPr>
      </w:pPr>
      <w:r w:rsidRPr="00DB48AB">
        <w:rPr>
          <w:rFonts w:ascii="Times New Roman" w:hAnsi="Times New Roman" w:cs="Times New Roman"/>
          <w:sz w:val="24"/>
          <w:szCs w:val="24"/>
        </w:rPr>
        <w:t>Въвеждането</w:t>
      </w:r>
      <w:r w:rsidRPr="00DB48AB">
        <w:rPr>
          <w:rFonts w:ascii="Times New Roman" w:hAnsi="Times New Roman" w:cs="Times New Roman"/>
          <w:sz w:val="24"/>
          <w:szCs w:val="24"/>
          <w:lang w:val="en-US"/>
        </w:rPr>
        <w:t xml:space="preserve"> </w:t>
      </w:r>
      <w:r w:rsidRPr="00DB48AB">
        <w:rPr>
          <w:rFonts w:ascii="Times New Roman" w:hAnsi="Times New Roman" w:cs="Times New Roman"/>
          <w:sz w:val="24"/>
          <w:szCs w:val="24"/>
        </w:rPr>
        <w:t>в българското законодателство на Директива 2012/27/ЕС относно енергийната ефективност със сега действащия ЗЕЕ поставя редица предизвикателства пред т. нар. „задължени лица</w:t>
      </w:r>
      <w:r w:rsidRPr="00DB48AB">
        <w:rPr>
          <w:rFonts w:ascii="Times New Roman" w:hAnsi="Times New Roman" w:cs="Times New Roman"/>
          <w:sz w:val="24"/>
          <w:szCs w:val="24"/>
          <w:lang w:val="en-US"/>
        </w:rPr>
        <w:t xml:space="preserve"> – </w:t>
      </w:r>
      <w:r w:rsidRPr="00DB48AB">
        <w:rPr>
          <w:rFonts w:ascii="Times New Roman" w:hAnsi="Times New Roman" w:cs="Times New Roman"/>
          <w:sz w:val="24"/>
          <w:szCs w:val="24"/>
        </w:rPr>
        <w:t xml:space="preserve">търговци с енергия“, както и </w:t>
      </w:r>
      <w:r w:rsidRPr="00DB48AB">
        <w:rPr>
          <w:rFonts w:ascii="Times New Roman" w:hAnsi="Times New Roman" w:cs="Times New Roman"/>
          <w:b/>
          <w:sz w:val="24"/>
          <w:szCs w:val="24"/>
        </w:rPr>
        <w:t>пред общините в качеството им на крайни клиенти на енергия.</w:t>
      </w:r>
    </w:p>
    <w:p w:rsidR="000466AA" w:rsidRPr="00DB48AB" w:rsidRDefault="000466AA" w:rsidP="000466AA">
      <w:pPr>
        <w:jc w:val="both"/>
        <w:rPr>
          <w:rFonts w:ascii="Times New Roman" w:hAnsi="Times New Roman" w:cs="Times New Roman"/>
          <w:sz w:val="24"/>
          <w:szCs w:val="24"/>
        </w:rPr>
      </w:pPr>
      <w:r w:rsidRPr="00DB48AB">
        <w:rPr>
          <w:rFonts w:ascii="Times New Roman" w:hAnsi="Times New Roman" w:cs="Times New Roman"/>
          <w:sz w:val="24"/>
          <w:szCs w:val="24"/>
        </w:rPr>
        <w:t xml:space="preserve">Съгласно чл. 14 от ЗЕЕ, за подпомагане изпълнението на националната цел за енергийна ефективност се въвежда схема за задължения за енергийни спестявания, която да осигури постигането на обща кумулативна цел за спестена енергия при крайното потребление на енергия до 31 декември 2020 г. </w:t>
      </w:r>
    </w:p>
    <w:p w:rsidR="000466AA" w:rsidRPr="00DB48AB" w:rsidRDefault="000466AA" w:rsidP="000466AA">
      <w:pPr>
        <w:jc w:val="both"/>
        <w:rPr>
          <w:rFonts w:ascii="Times New Roman" w:hAnsi="Times New Roman" w:cs="Times New Roman"/>
          <w:sz w:val="24"/>
          <w:szCs w:val="24"/>
        </w:rPr>
      </w:pPr>
      <w:r w:rsidRPr="00DB48AB">
        <w:rPr>
          <w:rFonts w:ascii="Times New Roman" w:hAnsi="Times New Roman" w:cs="Times New Roman"/>
          <w:sz w:val="24"/>
          <w:szCs w:val="24"/>
        </w:rPr>
        <w:t xml:space="preserve">Общата кумулативна цел за енергийни спестявания обхваща периода 2014-2020 г. и се определя като натрупване на нови енергийни спестявания от минимум 1,5 на сто годишно от средната годишна стойност на общото количество на продажбите на енергия на крайните клиенти на територията на страната през 2010, 2011 и 2012 г., с изключение на количеството на продажбите на енергия, използвани в транспортния сектор, под код "B_101900" по статистиката на </w:t>
      </w:r>
      <w:proofErr w:type="spellStart"/>
      <w:r w:rsidRPr="00DB48AB">
        <w:rPr>
          <w:rFonts w:ascii="Times New Roman" w:hAnsi="Times New Roman" w:cs="Times New Roman"/>
          <w:sz w:val="24"/>
          <w:szCs w:val="24"/>
        </w:rPr>
        <w:t>Евростат</w:t>
      </w:r>
      <w:proofErr w:type="spellEnd"/>
      <w:r w:rsidRPr="00DB48AB">
        <w:rPr>
          <w:rFonts w:ascii="Times New Roman" w:hAnsi="Times New Roman" w:cs="Times New Roman"/>
          <w:sz w:val="24"/>
          <w:szCs w:val="24"/>
        </w:rPr>
        <w:t xml:space="preserve">.  </w:t>
      </w:r>
    </w:p>
    <w:p w:rsidR="000466AA" w:rsidRPr="00DB48AB" w:rsidRDefault="000466AA" w:rsidP="000466AA">
      <w:pPr>
        <w:jc w:val="both"/>
        <w:rPr>
          <w:rFonts w:ascii="Times New Roman" w:hAnsi="Times New Roman" w:cs="Times New Roman"/>
          <w:sz w:val="24"/>
          <w:szCs w:val="24"/>
        </w:rPr>
      </w:pPr>
      <w:r w:rsidRPr="00DB48AB">
        <w:rPr>
          <w:rFonts w:ascii="Times New Roman" w:hAnsi="Times New Roman" w:cs="Times New Roman"/>
          <w:sz w:val="24"/>
          <w:szCs w:val="24"/>
        </w:rPr>
        <w:t xml:space="preserve">Общата кумулативна цел се разпределя като индивидуални цели за енергийни спестявания между следните задължени лица: </w:t>
      </w:r>
    </w:p>
    <w:p w:rsidR="000466AA" w:rsidRPr="00DB48AB" w:rsidRDefault="000466AA" w:rsidP="000466AA">
      <w:pPr>
        <w:ind w:firstLine="708"/>
        <w:jc w:val="both"/>
        <w:rPr>
          <w:rFonts w:ascii="Times New Roman" w:hAnsi="Times New Roman" w:cs="Times New Roman"/>
          <w:b/>
          <w:sz w:val="24"/>
          <w:szCs w:val="24"/>
        </w:rPr>
      </w:pPr>
      <w:r w:rsidRPr="00DB48AB">
        <w:rPr>
          <w:rFonts w:ascii="Times New Roman" w:hAnsi="Times New Roman" w:cs="Times New Roman"/>
          <w:b/>
          <w:sz w:val="24"/>
          <w:szCs w:val="24"/>
        </w:rPr>
        <w:t xml:space="preserve">1. крайни снабдители, доставчици от последна инстанция, търговци с издадена лицензия за дейността "търговия с електрическа енергия", които продават електрическа енергия на крайни клиенти повече от 20 </w:t>
      </w:r>
      <w:proofErr w:type="spellStart"/>
      <w:r w:rsidRPr="00DB48AB">
        <w:rPr>
          <w:rFonts w:ascii="Times New Roman" w:hAnsi="Times New Roman" w:cs="Times New Roman"/>
          <w:b/>
          <w:sz w:val="24"/>
          <w:szCs w:val="24"/>
        </w:rPr>
        <w:t>GWh</w:t>
      </w:r>
      <w:proofErr w:type="spellEnd"/>
      <w:r w:rsidRPr="00DB48AB">
        <w:rPr>
          <w:rFonts w:ascii="Times New Roman" w:hAnsi="Times New Roman" w:cs="Times New Roman"/>
          <w:b/>
          <w:sz w:val="24"/>
          <w:szCs w:val="24"/>
        </w:rPr>
        <w:t xml:space="preserve"> годишно; </w:t>
      </w:r>
    </w:p>
    <w:p w:rsidR="000466AA" w:rsidRPr="00DB48AB" w:rsidRDefault="000466AA" w:rsidP="000466AA">
      <w:pPr>
        <w:ind w:firstLine="708"/>
        <w:jc w:val="both"/>
        <w:rPr>
          <w:rFonts w:ascii="Times New Roman" w:hAnsi="Times New Roman" w:cs="Times New Roman"/>
          <w:b/>
          <w:sz w:val="24"/>
          <w:szCs w:val="24"/>
        </w:rPr>
      </w:pPr>
      <w:r w:rsidRPr="00DB48AB">
        <w:rPr>
          <w:rFonts w:ascii="Times New Roman" w:hAnsi="Times New Roman" w:cs="Times New Roman"/>
          <w:b/>
          <w:sz w:val="24"/>
          <w:szCs w:val="24"/>
        </w:rPr>
        <w:t xml:space="preserve">2. </w:t>
      </w:r>
      <w:proofErr w:type="spellStart"/>
      <w:r w:rsidRPr="00DB48AB">
        <w:rPr>
          <w:rFonts w:ascii="Times New Roman" w:hAnsi="Times New Roman" w:cs="Times New Roman"/>
          <w:b/>
          <w:sz w:val="24"/>
          <w:szCs w:val="24"/>
        </w:rPr>
        <w:t>топлопреносни</w:t>
      </w:r>
      <w:proofErr w:type="spellEnd"/>
      <w:r w:rsidRPr="00DB48AB">
        <w:rPr>
          <w:rFonts w:ascii="Times New Roman" w:hAnsi="Times New Roman" w:cs="Times New Roman"/>
          <w:b/>
          <w:sz w:val="24"/>
          <w:szCs w:val="24"/>
        </w:rPr>
        <w:t xml:space="preserve"> предприятия и доставчици на топлинна енергия, които продават топлинна енергия на крайни клиенти повече от 20 </w:t>
      </w:r>
      <w:proofErr w:type="spellStart"/>
      <w:r w:rsidRPr="00DB48AB">
        <w:rPr>
          <w:rFonts w:ascii="Times New Roman" w:hAnsi="Times New Roman" w:cs="Times New Roman"/>
          <w:b/>
          <w:sz w:val="24"/>
          <w:szCs w:val="24"/>
        </w:rPr>
        <w:t>GWh</w:t>
      </w:r>
      <w:proofErr w:type="spellEnd"/>
      <w:r w:rsidRPr="00DB48AB">
        <w:rPr>
          <w:rFonts w:ascii="Times New Roman" w:hAnsi="Times New Roman" w:cs="Times New Roman"/>
          <w:b/>
          <w:sz w:val="24"/>
          <w:szCs w:val="24"/>
        </w:rPr>
        <w:t xml:space="preserve"> годишно; </w:t>
      </w:r>
    </w:p>
    <w:p w:rsidR="000466AA" w:rsidRPr="00DB48AB" w:rsidRDefault="000466AA" w:rsidP="000466AA">
      <w:pPr>
        <w:ind w:firstLine="708"/>
        <w:jc w:val="both"/>
        <w:rPr>
          <w:rFonts w:ascii="Times New Roman" w:hAnsi="Times New Roman" w:cs="Times New Roman"/>
          <w:b/>
          <w:sz w:val="24"/>
          <w:szCs w:val="24"/>
        </w:rPr>
      </w:pPr>
      <w:r w:rsidRPr="00DB48AB">
        <w:rPr>
          <w:rFonts w:ascii="Times New Roman" w:hAnsi="Times New Roman" w:cs="Times New Roman"/>
          <w:b/>
          <w:sz w:val="24"/>
          <w:szCs w:val="24"/>
        </w:rPr>
        <w:t xml:space="preserve">3. крайните снабдители и търговци с природен газ, които продават на крайни клиенти повече от 1 млн. кубически метра годишно; </w:t>
      </w:r>
    </w:p>
    <w:p w:rsidR="000466AA" w:rsidRPr="00DB48AB" w:rsidRDefault="000466AA" w:rsidP="000466AA">
      <w:pPr>
        <w:ind w:firstLine="708"/>
        <w:jc w:val="both"/>
        <w:rPr>
          <w:rFonts w:ascii="Times New Roman" w:hAnsi="Times New Roman" w:cs="Times New Roman"/>
          <w:b/>
          <w:sz w:val="24"/>
          <w:szCs w:val="24"/>
        </w:rPr>
      </w:pPr>
      <w:r w:rsidRPr="00DB48AB">
        <w:rPr>
          <w:rFonts w:ascii="Times New Roman" w:hAnsi="Times New Roman" w:cs="Times New Roman"/>
          <w:b/>
          <w:sz w:val="24"/>
          <w:szCs w:val="24"/>
        </w:rPr>
        <w:t xml:space="preserve">4. търговци с течни горива, които продават на крайни клиенти повече от 6,5 хил. тона течни горива годишно, с изключение на горивата за транспортни цели; </w:t>
      </w:r>
    </w:p>
    <w:p w:rsidR="000466AA" w:rsidRPr="00DB48AB" w:rsidRDefault="000466AA" w:rsidP="000466AA">
      <w:pPr>
        <w:ind w:firstLine="708"/>
        <w:jc w:val="both"/>
        <w:rPr>
          <w:rFonts w:ascii="Times New Roman" w:hAnsi="Times New Roman" w:cs="Times New Roman"/>
          <w:b/>
          <w:sz w:val="24"/>
          <w:szCs w:val="24"/>
        </w:rPr>
      </w:pPr>
      <w:r w:rsidRPr="00DB48AB">
        <w:rPr>
          <w:rFonts w:ascii="Times New Roman" w:hAnsi="Times New Roman" w:cs="Times New Roman"/>
          <w:b/>
          <w:sz w:val="24"/>
          <w:szCs w:val="24"/>
        </w:rPr>
        <w:t>5. търговци с твърди горива, които продават на крайни клиенти повече от 13 хил. тона твърди горива годишно.</w:t>
      </w:r>
    </w:p>
    <w:p w:rsidR="000466AA" w:rsidRPr="00DB48AB" w:rsidRDefault="000466AA" w:rsidP="000466AA">
      <w:pPr>
        <w:ind w:firstLine="708"/>
        <w:jc w:val="both"/>
        <w:rPr>
          <w:rFonts w:ascii="Times New Roman" w:hAnsi="Times New Roman" w:cs="Times New Roman"/>
          <w:sz w:val="24"/>
          <w:szCs w:val="24"/>
        </w:rPr>
      </w:pPr>
      <w:r w:rsidRPr="00DB48AB">
        <w:rPr>
          <w:rFonts w:ascii="Times New Roman" w:hAnsi="Times New Roman" w:cs="Times New Roman"/>
          <w:sz w:val="24"/>
          <w:szCs w:val="24"/>
        </w:rPr>
        <w:t xml:space="preserve">При определяне на общата кумулативна цел могат да се използват следните стойности за изчисление на енергийни спестявания в размер: </w:t>
      </w:r>
    </w:p>
    <w:p w:rsidR="000466AA" w:rsidRPr="00DB48AB" w:rsidRDefault="000466AA" w:rsidP="000466AA">
      <w:pPr>
        <w:ind w:firstLine="708"/>
        <w:jc w:val="both"/>
        <w:rPr>
          <w:rFonts w:ascii="Times New Roman" w:hAnsi="Times New Roman" w:cs="Times New Roman"/>
          <w:sz w:val="24"/>
          <w:szCs w:val="24"/>
        </w:rPr>
      </w:pPr>
      <w:r w:rsidRPr="00DB48AB">
        <w:rPr>
          <w:rFonts w:ascii="Times New Roman" w:hAnsi="Times New Roman" w:cs="Times New Roman"/>
          <w:sz w:val="24"/>
          <w:szCs w:val="24"/>
        </w:rPr>
        <w:lastRenderedPageBreak/>
        <w:t xml:space="preserve">1. по 1 на сто годишно за 2014 и 2015 г.; </w:t>
      </w:r>
    </w:p>
    <w:p w:rsidR="000466AA" w:rsidRPr="00DB48AB" w:rsidRDefault="000466AA" w:rsidP="000466AA">
      <w:pPr>
        <w:ind w:firstLine="708"/>
        <w:jc w:val="both"/>
        <w:rPr>
          <w:rFonts w:ascii="Times New Roman" w:hAnsi="Times New Roman" w:cs="Times New Roman"/>
          <w:sz w:val="24"/>
          <w:szCs w:val="24"/>
        </w:rPr>
      </w:pPr>
      <w:r w:rsidRPr="00DB48AB">
        <w:rPr>
          <w:rFonts w:ascii="Times New Roman" w:hAnsi="Times New Roman" w:cs="Times New Roman"/>
          <w:sz w:val="24"/>
          <w:szCs w:val="24"/>
        </w:rPr>
        <w:t xml:space="preserve">2. по 1,25 на сто годишно за 2016 и 2017 г.; </w:t>
      </w:r>
    </w:p>
    <w:p w:rsidR="000466AA" w:rsidRPr="00DB48AB" w:rsidRDefault="000466AA" w:rsidP="000466AA">
      <w:pPr>
        <w:ind w:firstLine="708"/>
        <w:jc w:val="both"/>
        <w:rPr>
          <w:rFonts w:ascii="Times New Roman" w:hAnsi="Times New Roman" w:cs="Times New Roman"/>
          <w:sz w:val="24"/>
          <w:szCs w:val="24"/>
        </w:rPr>
      </w:pPr>
      <w:r w:rsidRPr="00DB48AB">
        <w:rPr>
          <w:rFonts w:ascii="Times New Roman" w:hAnsi="Times New Roman" w:cs="Times New Roman"/>
          <w:sz w:val="24"/>
          <w:szCs w:val="24"/>
        </w:rPr>
        <w:t>3. по 1,50 на сто годишно за 2018, 2019 и 2020 г.</w:t>
      </w:r>
    </w:p>
    <w:p w:rsidR="000466AA" w:rsidRPr="00DB48AB" w:rsidRDefault="000466AA" w:rsidP="000466AA">
      <w:pPr>
        <w:jc w:val="both"/>
        <w:rPr>
          <w:rFonts w:ascii="Times New Roman" w:hAnsi="Times New Roman" w:cs="Times New Roman"/>
          <w:sz w:val="24"/>
          <w:szCs w:val="24"/>
        </w:rPr>
      </w:pPr>
      <w:r w:rsidRPr="00DB48AB">
        <w:rPr>
          <w:rFonts w:ascii="Times New Roman" w:hAnsi="Times New Roman" w:cs="Times New Roman"/>
          <w:sz w:val="24"/>
          <w:szCs w:val="24"/>
        </w:rPr>
        <w:t xml:space="preserve">Съгласно чл. 21 от ЗЕЕ, при изпълнение на индивидуалните цели за енергийни спестявания задължените лица по чл. 14, ал. 4 (търговци с енергия) могат да: </w:t>
      </w:r>
    </w:p>
    <w:p w:rsidR="000466AA" w:rsidRPr="00DB48AB" w:rsidRDefault="000466AA" w:rsidP="000466AA">
      <w:pPr>
        <w:ind w:firstLine="708"/>
        <w:jc w:val="both"/>
        <w:rPr>
          <w:rFonts w:ascii="Times New Roman" w:hAnsi="Times New Roman" w:cs="Times New Roman"/>
          <w:sz w:val="24"/>
          <w:szCs w:val="24"/>
        </w:rPr>
      </w:pPr>
      <w:r w:rsidRPr="00DB48AB">
        <w:rPr>
          <w:rFonts w:ascii="Times New Roman" w:hAnsi="Times New Roman" w:cs="Times New Roman"/>
          <w:sz w:val="24"/>
          <w:szCs w:val="24"/>
        </w:rPr>
        <w:t xml:space="preserve">1. предлагат </w:t>
      </w:r>
      <w:proofErr w:type="spellStart"/>
      <w:r w:rsidRPr="00DB48AB">
        <w:rPr>
          <w:rFonts w:ascii="Times New Roman" w:hAnsi="Times New Roman" w:cs="Times New Roman"/>
          <w:sz w:val="24"/>
          <w:szCs w:val="24"/>
        </w:rPr>
        <w:t>енергийноефективни</w:t>
      </w:r>
      <w:proofErr w:type="spellEnd"/>
      <w:r w:rsidRPr="00DB48AB">
        <w:rPr>
          <w:rFonts w:ascii="Times New Roman" w:hAnsi="Times New Roman" w:cs="Times New Roman"/>
          <w:sz w:val="24"/>
          <w:szCs w:val="24"/>
        </w:rPr>
        <w:t xml:space="preserve"> услуги на конкурентни цени чрез доставчик на </w:t>
      </w:r>
      <w:proofErr w:type="spellStart"/>
      <w:r w:rsidRPr="00DB48AB">
        <w:rPr>
          <w:rFonts w:ascii="Times New Roman" w:hAnsi="Times New Roman" w:cs="Times New Roman"/>
          <w:sz w:val="24"/>
          <w:szCs w:val="24"/>
        </w:rPr>
        <w:t>енергийноефективни</w:t>
      </w:r>
      <w:proofErr w:type="spellEnd"/>
      <w:r w:rsidRPr="00DB48AB">
        <w:rPr>
          <w:rFonts w:ascii="Times New Roman" w:hAnsi="Times New Roman" w:cs="Times New Roman"/>
          <w:sz w:val="24"/>
          <w:szCs w:val="24"/>
        </w:rPr>
        <w:t xml:space="preserve"> услуги, и/или </w:t>
      </w:r>
    </w:p>
    <w:p w:rsidR="000466AA" w:rsidRPr="00DB48AB" w:rsidRDefault="000466AA" w:rsidP="000466AA">
      <w:pPr>
        <w:ind w:firstLine="708"/>
        <w:jc w:val="both"/>
        <w:rPr>
          <w:rFonts w:ascii="Times New Roman" w:hAnsi="Times New Roman" w:cs="Times New Roman"/>
          <w:sz w:val="24"/>
          <w:szCs w:val="24"/>
        </w:rPr>
      </w:pPr>
      <w:r w:rsidRPr="00DB48AB">
        <w:rPr>
          <w:rFonts w:ascii="Times New Roman" w:hAnsi="Times New Roman" w:cs="Times New Roman"/>
          <w:sz w:val="24"/>
          <w:szCs w:val="24"/>
        </w:rPr>
        <w:t xml:space="preserve">2. правят вноски във Фонд "Енергийна ефективност и </w:t>
      </w:r>
      <w:proofErr w:type="spellStart"/>
      <w:r w:rsidRPr="00DB48AB">
        <w:rPr>
          <w:rFonts w:ascii="Times New Roman" w:hAnsi="Times New Roman" w:cs="Times New Roman"/>
          <w:sz w:val="24"/>
          <w:szCs w:val="24"/>
        </w:rPr>
        <w:t>възобновяеми</w:t>
      </w:r>
      <w:proofErr w:type="spellEnd"/>
      <w:r w:rsidRPr="00DB48AB">
        <w:rPr>
          <w:rFonts w:ascii="Times New Roman" w:hAnsi="Times New Roman" w:cs="Times New Roman"/>
          <w:sz w:val="24"/>
          <w:szCs w:val="24"/>
        </w:rPr>
        <w:t xml:space="preserve"> източници" или в други финансови </w:t>
      </w:r>
      <w:proofErr w:type="spellStart"/>
      <w:r w:rsidRPr="00DB48AB">
        <w:rPr>
          <w:rFonts w:ascii="Times New Roman" w:hAnsi="Times New Roman" w:cs="Times New Roman"/>
          <w:sz w:val="24"/>
          <w:szCs w:val="24"/>
        </w:rPr>
        <w:t>посредници</w:t>
      </w:r>
      <w:proofErr w:type="spellEnd"/>
      <w:r w:rsidRPr="00DB48AB">
        <w:rPr>
          <w:rFonts w:ascii="Times New Roman" w:hAnsi="Times New Roman" w:cs="Times New Roman"/>
          <w:sz w:val="24"/>
          <w:szCs w:val="24"/>
        </w:rPr>
        <w:t xml:space="preserve"> за финансиране на дейности и мерки за енергийна ефективност в размер на инвестициите, необходими за изпълнение на мерки за постигане на индивидуалните им цели, определени съгласно методиката по чл. 7, ал. 1, т. 11, и/или </w:t>
      </w:r>
    </w:p>
    <w:p w:rsidR="000466AA" w:rsidRPr="00DB48AB" w:rsidRDefault="000466AA" w:rsidP="000466AA">
      <w:pPr>
        <w:ind w:firstLine="708"/>
        <w:jc w:val="both"/>
        <w:rPr>
          <w:rFonts w:ascii="Times New Roman" w:hAnsi="Times New Roman" w:cs="Times New Roman"/>
          <w:sz w:val="24"/>
          <w:szCs w:val="24"/>
        </w:rPr>
      </w:pPr>
      <w:r w:rsidRPr="00DB48AB">
        <w:rPr>
          <w:rFonts w:ascii="Times New Roman" w:hAnsi="Times New Roman" w:cs="Times New Roman"/>
          <w:sz w:val="24"/>
          <w:szCs w:val="24"/>
        </w:rPr>
        <w:t xml:space="preserve">3. сключват споразумения с доставчици на </w:t>
      </w:r>
      <w:proofErr w:type="spellStart"/>
      <w:r w:rsidRPr="00DB48AB">
        <w:rPr>
          <w:rFonts w:ascii="Times New Roman" w:hAnsi="Times New Roman" w:cs="Times New Roman"/>
          <w:sz w:val="24"/>
          <w:szCs w:val="24"/>
        </w:rPr>
        <w:t>енергийноефективни</w:t>
      </w:r>
      <w:proofErr w:type="spellEnd"/>
      <w:r w:rsidRPr="00DB48AB">
        <w:rPr>
          <w:rFonts w:ascii="Times New Roman" w:hAnsi="Times New Roman" w:cs="Times New Roman"/>
          <w:sz w:val="24"/>
          <w:szCs w:val="24"/>
        </w:rPr>
        <w:t xml:space="preserve"> услуги или други незадължени страни за прехвърляне на енергийни спестявания чрез прехвърляне на удостоверения за енергийни спестявания. </w:t>
      </w:r>
    </w:p>
    <w:p w:rsidR="000466AA" w:rsidRPr="00DB48AB" w:rsidRDefault="000466AA" w:rsidP="000466AA">
      <w:pPr>
        <w:numPr>
          <w:ilvl w:val="0"/>
          <w:numId w:val="7"/>
        </w:numPr>
        <w:spacing w:after="0" w:line="240" w:lineRule="auto"/>
        <w:jc w:val="both"/>
        <w:rPr>
          <w:rFonts w:ascii="Times New Roman" w:hAnsi="Times New Roman" w:cs="Times New Roman"/>
          <w:b/>
          <w:sz w:val="24"/>
          <w:szCs w:val="24"/>
        </w:rPr>
      </w:pPr>
      <w:r w:rsidRPr="00DB48AB">
        <w:rPr>
          <w:rFonts w:ascii="Times New Roman" w:hAnsi="Times New Roman" w:cs="Times New Roman"/>
          <w:b/>
          <w:sz w:val="24"/>
          <w:szCs w:val="24"/>
        </w:rPr>
        <w:t xml:space="preserve">Предоставяне на </w:t>
      </w:r>
      <w:proofErr w:type="spellStart"/>
      <w:r w:rsidRPr="00DB48AB">
        <w:rPr>
          <w:rFonts w:ascii="Times New Roman" w:hAnsi="Times New Roman" w:cs="Times New Roman"/>
          <w:b/>
          <w:sz w:val="24"/>
          <w:szCs w:val="24"/>
        </w:rPr>
        <w:t>енергийноефективни</w:t>
      </w:r>
      <w:proofErr w:type="spellEnd"/>
      <w:r w:rsidRPr="00DB48AB">
        <w:rPr>
          <w:rFonts w:ascii="Times New Roman" w:hAnsi="Times New Roman" w:cs="Times New Roman"/>
          <w:b/>
          <w:sz w:val="24"/>
          <w:szCs w:val="24"/>
        </w:rPr>
        <w:t xml:space="preserve"> услуги на конкурентни цени при крайните клиенти:</w:t>
      </w:r>
    </w:p>
    <w:p w:rsidR="000466AA" w:rsidRPr="00DB48AB" w:rsidRDefault="000466AA" w:rsidP="000466AA">
      <w:pPr>
        <w:jc w:val="both"/>
        <w:rPr>
          <w:rFonts w:ascii="Times New Roman" w:hAnsi="Times New Roman" w:cs="Times New Roman"/>
          <w:sz w:val="24"/>
          <w:szCs w:val="24"/>
        </w:rPr>
      </w:pPr>
      <w:r w:rsidRPr="00DB48AB">
        <w:rPr>
          <w:rFonts w:ascii="Times New Roman" w:hAnsi="Times New Roman" w:cs="Times New Roman"/>
          <w:sz w:val="24"/>
          <w:szCs w:val="24"/>
        </w:rPr>
        <w:t xml:space="preserve">Съгласно чл. 65 от ЗЕЕ, </w:t>
      </w:r>
      <w:proofErr w:type="spellStart"/>
      <w:r w:rsidRPr="00DB48AB">
        <w:rPr>
          <w:rFonts w:ascii="Times New Roman" w:hAnsi="Times New Roman" w:cs="Times New Roman"/>
          <w:sz w:val="24"/>
          <w:szCs w:val="24"/>
        </w:rPr>
        <w:t>енергийноефективните</w:t>
      </w:r>
      <w:proofErr w:type="spellEnd"/>
      <w:r w:rsidRPr="00DB48AB">
        <w:rPr>
          <w:rFonts w:ascii="Times New Roman" w:hAnsi="Times New Roman" w:cs="Times New Roman"/>
          <w:sz w:val="24"/>
          <w:szCs w:val="24"/>
        </w:rPr>
        <w:t xml:space="preserve"> услуги имат за цел комбиниране доставката на енергия с </w:t>
      </w:r>
      <w:proofErr w:type="spellStart"/>
      <w:r w:rsidRPr="00DB48AB">
        <w:rPr>
          <w:rFonts w:ascii="Times New Roman" w:hAnsi="Times New Roman" w:cs="Times New Roman"/>
          <w:sz w:val="24"/>
          <w:szCs w:val="24"/>
        </w:rPr>
        <w:t>енергоефективна</w:t>
      </w:r>
      <w:proofErr w:type="spellEnd"/>
      <w:r w:rsidRPr="00DB48AB">
        <w:rPr>
          <w:rFonts w:ascii="Times New Roman" w:hAnsi="Times New Roman" w:cs="Times New Roman"/>
          <w:sz w:val="24"/>
          <w:szCs w:val="24"/>
        </w:rPr>
        <w:t xml:space="preserve"> технология и/или с действие, което обхваща експлоатацията, поддръжката и управлението, необходими за предоставяне на услугата, и водят до </w:t>
      </w:r>
      <w:proofErr w:type="spellStart"/>
      <w:r w:rsidRPr="00DB48AB">
        <w:rPr>
          <w:rFonts w:ascii="Times New Roman" w:hAnsi="Times New Roman" w:cs="Times New Roman"/>
          <w:sz w:val="24"/>
          <w:szCs w:val="24"/>
        </w:rPr>
        <w:t>проверимо</w:t>
      </w:r>
      <w:proofErr w:type="spellEnd"/>
      <w:r w:rsidRPr="00DB48AB">
        <w:rPr>
          <w:rFonts w:ascii="Times New Roman" w:hAnsi="Times New Roman" w:cs="Times New Roman"/>
          <w:sz w:val="24"/>
          <w:szCs w:val="24"/>
        </w:rPr>
        <w:t xml:space="preserve">, измеримо или </w:t>
      </w:r>
      <w:proofErr w:type="spellStart"/>
      <w:r w:rsidRPr="00DB48AB">
        <w:rPr>
          <w:rFonts w:ascii="Times New Roman" w:hAnsi="Times New Roman" w:cs="Times New Roman"/>
          <w:sz w:val="24"/>
          <w:szCs w:val="24"/>
        </w:rPr>
        <w:t>оценимо</w:t>
      </w:r>
      <w:proofErr w:type="spellEnd"/>
      <w:r w:rsidRPr="00DB48AB">
        <w:rPr>
          <w:rFonts w:ascii="Times New Roman" w:hAnsi="Times New Roman" w:cs="Times New Roman"/>
          <w:sz w:val="24"/>
          <w:szCs w:val="24"/>
        </w:rPr>
        <w:t xml:space="preserve"> повишаване на енергийната ефективност и/или спестяване на първични енергийни ресурси.</w:t>
      </w:r>
    </w:p>
    <w:p w:rsidR="000466AA" w:rsidRPr="00DB48AB" w:rsidRDefault="000466AA" w:rsidP="000466AA">
      <w:pPr>
        <w:jc w:val="both"/>
        <w:rPr>
          <w:rFonts w:ascii="Times New Roman" w:hAnsi="Times New Roman" w:cs="Times New Roman"/>
          <w:sz w:val="24"/>
          <w:szCs w:val="24"/>
        </w:rPr>
      </w:pPr>
      <w:proofErr w:type="spellStart"/>
      <w:r w:rsidRPr="00DB48AB">
        <w:rPr>
          <w:rFonts w:ascii="Times New Roman" w:hAnsi="Times New Roman" w:cs="Times New Roman"/>
          <w:sz w:val="24"/>
          <w:szCs w:val="24"/>
        </w:rPr>
        <w:t>Енергийноефективните</w:t>
      </w:r>
      <w:proofErr w:type="spellEnd"/>
      <w:r w:rsidRPr="00DB48AB">
        <w:rPr>
          <w:rFonts w:ascii="Times New Roman" w:hAnsi="Times New Roman" w:cs="Times New Roman"/>
          <w:sz w:val="24"/>
          <w:szCs w:val="24"/>
        </w:rPr>
        <w:t xml:space="preserve"> услуги се извършват въз основа на писмени договори, сключени с крайни клиенти и включват изпълнението на една или повече дейности и мерки за повишаване на енергийната ефективност, определени в наредбата по чл. 18, ал. 2 – Наредба № Е-РД-04-3/ 04.05.2016 г. на министъра на енергетиката за допустимите мерки за осъществяване на енергийни спестявания в крайното потребление, начините на доказване на постигнатите енергийни спестявания, изискванията към методиките за тяхното оценяване и начините за потвърждаването им. </w:t>
      </w:r>
    </w:p>
    <w:p w:rsidR="000466AA" w:rsidRPr="00DB48AB" w:rsidRDefault="000466AA" w:rsidP="000466AA">
      <w:pPr>
        <w:jc w:val="both"/>
        <w:rPr>
          <w:rFonts w:ascii="Times New Roman" w:hAnsi="Times New Roman" w:cs="Times New Roman"/>
          <w:sz w:val="24"/>
          <w:szCs w:val="24"/>
        </w:rPr>
      </w:pPr>
      <w:r w:rsidRPr="00DB48AB">
        <w:rPr>
          <w:rFonts w:ascii="Times New Roman" w:hAnsi="Times New Roman" w:cs="Times New Roman"/>
          <w:sz w:val="24"/>
          <w:szCs w:val="24"/>
        </w:rPr>
        <w:t xml:space="preserve">Когато в обхвата на </w:t>
      </w:r>
      <w:proofErr w:type="spellStart"/>
      <w:r w:rsidRPr="00DB48AB">
        <w:rPr>
          <w:rFonts w:ascii="Times New Roman" w:hAnsi="Times New Roman" w:cs="Times New Roman"/>
          <w:sz w:val="24"/>
          <w:szCs w:val="24"/>
        </w:rPr>
        <w:t>енергийноефективните</w:t>
      </w:r>
      <w:proofErr w:type="spellEnd"/>
      <w:r w:rsidRPr="00DB48AB">
        <w:rPr>
          <w:rFonts w:ascii="Times New Roman" w:hAnsi="Times New Roman" w:cs="Times New Roman"/>
          <w:sz w:val="24"/>
          <w:szCs w:val="24"/>
        </w:rPr>
        <w:t xml:space="preserve"> услуги се включва изпълнението на дейности по обследване за енергийна ефективност на сгради или обследване за енергийна ефективност на промишлени системи, задължените лица: </w:t>
      </w:r>
    </w:p>
    <w:p w:rsidR="000466AA" w:rsidRPr="00DB48AB" w:rsidRDefault="000466AA" w:rsidP="000466AA">
      <w:pPr>
        <w:ind w:firstLine="708"/>
        <w:jc w:val="both"/>
        <w:rPr>
          <w:rFonts w:ascii="Times New Roman" w:hAnsi="Times New Roman" w:cs="Times New Roman"/>
          <w:sz w:val="24"/>
          <w:szCs w:val="24"/>
        </w:rPr>
      </w:pPr>
      <w:r w:rsidRPr="00DB48AB">
        <w:rPr>
          <w:rFonts w:ascii="Times New Roman" w:hAnsi="Times New Roman" w:cs="Times New Roman"/>
          <w:sz w:val="24"/>
          <w:szCs w:val="24"/>
        </w:rPr>
        <w:t xml:space="preserve">1. изпълняват сами дейностите, в случай, че отговарят на изискванията за обследване за енергийна ефективност на сгради по чл. 43, ал. 1 или 2 или за обследване за енергийна ефективност на промишлени системи по чл. 59, ал. 1; </w:t>
      </w:r>
    </w:p>
    <w:p w:rsidR="000466AA" w:rsidRPr="00DB48AB" w:rsidRDefault="000466AA" w:rsidP="000466AA">
      <w:pPr>
        <w:ind w:firstLine="708"/>
        <w:jc w:val="both"/>
        <w:rPr>
          <w:rFonts w:ascii="Times New Roman" w:hAnsi="Times New Roman" w:cs="Times New Roman"/>
          <w:sz w:val="24"/>
          <w:szCs w:val="24"/>
          <w:lang w:val="en-US"/>
        </w:rPr>
      </w:pPr>
      <w:r w:rsidRPr="00DB48AB">
        <w:rPr>
          <w:rFonts w:ascii="Times New Roman" w:hAnsi="Times New Roman" w:cs="Times New Roman"/>
          <w:sz w:val="24"/>
          <w:szCs w:val="24"/>
        </w:rPr>
        <w:t>2. възлагат изпълнението на дейностите на лица, които отговарят на изискванията за обследване за енергийна ефективност на сгради по чл. 43, ал. 1 или 2, или за обследване за енергийна ефективност на промишлени системи по чл. 59, ал. 1.</w:t>
      </w:r>
    </w:p>
    <w:p w:rsidR="000466AA" w:rsidRPr="00DB48AB" w:rsidRDefault="000466AA" w:rsidP="000466AA">
      <w:pPr>
        <w:numPr>
          <w:ilvl w:val="0"/>
          <w:numId w:val="7"/>
        </w:numPr>
        <w:spacing w:after="0" w:line="240" w:lineRule="auto"/>
        <w:jc w:val="both"/>
        <w:rPr>
          <w:rFonts w:ascii="Times New Roman" w:hAnsi="Times New Roman" w:cs="Times New Roman"/>
          <w:b/>
          <w:sz w:val="24"/>
          <w:szCs w:val="24"/>
        </w:rPr>
      </w:pPr>
      <w:r w:rsidRPr="00DB48AB">
        <w:rPr>
          <w:rFonts w:ascii="Times New Roman" w:hAnsi="Times New Roman" w:cs="Times New Roman"/>
          <w:b/>
          <w:sz w:val="24"/>
          <w:szCs w:val="24"/>
        </w:rPr>
        <w:t xml:space="preserve">Внасяне на парични средства във Фонд „Енергийна ефективност и </w:t>
      </w:r>
      <w:proofErr w:type="spellStart"/>
      <w:r w:rsidRPr="00DB48AB">
        <w:rPr>
          <w:rFonts w:ascii="Times New Roman" w:hAnsi="Times New Roman" w:cs="Times New Roman"/>
          <w:b/>
          <w:sz w:val="24"/>
          <w:szCs w:val="24"/>
        </w:rPr>
        <w:t>възобновяеми</w:t>
      </w:r>
      <w:proofErr w:type="spellEnd"/>
      <w:r w:rsidRPr="00DB48AB">
        <w:rPr>
          <w:rFonts w:ascii="Times New Roman" w:hAnsi="Times New Roman" w:cs="Times New Roman"/>
          <w:b/>
          <w:sz w:val="24"/>
          <w:szCs w:val="24"/>
        </w:rPr>
        <w:t xml:space="preserve"> източници” или в други финансови </w:t>
      </w:r>
      <w:proofErr w:type="spellStart"/>
      <w:r w:rsidRPr="00DB48AB">
        <w:rPr>
          <w:rFonts w:ascii="Times New Roman" w:hAnsi="Times New Roman" w:cs="Times New Roman"/>
          <w:b/>
          <w:sz w:val="24"/>
          <w:szCs w:val="24"/>
        </w:rPr>
        <w:t>посредници</w:t>
      </w:r>
      <w:proofErr w:type="spellEnd"/>
      <w:r w:rsidRPr="00DB48AB">
        <w:rPr>
          <w:rFonts w:ascii="Times New Roman" w:hAnsi="Times New Roman" w:cs="Times New Roman"/>
          <w:b/>
          <w:sz w:val="24"/>
          <w:szCs w:val="24"/>
        </w:rPr>
        <w:t>:</w:t>
      </w:r>
    </w:p>
    <w:p w:rsidR="000466AA" w:rsidRPr="00DB48AB" w:rsidRDefault="000466AA" w:rsidP="000466AA">
      <w:pPr>
        <w:jc w:val="both"/>
        <w:rPr>
          <w:rFonts w:ascii="Times New Roman" w:hAnsi="Times New Roman" w:cs="Times New Roman"/>
          <w:sz w:val="24"/>
          <w:szCs w:val="24"/>
        </w:rPr>
      </w:pPr>
      <w:r w:rsidRPr="00DB48AB">
        <w:rPr>
          <w:rFonts w:ascii="Times New Roman" w:hAnsi="Times New Roman" w:cs="Times New Roman"/>
          <w:sz w:val="24"/>
          <w:szCs w:val="24"/>
        </w:rPr>
        <w:lastRenderedPageBreak/>
        <w:t xml:space="preserve">Ключов момент от цитираната по-горе разпоредба на чл. 21 от ЗЕЕ е алтернативната възможност за задължените лица – търговци с енергия да внасят парични средства във Фонд „Енергийна ефективност и </w:t>
      </w:r>
      <w:proofErr w:type="spellStart"/>
      <w:r w:rsidRPr="00DB48AB">
        <w:rPr>
          <w:rFonts w:ascii="Times New Roman" w:hAnsi="Times New Roman" w:cs="Times New Roman"/>
          <w:sz w:val="24"/>
          <w:szCs w:val="24"/>
        </w:rPr>
        <w:t>възобновяеми</w:t>
      </w:r>
      <w:proofErr w:type="spellEnd"/>
      <w:r w:rsidRPr="00DB48AB">
        <w:rPr>
          <w:rFonts w:ascii="Times New Roman" w:hAnsi="Times New Roman" w:cs="Times New Roman"/>
          <w:sz w:val="24"/>
          <w:szCs w:val="24"/>
        </w:rPr>
        <w:t xml:space="preserve"> източници” или в други финансови </w:t>
      </w:r>
      <w:proofErr w:type="spellStart"/>
      <w:r w:rsidRPr="00DB48AB">
        <w:rPr>
          <w:rFonts w:ascii="Times New Roman" w:hAnsi="Times New Roman" w:cs="Times New Roman"/>
          <w:sz w:val="24"/>
          <w:szCs w:val="24"/>
        </w:rPr>
        <w:t>посредници</w:t>
      </w:r>
      <w:proofErr w:type="spellEnd"/>
      <w:r w:rsidRPr="00DB48AB">
        <w:rPr>
          <w:rFonts w:ascii="Times New Roman" w:hAnsi="Times New Roman" w:cs="Times New Roman"/>
          <w:sz w:val="24"/>
          <w:szCs w:val="24"/>
        </w:rPr>
        <w:t xml:space="preserve">. В тази връзка чл. 7, ал. 1, т. 11 от ЗЕЕ предвижда, че министърът на енергетиката утвърждава методика </w:t>
      </w:r>
      <w:r w:rsidRPr="00DB48AB">
        <w:rPr>
          <w:rFonts w:ascii="Times New Roman" w:hAnsi="Times New Roman" w:cs="Times New Roman"/>
          <w:b/>
          <w:sz w:val="24"/>
          <w:szCs w:val="24"/>
        </w:rPr>
        <w:t>за оценка на размера на вноските</w:t>
      </w:r>
      <w:r w:rsidRPr="00DB48AB">
        <w:rPr>
          <w:rFonts w:ascii="Times New Roman" w:hAnsi="Times New Roman" w:cs="Times New Roman"/>
          <w:sz w:val="24"/>
          <w:szCs w:val="24"/>
        </w:rPr>
        <w:t xml:space="preserve"> от задължените по чл. 14, ал. 4 от ЗЕЕ лица във Фонд "Енергийна ефективност и </w:t>
      </w:r>
      <w:proofErr w:type="spellStart"/>
      <w:r w:rsidRPr="00DB48AB">
        <w:rPr>
          <w:rFonts w:ascii="Times New Roman" w:hAnsi="Times New Roman" w:cs="Times New Roman"/>
          <w:sz w:val="24"/>
          <w:szCs w:val="24"/>
        </w:rPr>
        <w:t>възобновяеми</w:t>
      </w:r>
      <w:proofErr w:type="spellEnd"/>
      <w:r w:rsidRPr="00DB48AB">
        <w:rPr>
          <w:rFonts w:ascii="Times New Roman" w:hAnsi="Times New Roman" w:cs="Times New Roman"/>
          <w:sz w:val="24"/>
          <w:szCs w:val="24"/>
        </w:rPr>
        <w:t xml:space="preserve"> източници" и в други финансови </w:t>
      </w:r>
      <w:proofErr w:type="spellStart"/>
      <w:r w:rsidRPr="00DB48AB">
        <w:rPr>
          <w:rFonts w:ascii="Times New Roman" w:hAnsi="Times New Roman" w:cs="Times New Roman"/>
          <w:sz w:val="24"/>
          <w:szCs w:val="24"/>
        </w:rPr>
        <w:t>посредници</w:t>
      </w:r>
      <w:proofErr w:type="spellEnd"/>
      <w:r w:rsidRPr="00DB48AB">
        <w:rPr>
          <w:rFonts w:ascii="Times New Roman" w:hAnsi="Times New Roman" w:cs="Times New Roman"/>
          <w:sz w:val="24"/>
          <w:szCs w:val="24"/>
        </w:rPr>
        <w:t>, необходими за постигане на индивидуалните им цели по предложение на изпълнителния директор на Агенцията за устойчиво енергийно развитие. Към настоящия момент няма данни горепосочената методика да е разработена и утвърдена.</w:t>
      </w:r>
    </w:p>
    <w:p w:rsidR="000466AA" w:rsidRPr="00DB48AB" w:rsidRDefault="000466AA" w:rsidP="000466AA">
      <w:pPr>
        <w:numPr>
          <w:ilvl w:val="0"/>
          <w:numId w:val="7"/>
        </w:numPr>
        <w:spacing w:after="0" w:line="240" w:lineRule="auto"/>
        <w:jc w:val="both"/>
        <w:rPr>
          <w:rFonts w:ascii="Times New Roman" w:hAnsi="Times New Roman" w:cs="Times New Roman"/>
          <w:b/>
          <w:sz w:val="24"/>
          <w:szCs w:val="24"/>
        </w:rPr>
      </w:pPr>
      <w:r w:rsidRPr="00DB48AB">
        <w:rPr>
          <w:rFonts w:ascii="Times New Roman" w:hAnsi="Times New Roman" w:cs="Times New Roman"/>
          <w:b/>
          <w:sz w:val="24"/>
          <w:szCs w:val="24"/>
        </w:rPr>
        <w:t>Прехвърляне на енергийни спестявания чрез прехвърляне на удостоверения за енергийни спестявания от задължени лица, които са в преизпълнение на целите си или от незадължени лица:</w:t>
      </w:r>
    </w:p>
    <w:p w:rsidR="000466AA" w:rsidRPr="00DB48AB" w:rsidRDefault="000466AA" w:rsidP="000466AA">
      <w:pPr>
        <w:ind w:firstLine="708"/>
        <w:jc w:val="both"/>
        <w:rPr>
          <w:rFonts w:ascii="Times New Roman" w:hAnsi="Times New Roman" w:cs="Times New Roman"/>
          <w:sz w:val="24"/>
          <w:szCs w:val="24"/>
        </w:rPr>
      </w:pPr>
      <w:r w:rsidRPr="00DB48AB">
        <w:rPr>
          <w:rFonts w:ascii="Times New Roman" w:hAnsi="Times New Roman" w:cs="Times New Roman"/>
          <w:sz w:val="24"/>
          <w:szCs w:val="24"/>
        </w:rPr>
        <w:t xml:space="preserve">Съгласно чл. 75 от ЗЕЕ, удостоверенията за енергийни спестявания могат да се прехвърлят от: </w:t>
      </w:r>
    </w:p>
    <w:p w:rsidR="000466AA" w:rsidRPr="00DB48AB" w:rsidRDefault="000466AA" w:rsidP="000466AA">
      <w:pPr>
        <w:ind w:firstLine="708"/>
        <w:jc w:val="both"/>
        <w:rPr>
          <w:rFonts w:ascii="Times New Roman" w:hAnsi="Times New Roman" w:cs="Times New Roman"/>
          <w:sz w:val="24"/>
          <w:szCs w:val="24"/>
        </w:rPr>
      </w:pPr>
      <w:r w:rsidRPr="00DB48AB">
        <w:rPr>
          <w:rFonts w:ascii="Times New Roman" w:hAnsi="Times New Roman" w:cs="Times New Roman"/>
          <w:sz w:val="24"/>
          <w:szCs w:val="24"/>
        </w:rPr>
        <w:t xml:space="preserve">1. задължено към друго задължено лице по чл. 14, ал. 4, когато първото задължено лице е в преизпълнение на определената му индивидуална цел за енергийни спестявания; </w:t>
      </w:r>
    </w:p>
    <w:p w:rsidR="000466AA" w:rsidRPr="00DB48AB" w:rsidRDefault="000466AA" w:rsidP="000466AA">
      <w:pPr>
        <w:ind w:firstLine="708"/>
        <w:jc w:val="both"/>
        <w:rPr>
          <w:rFonts w:ascii="Times New Roman" w:hAnsi="Times New Roman" w:cs="Times New Roman"/>
          <w:sz w:val="24"/>
          <w:szCs w:val="24"/>
        </w:rPr>
      </w:pPr>
      <w:r w:rsidRPr="00DB48AB">
        <w:rPr>
          <w:rFonts w:ascii="Times New Roman" w:hAnsi="Times New Roman" w:cs="Times New Roman"/>
          <w:sz w:val="24"/>
          <w:szCs w:val="24"/>
        </w:rPr>
        <w:t>2. незадължено лице към задължено лице по чл. 14, ал. 4.</w:t>
      </w:r>
    </w:p>
    <w:p w:rsidR="000466AA" w:rsidRPr="00DB48AB" w:rsidRDefault="000466AA" w:rsidP="000466AA">
      <w:pPr>
        <w:ind w:firstLine="708"/>
        <w:jc w:val="both"/>
        <w:rPr>
          <w:rFonts w:ascii="Times New Roman" w:hAnsi="Times New Roman" w:cs="Times New Roman"/>
          <w:b/>
          <w:sz w:val="24"/>
          <w:szCs w:val="24"/>
        </w:rPr>
      </w:pPr>
      <w:r w:rsidRPr="00DB48AB">
        <w:rPr>
          <w:rFonts w:ascii="Times New Roman" w:hAnsi="Times New Roman" w:cs="Times New Roman"/>
          <w:sz w:val="24"/>
          <w:szCs w:val="24"/>
        </w:rPr>
        <w:t xml:space="preserve">Водещото за удостоверенията за енергийни спестявания е, че те </w:t>
      </w:r>
      <w:proofErr w:type="spellStart"/>
      <w:r w:rsidRPr="00DB48AB">
        <w:rPr>
          <w:rFonts w:ascii="Times New Roman" w:hAnsi="Times New Roman" w:cs="Times New Roman"/>
          <w:sz w:val="24"/>
          <w:szCs w:val="24"/>
        </w:rPr>
        <w:t>обективират</w:t>
      </w:r>
      <w:proofErr w:type="spellEnd"/>
      <w:r w:rsidRPr="00DB48AB">
        <w:rPr>
          <w:rFonts w:ascii="Times New Roman" w:hAnsi="Times New Roman" w:cs="Times New Roman"/>
          <w:sz w:val="24"/>
          <w:szCs w:val="24"/>
        </w:rPr>
        <w:t xml:space="preserve"> реализирана икономия на енергия в резултат на вложена инвестиция за изпълнението на мерки по енергийна ефективност. Тоест основното при прехвърлянето са не самите удостоверения, а икономията на енергия, за която те се отнасят. </w:t>
      </w:r>
    </w:p>
    <w:p w:rsidR="000466AA" w:rsidRPr="00DB48AB" w:rsidRDefault="000466AA" w:rsidP="000466AA">
      <w:pPr>
        <w:jc w:val="both"/>
        <w:rPr>
          <w:rFonts w:ascii="Times New Roman" w:hAnsi="Times New Roman" w:cs="Times New Roman"/>
          <w:b/>
          <w:sz w:val="24"/>
          <w:szCs w:val="24"/>
        </w:rPr>
      </w:pPr>
      <w:r w:rsidRPr="00DB48AB">
        <w:rPr>
          <w:rFonts w:ascii="Times New Roman" w:hAnsi="Times New Roman" w:cs="Times New Roman"/>
          <w:b/>
          <w:sz w:val="24"/>
          <w:szCs w:val="24"/>
        </w:rPr>
        <w:t>Управление потреблението на енергия:</w:t>
      </w:r>
    </w:p>
    <w:p w:rsidR="000466AA" w:rsidRPr="00DB48AB" w:rsidRDefault="000466AA" w:rsidP="000466AA">
      <w:pPr>
        <w:jc w:val="both"/>
        <w:rPr>
          <w:rFonts w:ascii="Times New Roman" w:hAnsi="Times New Roman" w:cs="Times New Roman"/>
          <w:sz w:val="24"/>
          <w:szCs w:val="24"/>
        </w:rPr>
      </w:pPr>
      <w:r w:rsidRPr="00DB48AB">
        <w:rPr>
          <w:rFonts w:ascii="Times New Roman" w:hAnsi="Times New Roman" w:cs="Times New Roman"/>
          <w:sz w:val="24"/>
          <w:szCs w:val="24"/>
        </w:rPr>
        <w:t xml:space="preserve">Законът за енергийната ефективност предвижда и още една съществена дейност – </w:t>
      </w:r>
      <w:r w:rsidRPr="00DB48AB">
        <w:rPr>
          <w:rFonts w:ascii="Times New Roman" w:hAnsi="Times New Roman" w:cs="Times New Roman"/>
          <w:b/>
          <w:sz w:val="24"/>
          <w:szCs w:val="24"/>
        </w:rPr>
        <w:t>управление потреблението на енергия</w:t>
      </w:r>
      <w:r w:rsidRPr="00DB48AB">
        <w:rPr>
          <w:rFonts w:ascii="Times New Roman" w:hAnsi="Times New Roman" w:cs="Times New Roman"/>
          <w:sz w:val="24"/>
          <w:szCs w:val="24"/>
        </w:rPr>
        <w:t xml:space="preserve">. </w:t>
      </w:r>
    </w:p>
    <w:p w:rsidR="000466AA" w:rsidRPr="00DB48AB" w:rsidRDefault="000466AA" w:rsidP="000466AA">
      <w:pPr>
        <w:jc w:val="both"/>
        <w:rPr>
          <w:rFonts w:ascii="Times New Roman" w:hAnsi="Times New Roman" w:cs="Times New Roman"/>
          <w:sz w:val="24"/>
          <w:szCs w:val="24"/>
        </w:rPr>
      </w:pPr>
      <w:r w:rsidRPr="00DB48AB">
        <w:rPr>
          <w:rFonts w:ascii="Times New Roman" w:hAnsi="Times New Roman" w:cs="Times New Roman"/>
          <w:sz w:val="24"/>
          <w:szCs w:val="24"/>
        </w:rPr>
        <w:t>Съгласно чл. 63, ал. 1 от ЗЕЕ, задължените по чл. 14, ал. 4 лица, собствениците на сгради по чл. 38, ал. 1 (сгради за обществено обслужване в експлоатация с разгъната застроена площ над 250 кв.м.), по отношение на които може да бъде извършено обследване за енергийна ефективност или сертифициране, собствениците на предприятия, промишлени системи и системи за външно изкуствено осветление са длъжни да извършват управление на енергийната ефективност.</w:t>
      </w:r>
    </w:p>
    <w:p w:rsidR="000466AA" w:rsidRPr="00DB48AB" w:rsidRDefault="000466AA" w:rsidP="000466AA">
      <w:pPr>
        <w:jc w:val="both"/>
        <w:rPr>
          <w:rFonts w:ascii="Times New Roman" w:hAnsi="Times New Roman" w:cs="Times New Roman"/>
          <w:sz w:val="24"/>
          <w:szCs w:val="24"/>
        </w:rPr>
      </w:pPr>
      <w:r w:rsidRPr="00DB48AB">
        <w:rPr>
          <w:rFonts w:ascii="Times New Roman" w:hAnsi="Times New Roman" w:cs="Times New Roman"/>
          <w:sz w:val="24"/>
          <w:szCs w:val="24"/>
        </w:rPr>
        <w:t xml:space="preserve">Списъкът от дейности, посредством които се осъществява управлението на енергийната ефективност се съдържа в чл. 63, ал. 2 от ЗЕЕ и включва: </w:t>
      </w:r>
    </w:p>
    <w:p w:rsidR="000466AA" w:rsidRPr="00DB48AB" w:rsidRDefault="000466AA" w:rsidP="000466AA">
      <w:pPr>
        <w:ind w:firstLine="708"/>
        <w:jc w:val="both"/>
        <w:rPr>
          <w:rFonts w:ascii="Times New Roman" w:hAnsi="Times New Roman" w:cs="Times New Roman"/>
          <w:sz w:val="24"/>
          <w:szCs w:val="24"/>
        </w:rPr>
      </w:pPr>
      <w:r w:rsidRPr="00DB48AB">
        <w:rPr>
          <w:rFonts w:ascii="Times New Roman" w:hAnsi="Times New Roman" w:cs="Times New Roman"/>
          <w:sz w:val="24"/>
          <w:szCs w:val="24"/>
        </w:rPr>
        <w:t xml:space="preserve">1. организиране на изпълнението на програмите за енергийна ефективност на държавните и местните органи, както и на други мерки, които водят до изпълнението на индивидуалните цели за енергийни спестявания; </w:t>
      </w:r>
    </w:p>
    <w:p w:rsidR="000466AA" w:rsidRPr="00DB48AB" w:rsidRDefault="000466AA" w:rsidP="000466AA">
      <w:pPr>
        <w:ind w:firstLine="708"/>
        <w:jc w:val="both"/>
        <w:rPr>
          <w:rFonts w:ascii="Times New Roman" w:hAnsi="Times New Roman" w:cs="Times New Roman"/>
          <w:sz w:val="24"/>
          <w:szCs w:val="24"/>
        </w:rPr>
      </w:pPr>
      <w:r w:rsidRPr="00DB48AB">
        <w:rPr>
          <w:rFonts w:ascii="Times New Roman" w:hAnsi="Times New Roman" w:cs="Times New Roman"/>
          <w:sz w:val="24"/>
          <w:szCs w:val="24"/>
        </w:rPr>
        <w:t xml:space="preserve">2. поддържане на бази данни за месечното производство/потребление по видове енергии и потребители, включително дати, цени, количество и качество на доставените/продадените енергии и горива; </w:t>
      </w:r>
    </w:p>
    <w:p w:rsidR="000466AA" w:rsidRPr="00DB48AB" w:rsidRDefault="000466AA" w:rsidP="000466AA">
      <w:pPr>
        <w:ind w:firstLine="708"/>
        <w:jc w:val="both"/>
        <w:rPr>
          <w:rFonts w:ascii="Times New Roman" w:hAnsi="Times New Roman" w:cs="Times New Roman"/>
          <w:sz w:val="24"/>
          <w:szCs w:val="24"/>
        </w:rPr>
      </w:pPr>
      <w:r w:rsidRPr="00DB48AB">
        <w:rPr>
          <w:rFonts w:ascii="Times New Roman" w:hAnsi="Times New Roman" w:cs="Times New Roman"/>
          <w:sz w:val="24"/>
          <w:szCs w:val="24"/>
        </w:rPr>
        <w:t xml:space="preserve">3. ежегодно изготвяне на анализи на енергийното потребление; </w:t>
      </w:r>
    </w:p>
    <w:p w:rsidR="00DB48AB" w:rsidRPr="00DB48AB" w:rsidRDefault="000466AA" w:rsidP="00DB48AB">
      <w:pPr>
        <w:ind w:firstLine="708"/>
        <w:jc w:val="both"/>
        <w:rPr>
          <w:rFonts w:ascii="Times New Roman" w:hAnsi="Times New Roman" w:cs="Times New Roman"/>
          <w:sz w:val="24"/>
          <w:szCs w:val="24"/>
        </w:rPr>
      </w:pPr>
      <w:r w:rsidRPr="00DB48AB">
        <w:rPr>
          <w:rFonts w:ascii="Times New Roman" w:hAnsi="Times New Roman" w:cs="Times New Roman"/>
          <w:sz w:val="24"/>
          <w:szCs w:val="24"/>
        </w:rPr>
        <w:lastRenderedPageBreak/>
        <w:t>4. оценка на изпълнението на поставените им индивидуални цели за енергийни спестявания.</w:t>
      </w:r>
    </w:p>
    <w:p w:rsidR="000466AA" w:rsidRPr="00DB48AB" w:rsidRDefault="000466AA" w:rsidP="000466AA">
      <w:pPr>
        <w:widowControl w:val="0"/>
        <w:overflowPunct w:val="0"/>
        <w:autoSpaceDE w:val="0"/>
        <w:autoSpaceDN w:val="0"/>
        <w:adjustRightInd w:val="0"/>
        <w:spacing w:after="200" w:line="276" w:lineRule="auto"/>
        <w:jc w:val="both"/>
        <w:rPr>
          <w:rFonts w:ascii="Times New Roman" w:hAnsi="Times New Roman" w:cs="Times New Roman"/>
          <w:b/>
          <w:bCs/>
          <w:sz w:val="24"/>
          <w:szCs w:val="24"/>
        </w:rPr>
      </w:pPr>
      <w:r w:rsidRPr="00DB48AB">
        <w:rPr>
          <w:rFonts w:ascii="Times New Roman" w:hAnsi="Times New Roman" w:cs="Times New Roman"/>
          <w:b/>
          <w:bCs/>
          <w:sz w:val="24"/>
          <w:szCs w:val="24"/>
        </w:rPr>
        <w:t>ЕСКО модел (договори с гарантиран резултат)</w:t>
      </w:r>
    </w:p>
    <w:p w:rsidR="000466AA" w:rsidRPr="00DB48AB" w:rsidRDefault="000466AA" w:rsidP="000466AA">
      <w:pPr>
        <w:spacing w:line="276" w:lineRule="auto"/>
        <w:jc w:val="both"/>
        <w:rPr>
          <w:rFonts w:ascii="Times New Roman" w:eastAsia="Calibri" w:hAnsi="Times New Roman" w:cs="Times New Roman"/>
          <w:sz w:val="24"/>
          <w:szCs w:val="24"/>
        </w:rPr>
      </w:pPr>
      <w:r w:rsidRPr="00DB48AB">
        <w:rPr>
          <w:rFonts w:ascii="Times New Roman" w:eastAsia="Calibri" w:hAnsi="Times New Roman" w:cs="Times New Roman"/>
          <w:sz w:val="24"/>
          <w:szCs w:val="24"/>
        </w:rPr>
        <w:t xml:space="preserve">Систематичното място на договорите с гарантиран резултат (ЕСКО договори) е в Глава четвърта от ЗЕЕ, носеща наименованието „Схеми за насърчаване за енергийна ефективност“. По аргумент от това, </w:t>
      </w:r>
      <w:r w:rsidRPr="00DB48AB">
        <w:rPr>
          <w:rFonts w:ascii="Times New Roman" w:eastAsia="Calibri" w:hAnsi="Times New Roman" w:cs="Times New Roman"/>
          <w:b/>
          <w:sz w:val="24"/>
          <w:szCs w:val="24"/>
          <w:u w:val="single"/>
        </w:rPr>
        <w:t xml:space="preserve">за разлика от договорите за </w:t>
      </w:r>
      <w:proofErr w:type="spellStart"/>
      <w:r w:rsidRPr="00DB48AB">
        <w:rPr>
          <w:rFonts w:ascii="Times New Roman" w:eastAsia="Calibri" w:hAnsi="Times New Roman" w:cs="Times New Roman"/>
          <w:b/>
          <w:sz w:val="24"/>
          <w:szCs w:val="24"/>
          <w:u w:val="single"/>
        </w:rPr>
        <w:t>енергийноефективни</w:t>
      </w:r>
      <w:proofErr w:type="spellEnd"/>
      <w:r w:rsidRPr="00DB48AB">
        <w:rPr>
          <w:rFonts w:ascii="Times New Roman" w:eastAsia="Calibri" w:hAnsi="Times New Roman" w:cs="Times New Roman"/>
          <w:b/>
          <w:sz w:val="24"/>
          <w:szCs w:val="24"/>
          <w:u w:val="single"/>
        </w:rPr>
        <w:t xml:space="preserve"> услуги, представляващи начин за изпълнение на индивидуалните цели за енергийни спестявания от страна на търговците с енергия, ЕСКО договорите са вид финансова схема за насърчаване за енергийна ефективност</w:t>
      </w:r>
      <w:r w:rsidRPr="00DB48AB">
        <w:rPr>
          <w:rFonts w:ascii="Times New Roman" w:eastAsia="Calibri" w:hAnsi="Times New Roman" w:cs="Times New Roman"/>
          <w:sz w:val="24"/>
          <w:szCs w:val="24"/>
        </w:rPr>
        <w:t xml:space="preserve">. В § 1, т. 31 от Допълнителните разпоредби на ЗЕЕ е дадено легално определение на понятието „схеми за насърчаване за енергийната ефективност“, по силата на което това е всеки инструмент, схема или механизъм, който насърчава повишаването на енергийната ефективност. </w:t>
      </w:r>
    </w:p>
    <w:p w:rsidR="000466AA" w:rsidRPr="00DB48AB" w:rsidRDefault="000466AA" w:rsidP="000466AA">
      <w:pPr>
        <w:spacing w:line="276" w:lineRule="auto"/>
        <w:jc w:val="both"/>
        <w:rPr>
          <w:rFonts w:ascii="Times New Roman" w:hAnsi="Times New Roman" w:cs="Times New Roman"/>
          <w:b/>
          <w:sz w:val="24"/>
          <w:szCs w:val="24"/>
          <w:u w:val="single"/>
        </w:rPr>
      </w:pPr>
      <w:r w:rsidRPr="00DB48AB">
        <w:rPr>
          <w:rFonts w:ascii="Times New Roman" w:hAnsi="Times New Roman" w:cs="Times New Roman"/>
          <w:sz w:val="24"/>
          <w:szCs w:val="24"/>
        </w:rPr>
        <w:t xml:space="preserve">Съгласно чл. 72 от ЗЕЕ, ЕСКО договорите имат за предмет изпълнението на мерки за повишаване на енергийната ефективност в </w:t>
      </w:r>
      <w:r w:rsidRPr="00DB48AB">
        <w:rPr>
          <w:rFonts w:ascii="Times New Roman" w:hAnsi="Times New Roman" w:cs="Times New Roman"/>
          <w:sz w:val="24"/>
          <w:szCs w:val="24"/>
          <w:u w:val="single"/>
        </w:rPr>
        <w:t>сгради, предприятия, промишлени системи и системи за външно изкуствено осветление,</w:t>
      </w:r>
      <w:r w:rsidRPr="00DB48AB">
        <w:rPr>
          <w:rFonts w:ascii="Times New Roman" w:hAnsi="Times New Roman" w:cs="Times New Roman"/>
          <w:sz w:val="24"/>
          <w:szCs w:val="24"/>
        </w:rPr>
        <w:t xml:space="preserve"> </w:t>
      </w:r>
      <w:r w:rsidRPr="00DB48AB">
        <w:rPr>
          <w:rFonts w:ascii="Times New Roman" w:hAnsi="Times New Roman" w:cs="Times New Roman"/>
          <w:b/>
          <w:sz w:val="24"/>
          <w:szCs w:val="24"/>
        </w:rPr>
        <w:t xml:space="preserve">като възстановяването на направените инвестиции и изплащането на дължимото на изпълнителя възнаграждение се извършват </w:t>
      </w:r>
      <w:r w:rsidRPr="00DB48AB">
        <w:rPr>
          <w:rFonts w:ascii="Times New Roman" w:hAnsi="Times New Roman" w:cs="Times New Roman"/>
          <w:b/>
          <w:sz w:val="24"/>
          <w:szCs w:val="24"/>
          <w:u w:val="single"/>
        </w:rPr>
        <w:t>за сметка на реализираните икономии на енергия.</w:t>
      </w:r>
    </w:p>
    <w:p w:rsidR="000466AA" w:rsidRPr="00DB48AB" w:rsidRDefault="000466AA" w:rsidP="000466AA">
      <w:pPr>
        <w:spacing w:line="276" w:lineRule="auto"/>
        <w:jc w:val="both"/>
        <w:rPr>
          <w:rFonts w:ascii="Times New Roman" w:hAnsi="Times New Roman" w:cs="Times New Roman"/>
          <w:sz w:val="24"/>
          <w:szCs w:val="24"/>
        </w:rPr>
      </w:pPr>
      <w:r w:rsidRPr="00DB48AB">
        <w:rPr>
          <w:rFonts w:ascii="Times New Roman" w:hAnsi="Times New Roman" w:cs="Times New Roman"/>
          <w:sz w:val="24"/>
          <w:szCs w:val="24"/>
        </w:rPr>
        <w:t>Наименованието „ЕСКО“ идва от абревиатурата „Е</w:t>
      </w:r>
      <w:r w:rsidRPr="00DB48AB">
        <w:rPr>
          <w:rFonts w:ascii="Times New Roman" w:hAnsi="Times New Roman" w:cs="Times New Roman"/>
          <w:sz w:val="24"/>
          <w:szCs w:val="24"/>
          <w:lang w:val="en-US"/>
        </w:rPr>
        <w:t>SCO</w:t>
      </w:r>
      <w:r w:rsidRPr="00DB48AB">
        <w:rPr>
          <w:rFonts w:ascii="Times New Roman" w:hAnsi="Times New Roman" w:cs="Times New Roman"/>
          <w:sz w:val="24"/>
          <w:szCs w:val="24"/>
        </w:rPr>
        <w:t>“, която означава „</w:t>
      </w:r>
      <w:r w:rsidRPr="00DB48AB">
        <w:rPr>
          <w:rFonts w:ascii="Times New Roman" w:hAnsi="Times New Roman" w:cs="Times New Roman"/>
          <w:i/>
          <w:sz w:val="24"/>
          <w:szCs w:val="24"/>
          <w:u w:val="single"/>
        </w:rPr>
        <w:t>Е</w:t>
      </w:r>
      <w:proofErr w:type="spellStart"/>
      <w:r w:rsidRPr="00DB48AB">
        <w:rPr>
          <w:rFonts w:ascii="Times New Roman" w:hAnsi="Times New Roman" w:cs="Times New Roman"/>
          <w:sz w:val="24"/>
          <w:szCs w:val="24"/>
          <w:lang w:val="en-US"/>
        </w:rPr>
        <w:t>nergy</w:t>
      </w:r>
      <w:proofErr w:type="spellEnd"/>
      <w:r w:rsidRPr="00DB48AB">
        <w:rPr>
          <w:rFonts w:ascii="Times New Roman" w:hAnsi="Times New Roman" w:cs="Times New Roman"/>
          <w:sz w:val="24"/>
          <w:szCs w:val="24"/>
          <w:lang w:val="en-US"/>
        </w:rPr>
        <w:t xml:space="preserve"> </w:t>
      </w:r>
      <w:r w:rsidRPr="00DB48AB">
        <w:rPr>
          <w:rFonts w:ascii="Times New Roman" w:hAnsi="Times New Roman" w:cs="Times New Roman"/>
          <w:i/>
          <w:sz w:val="24"/>
          <w:szCs w:val="24"/>
          <w:u w:val="single"/>
          <w:lang w:val="en-US"/>
        </w:rPr>
        <w:t>S</w:t>
      </w:r>
      <w:r w:rsidRPr="00DB48AB">
        <w:rPr>
          <w:rFonts w:ascii="Times New Roman" w:hAnsi="Times New Roman" w:cs="Times New Roman"/>
          <w:sz w:val="24"/>
          <w:szCs w:val="24"/>
          <w:lang w:val="en-US"/>
        </w:rPr>
        <w:t xml:space="preserve">aving </w:t>
      </w:r>
      <w:r w:rsidRPr="00DB48AB">
        <w:rPr>
          <w:rFonts w:ascii="Times New Roman" w:hAnsi="Times New Roman" w:cs="Times New Roman"/>
          <w:i/>
          <w:sz w:val="24"/>
          <w:szCs w:val="24"/>
          <w:u w:val="single"/>
          <w:lang w:val="en-US"/>
        </w:rPr>
        <w:t>Co</w:t>
      </w:r>
      <w:r w:rsidRPr="00DB48AB">
        <w:rPr>
          <w:rFonts w:ascii="Times New Roman" w:hAnsi="Times New Roman" w:cs="Times New Roman"/>
          <w:sz w:val="24"/>
          <w:szCs w:val="24"/>
          <w:lang w:val="en-US"/>
        </w:rPr>
        <w:t>mpany</w:t>
      </w:r>
      <w:r w:rsidRPr="00DB48AB">
        <w:rPr>
          <w:rFonts w:ascii="Times New Roman" w:hAnsi="Times New Roman" w:cs="Times New Roman"/>
          <w:sz w:val="24"/>
          <w:szCs w:val="24"/>
        </w:rPr>
        <w:t xml:space="preserve">“. По аргумент от чл. 72, ал. 2 от ЗЕЕ, </w:t>
      </w:r>
      <w:r w:rsidRPr="00DB48AB">
        <w:rPr>
          <w:rFonts w:ascii="Times New Roman" w:hAnsi="Times New Roman" w:cs="Times New Roman"/>
          <w:b/>
          <w:sz w:val="24"/>
          <w:szCs w:val="24"/>
        </w:rPr>
        <w:t xml:space="preserve">изпълнители на ЕСКО договорите могат да бъдат лица, които имат статута на доставчици на </w:t>
      </w:r>
      <w:proofErr w:type="spellStart"/>
      <w:r w:rsidRPr="00DB48AB">
        <w:rPr>
          <w:rFonts w:ascii="Times New Roman" w:hAnsi="Times New Roman" w:cs="Times New Roman"/>
          <w:b/>
          <w:sz w:val="24"/>
          <w:szCs w:val="24"/>
        </w:rPr>
        <w:t>енергийноефективни</w:t>
      </w:r>
      <w:proofErr w:type="spellEnd"/>
      <w:r w:rsidRPr="00DB48AB">
        <w:rPr>
          <w:rFonts w:ascii="Times New Roman" w:hAnsi="Times New Roman" w:cs="Times New Roman"/>
          <w:b/>
          <w:sz w:val="24"/>
          <w:szCs w:val="24"/>
        </w:rPr>
        <w:t xml:space="preserve"> услуги.</w:t>
      </w:r>
      <w:r w:rsidRPr="00DB48AB">
        <w:rPr>
          <w:rFonts w:ascii="Times New Roman" w:eastAsia="Calibri" w:hAnsi="Times New Roman" w:cs="Times New Roman"/>
          <w:sz w:val="24"/>
          <w:szCs w:val="24"/>
        </w:rPr>
        <w:t xml:space="preserve"> </w:t>
      </w:r>
      <w:r w:rsidRPr="00DB48AB">
        <w:rPr>
          <w:rFonts w:ascii="Times New Roman" w:eastAsia="Calibri" w:hAnsi="Times New Roman" w:cs="Times New Roman"/>
          <w:b/>
          <w:sz w:val="24"/>
          <w:szCs w:val="24"/>
        </w:rPr>
        <w:t xml:space="preserve">Тези лица трябва да са регистрирани </w:t>
      </w:r>
      <w:r w:rsidRPr="00DB48AB">
        <w:rPr>
          <w:rFonts w:ascii="Times New Roman" w:eastAsia="Calibri" w:hAnsi="Times New Roman" w:cs="Times New Roman"/>
          <w:b/>
          <w:sz w:val="24"/>
          <w:szCs w:val="24"/>
          <w:u w:val="single"/>
        </w:rPr>
        <w:t xml:space="preserve">като търговци по смисъла на </w:t>
      </w:r>
      <w:hyperlink r:id="rId9" w:history="1">
        <w:r w:rsidRPr="00DB48AB">
          <w:rPr>
            <w:rFonts w:ascii="Times New Roman" w:eastAsia="Calibri" w:hAnsi="Times New Roman" w:cs="Times New Roman"/>
            <w:b/>
            <w:sz w:val="24"/>
            <w:szCs w:val="24"/>
            <w:u w:val="single"/>
          </w:rPr>
          <w:t>Търговския закон</w:t>
        </w:r>
      </w:hyperlink>
      <w:r w:rsidRPr="00DB48AB">
        <w:rPr>
          <w:rFonts w:ascii="Times New Roman" w:eastAsia="Calibri" w:hAnsi="Times New Roman" w:cs="Times New Roman"/>
          <w:b/>
          <w:sz w:val="24"/>
          <w:szCs w:val="24"/>
          <w:u w:val="single"/>
        </w:rPr>
        <w:t xml:space="preserve"> и да имат предмет на дейност, включващ изпълнение на услуги по договори с гарантиран резултат.</w:t>
      </w:r>
      <w:r w:rsidRPr="00DB48AB">
        <w:rPr>
          <w:rFonts w:ascii="Times New Roman" w:hAnsi="Times New Roman" w:cs="Times New Roman"/>
          <w:sz w:val="24"/>
          <w:szCs w:val="24"/>
        </w:rPr>
        <w:t xml:space="preserve"> </w:t>
      </w:r>
    </w:p>
    <w:p w:rsidR="000466AA" w:rsidRPr="00DB48AB" w:rsidRDefault="000466AA" w:rsidP="000466AA">
      <w:pPr>
        <w:spacing w:line="276" w:lineRule="auto"/>
        <w:jc w:val="both"/>
        <w:rPr>
          <w:rFonts w:ascii="Times New Roman" w:eastAsia="Calibri" w:hAnsi="Times New Roman" w:cs="Times New Roman"/>
          <w:sz w:val="24"/>
          <w:szCs w:val="24"/>
        </w:rPr>
      </w:pPr>
      <w:r w:rsidRPr="00DB48AB">
        <w:rPr>
          <w:rFonts w:ascii="Times New Roman" w:hAnsi="Times New Roman" w:cs="Times New Roman"/>
          <w:sz w:val="24"/>
          <w:szCs w:val="24"/>
        </w:rPr>
        <w:t xml:space="preserve">Легално определение на понятието „доставчик на </w:t>
      </w:r>
      <w:proofErr w:type="spellStart"/>
      <w:r w:rsidRPr="00DB48AB">
        <w:rPr>
          <w:rFonts w:ascii="Times New Roman" w:hAnsi="Times New Roman" w:cs="Times New Roman"/>
          <w:sz w:val="24"/>
          <w:szCs w:val="24"/>
        </w:rPr>
        <w:t>енергийноефективни</w:t>
      </w:r>
      <w:proofErr w:type="spellEnd"/>
      <w:r w:rsidRPr="00DB48AB">
        <w:rPr>
          <w:rFonts w:ascii="Times New Roman" w:hAnsi="Times New Roman" w:cs="Times New Roman"/>
          <w:sz w:val="24"/>
          <w:szCs w:val="24"/>
        </w:rPr>
        <w:t xml:space="preserve"> услуги" се съдържа в § 1, т. 2 от Допълнителните разпоредби на ЗЕЕ и по смисъла на това определение „доставчик на </w:t>
      </w:r>
      <w:proofErr w:type="spellStart"/>
      <w:r w:rsidRPr="00DB48AB">
        <w:rPr>
          <w:rFonts w:ascii="Times New Roman" w:hAnsi="Times New Roman" w:cs="Times New Roman"/>
          <w:sz w:val="24"/>
          <w:szCs w:val="24"/>
        </w:rPr>
        <w:t>енергийноефективни</w:t>
      </w:r>
      <w:proofErr w:type="spellEnd"/>
      <w:r w:rsidRPr="00DB48AB">
        <w:rPr>
          <w:rFonts w:ascii="Times New Roman" w:hAnsi="Times New Roman" w:cs="Times New Roman"/>
          <w:sz w:val="24"/>
          <w:szCs w:val="24"/>
        </w:rPr>
        <w:t xml:space="preserve"> услуги“ е физическо или юридическо лице, което осъществява услуги, включващи изпълнението на дейности (например обследване за енергийна ефективност) и/или мерки за повишаване на енергийната ефективност (например строителни и монтажни работи).</w:t>
      </w:r>
      <w:r w:rsidRPr="00DB48AB">
        <w:rPr>
          <w:rFonts w:ascii="Times New Roman" w:eastAsia="Calibri" w:hAnsi="Times New Roman" w:cs="Times New Roman"/>
          <w:sz w:val="24"/>
          <w:szCs w:val="24"/>
        </w:rPr>
        <w:t xml:space="preserve"> </w:t>
      </w:r>
    </w:p>
    <w:p w:rsidR="000466AA" w:rsidRPr="00DB48AB" w:rsidRDefault="000466AA" w:rsidP="000466AA">
      <w:pPr>
        <w:spacing w:line="276" w:lineRule="auto"/>
        <w:jc w:val="both"/>
        <w:rPr>
          <w:rFonts w:ascii="Times New Roman" w:eastAsia="Calibri" w:hAnsi="Times New Roman" w:cs="Times New Roman"/>
          <w:sz w:val="24"/>
          <w:szCs w:val="24"/>
        </w:rPr>
      </w:pPr>
      <w:r w:rsidRPr="00DB48AB">
        <w:rPr>
          <w:rFonts w:ascii="Times New Roman" w:eastAsia="Calibri" w:hAnsi="Times New Roman" w:cs="Times New Roman"/>
          <w:sz w:val="24"/>
          <w:szCs w:val="24"/>
        </w:rPr>
        <w:t>Възложители по ЕСКО договорите са собствениците на сгради, собствениците на промишлени системи и собствениците на улично осветление. Общините, в качеството си на собственици на сгради и на улично осветление, са потенциални възложители по този вид договори.</w:t>
      </w:r>
    </w:p>
    <w:p w:rsidR="000466AA" w:rsidRPr="00DB48AB" w:rsidRDefault="000466AA" w:rsidP="000466AA">
      <w:pPr>
        <w:widowControl w:val="0"/>
        <w:overflowPunct w:val="0"/>
        <w:autoSpaceDE w:val="0"/>
        <w:autoSpaceDN w:val="0"/>
        <w:adjustRightInd w:val="0"/>
        <w:spacing w:after="200" w:line="276" w:lineRule="auto"/>
        <w:jc w:val="both"/>
        <w:rPr>
          <w:rFonts w:ascii="Times New Roman" w:hAnsi="Times New Roman" w:cs="Times New Roman"/>
          <w:sz w:val="24"/>
          <w:szCs w:val="24"/>
          <w:vertAlign w:val="superscript"/>
        </w:rPr>
      </w:pPr>
      <w:r w:rsidRPr="00DB48AB">
        <w:rPr>
          <w:rFonts w:ascii="Times New Roman" w:hAnsi="Times New Roman" w:cs="Times New Roman"/>
          <w:b/>
          <w:bCs/>
          <w:sz w:val="24"/>
          <w:szCs w:val="24"/>
        </w:rPr>
        <w:t xml:space="preserve">Закон за енергетиката </w:t>
      </w:r>
    </w:p>
    <w:p w:rsidR="000466AA" w:rsidRPr="00DB48AB" w:rsidRDefault="000466AA" w:rsidP="000466AA">
      <w:pPr>
        <w:widowControl w:val="0"/>
        <w:autoSpaceDE w:val="0"/>
        <w:autoSpaceDN w:val="0"/>
        <w:adjustRightInd w:val="0"/>
        <w:rPr>
          <w:rFonts w:ascii="Times New Roman" w:hAnsi="Times New Roman" w:cs="Times New Roman"/>
          <w:sz w:val="24"/>
          <w:szCs w:val="24"/>
        </w:rPr>
      </w:pPr>
      <w:r w:rsidRPr="00DB48AB">
        <w:rPr>
          <w:rFonts w:ascii="Times New Roman" w:hAnsi="Times New Roman" w:cs="Times New Roman"/>
          <w:sz w:val="24"/>
          <w:szCs w:val="24"/>
        </w:rPr>
        <w:t>Със Закона за енергетиката на кметовете на общини се възлагат следните задължения:</w:t>
      </w:r>
    </w:p>
    <w:p w:rsidR="000466AA" w:rsidRPr="00DB48AB" w:rsidRDefault="000466AA" w:rsidP="000466AA">
      <w:pPr>
        <w:widowControl w:val="0"/>
        <w:overflowPunct w:val="0"/>
        <w:autoSpaceDE w:val="0"/>
        <w:autoSpaceDN w:val="0"/>
        <w:adjustRightInd w:val="0"/>
        <w:spacing w:line="254" w:lineRule="auto"/>
        <w:ind w:right="20"/>
        <w:jc w:val="both"/>
        <w:rPr>
          <w:rFonts w:ascii="Times New Roman" w:hAnsi="Times New Roman" w:cs="Times New Roman"/>
          <w:sz w:val="24"/>
          <w:szCs w:val="24"/>
        </w:rPr>
      </w:pPr>
      <w:r w:rsidRPr="00DB48AB">
        <w:rPr>
          <w:rFonts w:ascii="Times New Roman" w:hAnsi="Times New Roman" w:cs="Times New Roman"/>
          <w:sz w:val="24"/>
          <w:szCs w:val="24"/>
        </w:rPr>
        <w:t xml:space="preserve">- да изискват от енергийните предприятия на територията на общината прогнози за развитието на потреблението на електрическа и топлинна енергия и природен газ, програми и планове за електроснабдяване, </w:t>
      </w:r>
      <w:proofErr w:type="spellStart"/>
      <w:r w:rsidRPr="00DB48AB">
        <w:rPr>
          <w:rFonts w:ascii="Times New Roman" w:hAnsi="Times New Roman" w:cs="Times New Roman"/>
          <w:sz w:val="24"/>
          <w:szCs w:val="24"/>
        </w:rPr>
        <w:t>топлоснабдяване</w:t>
      </w:r>
      <w:proofErr w:type="spellEnd"/>
      <w:r w:rsidRPr="00DB48AB">
        <w:rPr>
          <w:rFonts w:ascii="Times New Roman" w:hAnsi="Times New Roman" w:cs="Times New Roman"/>
          <w:sz w:val="24"/>
          <w:szCs w:val="24"/>
        </w:rPr>
        <w:t xml:space="preserve"> и газоснабдяване; </w:t>
      </w:r>
    </w:p>
    <w:p w:rsidR="000466AA" w:rsidRPr="00DB48AB" w:rsidRDefault="000466AA" w:rsidP="000466AA">
      <w:pPr>
        <w:widowControl w:val="0"/>
        <w:overflowPunct w:val="0"/>
        <w:autoSpaceDE w:val="0"/>
        <w:autoSpaceDN w:val="0"/>
        <w:adjustRightInd w:val="0"/>
        <w:spacing w:line="253" w:lineRule="auto"/>
        <w:jc w:val="both"/>
        <w:rPr>
          <w:rFonts w:ascii="Times New Roman" w:hAnsi="Times New Roman" w:cs="Times New Roman"/>
          <w:sz w:val="24"/>
          <w:szCs w:val="24"/>
        </w:rPr>
      </w:pPr>
      <w:r w:rsidRPr="00DB48AB">
        <w:rPr>
          <w:rFonts w:ascii="Times New Roman" w:hAnsi="Times New Roman" w:cs="Times New Roman"/>
          <w:sz w:val="24"/>
          <w:szCs w:val="24"/>
        </w:rPr>
        <w:lastRenderedPageBreak/>
        <w:t xml:space="preserve">- да осигуряват изграждането, експлоатацията, поддържането и развитието на мрежите и съоръженията за външно осветление на територията на общината за имоти – общинска собственост; </w:t>
      </w:r>
    </w:p>
    <w:p w:rsidR="000466AA" w:rsidRPr="00DB48AB" w:rsidRDefault="000466AA" w:rsidP="00DB48AB">
      <w:pPr>
        <w:widowControl w:val="0"/>
        <w:overflowPunct w:val="0"/>
        <w:autoSpaceDE w:val="0"/>
        <w:autoSpaceDN w:val="0"/>
        <w:adjustRightInd w:val="0"/>
        <w:spacing w:line="254" w:lineRule="auto"/>
        <w:jc w:val="both"/>
        <w:rPr>
          <w:rFonts w:ascii="Times New Roman" w:hAnsi="Times New Roman" w:cs="Times New Roman"/>
          <w:sz w:val="24"/>
          <w:szCs w:val="24"/>
        </w:rPr>
      </w:pPr>
      <w:r w:rsidRPr="00DB48AB">
        <w:rPr>
          <w:rFonts w:ascii="Times New Roman" w:hAnsi="Times New Roman" w:cs="Times New Roman"/>
          <w:sz w:val="24"/>
          <w:szCs w:val="24"/>
        </w:rPr>
        <w:t xml:space="preserve">- да предвиждат в общите и подробните </w:t>
      </w:r>
      <w:proofErr w:type="spellStart"/>
      <w:r w:rsidRPr="00DB48AB">
        <w:rPr>
          <w:rFonts w:ascii="Times New Roman" w:hAnsi="Times New Roman" w:cs="Times New Roman"/>
          <w:sz w:val="24"/>
          <w:szCs w:val="24"/>
        </w:rPr>
        <w:t>устройствени</w:t>
      </w:r>
      <w:proofErr w:type="spellEnd"/>
      <w:r w:rsidRPr="00DB48AB">
        <w:rPr>
          <w:rFonts w:ascii="Times New Roman" w:hAnsi="Times New Roman" w:cs="Times New Roman"/>
          <w:sz w:val="24"/>
          <w:szCs w:val="24"/>
        </w:rPr>
        <w:t xml:space="preserve"> планове благоустройствени работи, необходими за изпълнението на инвестиционните програми на енергийните предприятия за развитие на мрежи и съоръжения на техническата инфраструктура. </w:t>
      </w:r>
    </w:p>
    <w:p w:rsidR="000466AA" w:rsidRPr="00DB48AB" w:rsidRDefault="000466AA" w:rsidP="000466AA">
      <w:pPr>
        <w:widowControl w:val="0"/>
        <w:overflowPunct w:val="0"/>
        <w:autoSpaceDE w:val="0"/>
        <w:autoSpaceDN w:val="0"/>
        <w:adjustRightInd w:val="0"/>
        <w:spacing w:after="200" w:line="276" w:lineRule="auto"/>
        <w:jc w:val="both"/>
        <w:rPr>
          <w:rFonts w:ascii="Times New Roman" w:hAnsi="Times New Roman" w:cs="Times New Roman"/>
          <w:b/>
          <w:bCs/>
          <w:sz w:val="24"/>
          <w:szCs w:val="24"/>
        </w:rPr>
      </w:pPr>
      <w:r w:rsidRPr="00DB48AB">
        <w:rPr>
          <w:rFonts w:ascii="Times New Roman" w:hAnsi="Times New Roman" w:cs="Times New Roman"/>
          <w:b/>
          <w:bCs/>
          <w:sz w:val="24"/>
          <w:szCs w:val="24"/>
        </w:rPr>
        <w:t xml:space="preserve">Закон за устройство на територията </w:t>
      </w:r>
    </w:p>
    <w:p w:rsidR="000466AA" w:rsidRPr="00DB48AB" w:rsidRDefault="000466AA" w:rsidP="000466AA">
      <w:pPr>
        <w:widowControl w:val="0"/>
        <w:overflowPunct w:val="0"/>
        <w:autoSpaceDE w:val="0"/>
        <w:autoSpaceDN w:val="0"/>
        <w:adjustRightInd w:val="0"/>
        <w:spacing w:line="265" w:lineRule="auto"/>
        <w:ind w:right="20"/>
        <w:jc w:val="both"/>
        <w:rPr>
          <w:rFonts w:ascii="Times New Roman" w:hAnsi="Times New Roman" w:cs="Times New Roman"/>
          <w:sz w:val="24"/>
          <w:szCs w:val="24"/>
        </w:rPr>
      </w:pPr>
      <w:r w:rsidRPr="00DB48AB">
        <w:rPr>
          <w:rFonts w:ascii="Times New Roman" w:hAnsi="Times New Roman" w:cs="Times New Roman"/>
          <w:sz w:val="24"/>
          <w:szCs w:val="24"/>
        </w:rPr>
        <w:t xml:space="preserve">Едно от основните изисквания на Закона за устройство на територията (ЗУТ) е т.нар. „шесто изискване към строежите“ – изискването за енергийна ефективност (вж. чл. 169, ал. 1, т. 6 от ЗУТ), въведено в ЗУТ през 2005 г. С въвеждането на това изискване дейностите, свързани с реализация на инвестиционни намерения в областта на строежите, в това число и дейностите по изпълнение на </w:t>
      </w:r>
      <w:proofErr w:type="spellStart"/>
      <w:r w:rsidRPr="00DB48AB">
        <w:rPr>
          <w:rFonts w:ascii="Times New Roman" w:hAnsi="Times New Roman" w:cs="Times New Roman"/>
          <w:sz w:val="24"/>
          <w:szCs w:val="24"/>
        </w:rPr>
        <w:t>енергоспестяващи</w:t>
      </w:r>
      <w:proofErr w:type="spellEnd"/>
      <w:r w:rsidRPr="00DB48AB">
        <w:rPr>
          <w:rFonts w:ascii="Times New Roman" w:hAnsi="Times New Roman" w:cs="Times New Roman"/>
          <w:sz w:val="24"/>
          <w:szCs w:val="24"/>
        </w:rPr>
        <w:t xml:space="preserve"> мерки, бяха поставени на съвършено нова основа. </w:t>
      </w:r>
    </w:p>
    <w:p w:rsidR="000466AA" w:rsidRPr="00DB48AB" w:rsidRDefault="000466AA" w:rsidP="000466AA">
      <w:pPr>
        <w:widowControl w:val="0"/>
        <w:autoSpaceDE w:val="0"/>
        <w:autoSpaceDN w:val="0"/>
        <w:adjustRightInd w:val="0"/>
        <w:spacing w:line="231" w:lineRule="auto"/>
        <w:rPr>
          <w:rFonts w:ascii="Times New Roman" w:hAnsi="Times New Roman" w:cs="Times New Roman"/>
          <w:b/>
          <w:bCs/>
          <w:sz w:val="24"/>
          <w:szCs w:val="24"/>
        </w:rPr>
      </w:pPr>
      <w:r w:rsidRPr="00DB48AB">
        <w:rPr>
          <w:rFonts w:ascii="Times New Roman" w:hAnsi="Times New Roman" w:cs="Times New Roman"/>
          <w:b/>
          <w:bCs/>
          <w:sz w:val="24"/>
          <w:szCs w:val="24"/>
        </w:rPr>
        <w:t>Национални стратегически документи, планове и програми</w:t>
      </w:r>
    </w:p>
    <w:p w:rsidR="000466AA" w:rsidRPr="00DB48AB" w:rsidRDefault="000466AA" w:rsidP="000466AA">
      <w:pPr>
        <w:widowControl w:val="0"/>
        <w:overflowPunct w:val="0"/>
        <w:autoSpaceDE w:val="0"/>
        <w:autoSpaceDN w:val="0"/>
        <w:adjustRightInd w:val="0"/>
        <w:spacing w:line="247" w:lineRule="auto"/>
        <w:jc w:val="both"/>
        <w:rPr>
          <w:rFonts w:ascii="Times New Roman" w:hAnsi="Times New Roman" w:cs="Times New Roman"/>
          <w:sz w:val="24"/>
          <w:szCs w:val="24"/>
        </w:rPr>
      </w:pPr>
      <w:r w:rsidRPr="00DB48AB">
        <w:rPr>
          <w:rFonts w:ascii="Times New Roman" w:hAnsi="Times New Roman" w:cs="Times New Roman"/>
          <w:sz w:val="24"/>
          <w:szCs w:val="24"/>
        </w:rPr>
        <w:t xml:space="preserve">Протокол от Киото към Рамковата конвенция на ООН по изменението на климата; </w:t>
      </w:r>
    </w:p>
    <w:p w:rsidR="000466AA" w:rsidRPr="00DB48AB" w:rsidRDefault="000466AA" w:rsidP="000466AA">
      <w:pPr>
        <w:widowControl w:val="0"/>
        <w:overflowPunct w:val="0"/>
        <w:autoSpaceDE w:val="0"/>
        <w:autoSpaceDN w:val="0"/>
        <w:adjustRightInd w:val="0"/>
        <w:spacing w:line="246" w:lineRule="auto"/>
        <w:jc w:val="both"/>
        <w:rPr>
          <w:rFonts w:ascii="Times New Roman" w:hAnsi="Times New Roman" w:cs="Times New Roman"/>
          <w:sz w:val="24"/>
          <w:szCs w:val="24"/>
        </w:rPr>
      </w:pPr>
      <w:r w:rsidRPr="00DB48AB">
        <w:rPr>
          <w:rFonts w:ascii="Times New Roman" w:hAnsi="Times New Roman" w:cs="Times New Roman"/>
          <w:sz w:val="24"/>
          <w:szCs w:val="24"/>
        </w:rPr>
        <w:t>Енергийна стратегия на Република България ;</w:t>
      </w:r>
    </w:p>
    <w:p w:rsidR="000466AA" w:rsidRPr="00DB48AB" w:rsidRDefault="000466AA" w:rsidP="000466AA">
      <w:pPr>
        <w:widowControl w:val="0"/>
        <w:overflowPunct w:val="0"/>
        <w:autoSpaceDE w:val="0"/>
        <w:autoSpaceDN w:val="0"/>
        <w:adjustRightInd w:val="0"/>
        <w:spacing w:line="246" w:lineRule="auto"/>
        <w:jc w:val="both"/>
        <w:rPr>
          <w:rFonts w:ascii="Times New Roman" w:hAnsi="Times New Roman" w:cs="Times New Roman"/>
          <w:sz w:val="24"/>
          <w:szCs w:val="24"/>
        </w:rPr>
      </w:pPr>
      <w:r w:rsidRPr="00DB48AB">
        <w:rPr>
          <w:rFonts w:ascii="Times New Roman" w:hAnsi="Times New Roman" w:cs="Times New Roman"/>
          <w:sz w:val="24"/>
          <w:szCs w:val="24"/>
        </w:rPr>
        <w:t>Първи национален план за действие по енергийна ефективност 2008 - 2010 г.;</w:t>
      </w:r>
    </w:p>
    <w:p w:rsidR="000466AA" w:rsidRPr="00DB48AB" w:rsidRDefault="000466AA" w:rsidP="000466AA">
      <w:pPr>
        <w:widowControl w:val="0"/>
        <w:overflowPunct w:val="0"/>
        <w:autoSpaceDE w:val="0"/>
        <w:autoSpaceDN w:val="0"/>
        <w:adjustRightInd w:val="0"/>
        <w:spacing w:line="246" w:lineRule="auto"/>
        <w:jc w:val="both"/>
        <w:rPr>
          <w:rFonts w:ascii="Times New Roman" w:hAnsi="Times New Roman" w:cs="Times New Roman"/>
          <w:sz w:val="24"/>
          <w:szCs w:val="24"/>
        </w:rPr>
      </w:pPr>
      <w:r w:rsidRPr="00DB48AB">
        <w:rPr>
          <w:rFonts w:ascii="Times New Roman" w:hAnsi="Times New Roman" w:cs="Times New Roman"/>
          <w:sz w:val="24"/>
          <w:szCs w:val="24"/>
        </w:rPr>
        <w:t>Втори национален план за действие по енергийна ефективност 2011 - 2013 г.;</w:t>
      </w:r>
    </w:p>
    <w:p w:rsidR="000466AA" w:rsidRPr="00DB48AB" w:rsidRDefault="000466AA" w:rsidP="000466AA">
      <w:pPr>
        <w:widowControl w:val="0"/>
        <w:overflowPunct w:val="0"/>
        <w:autoSpaceDE w:val="0"/>
        <w:autoSpaceDN w:val="0"/>
        <w:adjustRightInd w:val="0"/>
        <w:spacing w:line="246" w:lineRule="auto"/>
        <w:jc w:val="both"/>
        <w:rPr>
          <w:rFonts w:ascii="Times New Roman" w:hAnsi="Times New Roman" w:cs="Times New Roman"/>
          <w:sz w:val="24"/>
          <w:szCs w:val="24"/>
        </w:rPr>
      </w:pPr>
      <w:r w:rsidRPr="00DB48AB">
        <w:rPr>
          <w:rFonts w:ascii="Times New Roman" w:hAnsi="Times New Roman" w:cs="Times New Roman"/>
          <w:sz w:val="24"/>
          <w:szCs w:val="24"/>
        </w:rPr>
        <w:t>Национален план за действие по енергийна ефективност 2014 - 2020 г.;</w:t>
      </w:r>
    </w:p>
    <w:p w:rsidR="000466AA" w:rsidRPr="00DB48AB" w:rsidRDefault="000466AA" w:rsidP="000466AA">
      <w:pPr>
        <w:widowControl w:val="0"/>
        <w:overflowPunct w:val="0"/>
        <w:autoSpaceDE w:val="0"/>
        <w:autoSpaceDN w:val="0"/>
        <w:adjustRightInd w:val="0"/>
        <w:spacing w:line="244" w:lineRule="auto"/>
        <w:jc w:val="both"/>
        <w:rPr>
          <w:rFonts w:ascii="Times New Roman" w:hAnsi="Times New Roman" w:cs="Times New Roman"/>
          <w:sz w:val="24"/>
          <w:szCs w:val="24"/>
        </w:rPr>
      </w:pPr>
      <w:r w:rsidRPr="00DB48AB">
        <w:rPr>
          <w:rFonts w:ascii="Times New Roman" w:hAnsi="Times New Roman" w:cs="Times New Roman"/>
          <w:sz w:val="24"/>
          <w:szCs w:val="24"/>
        </w:rPr>
        <w:t>Годишен отчет за изпълнението на Национални план за действие по енергийна ефективност 2014 – 2020 г. за 2015 г.;</w:t>
      </w:r>
    </w:p>
    <w:p w:rsidR="000466AA" w:rsidRPr="00DB48AB" w:rsidRDefault="000466AA" w:rsidP="000466AA">
      <w:pPr>
        <w:widowControl w:val="0"/>
        <w:overflowPunct w:val="0"/>
        <w:autoSpaceDE w:val="0"/>
        <w:autoSpaceDN w:val="0"/>
        <w:adjustRightInd w:val="0"/>
        <w:spacing w:line="246" w:lineRule="auto"/>
        <w:jc w:val="both"/>
        <w:rPr>
          <w:rFonts w:ascii="Times New Roman" w:hAnsi="Times New Roman" w:cs="Times New Roman"/>
          <w:sz w:val="24"/>
          <w:szCs w:val="24"/>
        </w:rPr>
      </w:pPr>
      <w:r w:rsidRPr="00DB48AB">
        <w:rPr>
          <w:rFonts w:ascii="Times New Roman" w:hAnsi="Times New Roman" w:cs="Times New Roman"/>
          <w:sz w:val="24"/>
          <w:szCs w:val="24"/>
        </w:rPr>
        <w:t xml:space="preserve">Национален план за действие по промените в климата; </w:t>
      </w:r>
    </w:p>
    <w:p w:rsidR="000466AA" w:rsidRPr="00DB48AB" w:rsidRDefault="000466AA" w:rsidP="00375F0A">
      <w:pPr>
        <w:widowControl w:val="0"/>
        <w:overflowPunct w:val="0"/>
        <w:autoSpaceDE w:val="0"/>
        <w:autoSpaceDN w:val="0"/>
        <w:adjustRightInd w:val="0"/>
        <w:spacing w:line="246" w:lineRule="auto"/>
        <w:jc w:val="both"/>
        <w:rPr>
          <w:rFonts w:ascii="Times New Roman" w:hAnsi="Times New Roman" w:cs="Times New Roman"/>
          <w:sz w:val="24"/>
          <w:szCs w:val="24"/>
        </w:rPr>
      </w:pPr>
      <w:r w:rsidRPr="00DB48AB">
        <w:rPr>
          <w:rFonts w:ascii="Times New Roman" w:hAnsi="Times New Roman" w:cs="Times New Roman"/>
          <w:sz w:val="24"/>
          <w:szCs w:val="24"/>
        </w:rPr>
        <w:t>Стратегия за финансиране изолациите на сгради за постиг</w:t>
      </w:r>
      <w:r w:rsidR="00375F0A">
        <w:rPr>
          <w:rFonts w:ascii="Times New Roman" w:hAnsi="Times New Roman" w:cs="Times New Roman"/>
          <w:sz w:val="24"/>
          <w:szCs w:val="24"/>
        </w:rPr>
        <w:t xml:space="preserve">ане на енергийна ефективност и </w:t>
      </w:r>
      <w:r w:rsidRPr="00DB48AB">
        <w:rPr>
          <w:rFonts w:ascii="Times New Roman" w:hAnsi="Times New Roman" w:cs="Times New Roman"/>
          <w:sz w:val="24"/>
          <w:szCs w:val="24"/>
        </w:rPr>
        <w:t xml:space="preserve">План – програма за нейното изпълнение; </w:t>
      </w:r>
    </w:p>
    <w:p w:rsidR="000466AA" w:rsidRPr="00DB48AB" w:rsidRDefault="000466AA" w:rsidP="000466AA">
      <w:pPr>
        <w:widowControl w:val="0"/>
        <w:overflowPunct w:val="0"/>
        <w:autoSpaceDE w:val="0"/>
        <w:autoSpaceDN w:val="0"/>
        <w:adjustRightInd w:val="0"/>
        <w:spacing w:line="246" w:lineRule="auto"/>
        <w:ind w:right="3140"/>
        <w:jc w:val="both"/>
        <w:rPr>
          <w:rFonts w:ascii="Times New Roman" w:hAnsi="Times New Roman" w:cs="Times New Roman"/>
          <w:sz w:val="24"/>
          <w:szCs w:val="24"/>
        </w:rPr>
      </w:pPr>
      <w:r w:rsidRPr="00DB48AB">
        <w:rPr>
          <w:rFonts w:ascii="Times New Roman" w:hAnsi="Times New Roman" w:cs="Times New Roman"/>
          <w:sz w:val="24"/>
          <w:szCs w:val="24"/>
        </w:rPr>
        <w:t>Национална програма за развитие „България 2020”;</w:t>
      </w:r>
    </w:p>
    <w:p w:rsidR="00815575" w:rsidRPr="00DB48AB" w:rsidRDefault="000466AA" w:rsidP="00B264F9">
      <w:pPr>
        <w:widowControl w:val="0"/>
        <w:overflowPunct w:val="0"/>
        <w:autoSpaceDE w:val="0"/>
        <w:autoSpaceDN w:val="0"/>
        <w:adjustRightInd w:val="0"/>
        <w:spacing w:line="246" w:lineRule="auto"/>
        <w:ind w:right="2551"/>
        <w:jc w:val="both"/>
        <w:rPr>
          <w:rFonts w:ascii="Times New Roman" w:hAnsi="Times New Roman" w:cs="Times New Roman"/>
          <w:sz w:val="24"/>
          <w:szCs w:val="24"/>
        </w:rPr>
      </w:pPr>
      <w:r w:rsidRPr="00DB48AB">
        <w:rPr>
          <w:rFonts w:ascii="Times New Roman" w:hAnsi="Times New Roman" w:cs="Times New Roman"/>
          <w:sz w:val="24"/>
          <w:szCs w:val="24"/>
        </w:rPr>
        <w:t xml:space="preserve">Общински план за развитие </w:t>
      </w:r>
      <w:r w:rsidR="00B264F9">
        <w:rPr>
          <w:rFonts w:ascii="Times New Roman" w:hAnsi="Times New Roman" w:cs="Times New Roman"/>
          <w:sz w:val="24"/>
          <w:szCs w:val="24"/>
        </w:rPr>
        <w:t>на Община Кърджали 2014-</w:t>
      </w:r>
      <w:r w:rsidR="00BC0BB7">
        <w:rPr>
          <w:rFonts w:ascii="Times New Roman" w:hAnsi="Times New Roman" w:cs="Times New Roman"/>
          <w:sz w:val="24"/>
          <w:szCs w:val="24"/>
        </w:rPr>
        <w:t xml:space="preserve">2020 г. </w:t>
      </w:r>
    </w:p>
    <w:p w:rsidR="000466AA" w:rsidRPr="00DB48AB" w:rsidRDefault="000466AA" w:rsidP="00815575">
      <w:pPr>
        <w:widowControl w:val="0"/>
        <w:autoSpaceDE w:val="0"/>
        <w:autoSpaceDN w:val="0"/>
        <w:adjustRightInd w:val="0"/>
        <w:rPr>
          <w:rFonts w:ascii="Times New Roman" w:hAnsi="Times New Roman" w:cs="Times New Roman"/>
          <w:b/>
          <w:bCs/>
          <w:sz w:val="24"/>
          <w:szCs w:val="24"/>
        </w:rPr>
      </w:pPr>
      <w:r w:rsidRPr="00DB48AB">
        <w:rPr>
          <w:rFonts w:ascii="Times New Roman" w:hAnsi="Times New Roman" w:cs="Times New Roman"/>
          <w:b/>
          <w:bCs/>
          <w:sz w:val="24"/>
          <w:szCs w:val="24"/>
        </w:rPr>
        <w:t>Подзаконови нормативни актове в областта на енергийната ефективност</w:t>
      </w:r>
    </w:p>
    <w:p w:rsidR="000466AA" w:rsidRPr="00DB48AB" w:rsidRDefault="000466AA" w:rsidP="000466AA">
      <w:pPr>
        <w:widowControl w:val="0"/>
        <w:overflowPunct w:val="0"/>
        <w:autoSpaceDE w:val="0"/>
        <w:autoSpaceDN w:val="0"/>
        <w:adjustRightInd w:val="0"/>
        <w:spacing w:line="254" w:lineRule="auto"/>
        <w:jc w:val="both"/>
        <w:rPr>
          <w:rFonts w:ascii="Times New Roman" w:hAnsi="Times New Roman" w:cs="Times New Roman"/>
          <w:sz w:val="24"/>
          <w:szCs w:val="24"/>
        </w:rPr>
      </w:pPr>
      <w:r w:rsidRPr="00DB48AB">
        <w:rPr>
          <w:rFonts w:ascii="Times New Roman" w:hAnsi="Times New Roman" w:cs="Times New Roman"/>
          <w:sz w:val="24"/>
          <w:szCs w:val="24"/>
        </w:rPr>
        <w:t xml:space="preserve">- НАРЕДБА № РД-16-347 ОТ 02.04.2009 г. за условията и реда за определяне размера и изплащане на планираните средства по договор с гарантиран резултат, водещи до енергийни спестявания в сгради – държавна и/или общинска собственост; </w:t>
      </w:r>
    </w:p>
    <w:p w:rsidR="000466AA" w:rsidRPr="00DB48AB" w:rsidRDefault="000466AA" w:rsidP="000466AA">
      <w:pPr>
        <w:widowControl w:val="0"/>
        <w:overflowPunct w:val="0"/>
        <w:autoSpaceDE w:val="0"/>
        <w:autoSpaceDN w:val="0"/>
        <w:adjustRightInd w:val="0"/>
        <w:spacing w:line="260" w:lineRule="auto"/>
        <w:jc w:val="both"/>
        <w:rPr>
          <w:rFonts w:ascii="Times New Roman" w:hAnsi="Times New Roman" w:cs="Times New Roman"/>
          <w:sz w:val="24"/>
          <w:szCs w:val="24"/>
        </w:rPr>
      </w:pPr>
      <w:r w:rsidRPr="00DB48AB">
        <w:rPr>
          <w:rFonts w:ascii="Times New Roman" w:hAnsi="Times New Roman" w:cs="Times New Roman"/>
          <w:sz w:val="24"/>
          <w:szCs w:val="24"/>
        </w:rPr>
        <w:t xml:space="preserve">- НАРЕДБА № РД-16-932 ОТ 23.10.2009 г. за условията и реда за извършване на проверка на </w:t>
      </w:r>
      <w:proofErr w:type="spellStart"/>
      <w:r w:rsidRPr="00DB48AB">
        <w:rPr>
          <w:rFonts w:ascii="Times New Roman" w:hAnsi="Times New Roman" w:cs="Times New Roman"/>
          <w:sz w:val="24"/>
          <w:szCs w:val="24"/>
        </w:rPr>
        <w:t>водогрейни</w:t>
      </w:r>
      <w:proofErr w:type="spellEnd"/>
      <w:r w:rsidRPr="00DB48AB">
        <w:rPr>
          <w:rFonts w:ascii="Times New Roman" w:hAnsi="Times New Roman" w:cs="Times New Roman"/>
          <w:sz w:val="24"/>
          <w:szCs w:val="24"/>
        </w:rPr>
        <w:t xml:space="preserve"> котли и на климатични инсталация по чл.27,ал.1 и чл.28, ал.1 от Закона за енергийната ефективност и за създаване , поддържане и ползване на базата данни за тях;</w:t>
      </w:r>
    </w:p>
    <w:p w:rsidR="000466AA" w:rsidRPr="00DB48AB" w:rsidRDefault="000466AA" w:rsidP="000466AA">
      <w:pPr>
        <w:widowControl w:val="0"/>
        <w:overflowPunct w:val="0"/>
        <w:autoSpaceDE w:val="0"/>
        <w:autoSpaceDN w:val="0"/>
        <w:adjustRightInd w:val="0"/>
        <w:spacing w:line="237" w:lineRule="auto"/>
        <w:jc w:val="both"/>
        <w:rPr>
          <w:rFonts w:ascii="Times New Roman" w:hAnsi="Times New Roman" w:cs="Times New Roman"/>
          <w:sz w:val="24"/>
          <w:szCs w:val="24"/>
        </w:rPr>
      </w:pPr>
      <w:r w:rsidRPr="00DB48AB">
        <w:rPr>
          <w:rFonts w:ascii="Times New Roman" w:hAnsi="Times New Roman" w:cs="Times New Roman"/>
          <w:sz w:val="24"/>
          <w:szCs w:val="24"/>
        </w:rPr>
        <w:t xml:space="preserve">-  НАРЕДБА № Е-РД-16-647 от 15.12.2015 г. за определяне на съдържанието, структурата, условията и реда за набиране и предоставяне на информация. </w:t>
      </w:r>
    </w:p>
    <w:p w:rsidR="000466AA" w:rsidRPr="00DB48AB" w:rsidRDefault="000466AA" w:rsidP="000466AA">
      <w:pPr>
        <w:widowControl w:val="0"/>
        <w:overflowPunct w:val="0"/>
        <w:autoSpaceDE w:val="0"/>
        <w:autoSpaceDN w:val="0"/>
        <w:adjustRightInd w:val="0"/>
        <w:spacing w:line="236" w:lineRule="auto"/>
        <w:jc w:val="both"/>
        <w:rPr>
          <w:rFonts w:ascii="Times New Roman" w:hAnsi="Times New Roman" w:cs="Times New Roman"/>
          <w:sz w:val="24"/>
          <w:szCs w:val="24"/>
        </w:rPr>
      </w:pPr>
      <w:r w:rsidRPr="00DB48AB">
        <w:rPr>
          <w:rFonts w:ascii="Times New Roman" w:hAnsi="Times New Roman" w:cs="Times New Roman"/>
          <w:sz w:val="24"/>
          <w:szCs w:val="24"/>
        </w:rPr>
        <w:t xml:space="preserve">- НАРЕДБА № Е-РД-04-1 от 22.01.2016 г. за обследване за енергийна ефективност, </w:t>
      </w:r>
      <w:r w:rsidRPr="00DB48AB">
        <w:rPr>
          <w:rFonts w:ascii="Times New Roman" w:hAnsi="Times New Roman" w:cs="Times New Roman"/>
          <w:sz w:val="24"/>
          <w:szCs w:val="24"/>
        </w:rPr>
        <w:lastRenderedPageBreak/>
        <w:t xml:space="preserve">сертифициране и оценка на енергийните спестявания на сгради; </w:t>
      </w:r>
    </w:p>
    <w:p w:rsidR="000466AA" w:rsidRPr="00DB48AB" w:rsidRDefault="000466AA" w:rsidP="000466AA">
      <w:pPr>
        <w:widowControl w:val="0"/>
        <w:overflowPunct w:val="0"/>
        <w:autoSpaceDE w:val="0"/>
        <w:autoSpaceDN w:val="0"/>
        <w:adjustRightInd w:val="0"/>
        <w:spacing w:line="236" w:lineRule="auto"/>
        <w:jc w:val="both"/>
        <w:rPr>
          <w:rFonts w:ascii="Times New Roman" w:hAnsi="Times New Roman" w:cs="Times New Roman"/>
          <w:sz w:val="24"/>
          <w:szCs w:val="24"/>
        </w:rPr>
      </w:pPr>
      <w:r w:rsidRPr="00DB48AB">
        <w:rPr>
          <w:rFonts w:ascii="Times New Roman" w:hAnsi="Times New Roman" w:cs="Times New Roman"/>
          <w:sz w:val="24"/>
          <w:szCs w:val="24"/>
        </w:rPr>
        <w:t xml:space="preserve">- НАРЕДБА № Е-РД-04-2 от 22.01.2016 г. за показателите за разход на енергия и енергийните характеристики на сградите; </w:t>
      </w:r>
    </w:p>
    <w:p w:rsidR="000466AA" w:rsidRPr="00DB48AB" w:rsidRDefault="000466AA" w:rsidP="000466AA">
      <w:pPr>
        <w:widowControl w:val="0"/>
        <w:overflowPunct w:val="0"/>
        <w:autoSpaceDE w:val="0"/>
        <w:autoSpaceDN w:val="0"/>
        <w:adjustRightInd w:val="0"/>
        <w:spacing w:line="261" w:lineRule="auto"/>
        <w:jc w:val="both"/>
        <w:rPr>
          <w:rFonts w:ascii="Times New Roman" w:hAnsi="Times New Roman" w:cs="Times New Roman"/>
          <w:sz w:val="24"/>
          <w:szCs w:val="24"/>
        </w:rPr>
      </w:pPr>
      <w:r w:rsidRPr="00DB48AB">
        <w:rPr>
          <w:rFonts w:ascii="Times New Roman" w:hAnsi="Times New Roman" w:cs="Times New Roman"/>
          <w:sz w:val="24"/>
          <w:szCs w:val="24"/>
        </w:rPr>
        <w:t xml:space="preserve">- НАРЕДБА № Е-РД-04-3 от 04.05.2016 г. за допустимите мерки за осъществяване на енергийни спестявания в крайното потребление, начините на доказване на постигнатите енергийни спестявания, изискванията към методиките за тяхното оценяване и начините за потвърждаването им; </w:t>
      </w:r>
    </w:p>
    <w:p w:rsidR="000466AA" w:rsidRPr="00DB48AB" w:rsidRDefault="000466AA" w:rsidP="000466AA">
      <w:pPr>
        <w:widowControl w:val="0"/>
        <w:overflowPunct w:val="0"/>
        <w:autoSpaceDE w:val="0"/>
        <w:autoSpaceDN w:val="0"/>
        <w:adjustRightInd w:val="0"/>
        <w:spacing w:line="261" w:lineRule="auto"/>
        <w:jc w:val="both"/>
        <w:rPr>
          <w:rFonts w:ascii="Times New Roman" w:hAnsi="Times New Roman" w:cs="Times New Roman"/>
          <w:sz w:val="24"/>
          <w:szCs w:val="24"/>
        </w:rPr>
      </w:pPr>
      <w:r w:rsidRPr="00DB48AB">
        <w:rPr>
          <w:rFonts w:ascii="Times New Roman" w:hAnsi="Times New Roman" w:cs="Times New Roman"/>
          <w:sz w:val="24"/>
          <w:szCs w:val="24"/>
        </w:rPr>
        <w:t>- НАРЕДБА № Е-РД-04-05 от 08.09.2016 г. за определяне на показателите за разход на енергия, енергийните характеристики на предприятия, промишлени системи и системи за външно изкуствено осветление, както и за определяне на условията и реда за извършване на обследване за енергийна ефективност и изготвяне на оценка на енергийни спестявания;</w:t>
      </w:r>
    </w:p>
    <w:p w:rsidR="00FF5C5D" w:rsidRDefault="000466AA" w:rsidP="000466AA">
      <w:pPr>
        <w:spacing w:after="200" w:line="276" w:lineRule="auto"/>
        <w:jc w:val="both"/>
        <w:rPr>
          <w:rFonts w:ascii="Times New Roman" w:hAnsi="Times New Roman" w:cs="Times New Roman"/>
          <w:sz w:val="24"/>
          <w:szCs w:val="24"/>
        </w:rPr>
      </w:pPr>
      <w:r w:rsidRPr="00DB48AB">
        <w:rPr>
          <w:rFonts w:ascii="Times New Roman" w:hAnsi="Times New Roman" w:cs="Times New Roman"/>
          <w:sz w:val="24"/>
          <w:szCs w:val="24"/>
        </w:rPr>
        <w:t xml:space="preserve">- НАРЕДБА за методиките за определянето на националната цел за енергийна ефективност и за определянето на общата кумулативна цел, въвеждането на схема за задължения за енергийни спестявания и разпределянето на индивидуалните цели за енергийни спестявания между задължените лица (приета с Постановление на Министерския съвет № 240 от 15.09.2016 г., </w:t>
      </w:r>
      <w:proofErr w:type="spellStart"/>
      <w:r w:rsidRPr="00DB48AB">
        <w:rPr>
          <w:rFonts w:ascii="Times New Roman" w:hAnsi="Times New Roman" w:cs="Times New Roman"/>
          <w:sz w:val="24"/>
          <w:szCs w:val="24"/>
        </w:rPr>
        <w:t>обн</w:t>
      </w:r>
      <w:proofErr w:type="spellEnd"/>
      <w:r w:rsidRPr="00DB48AB">
        <w:rPr>
          <w:rFonts w:ascii="Times New Roman" w:hAnsi="Times New Roman" w:cs="Times New Roman"/>
          <w:sz w:val="24"/>
          <w:szCs w:val="24"/>
        </w:rPr>
        <w:t>., ДВ, бр. 75 от 27.09.2016 г., в сила от 27.09.2016 г.).</w:t>
      </w:r>
    </w:p>
    <w:p w:rsidR="00375F0A" w:rsidRPr="002F1D18" w:rsidRDefault="00375F0A" w:rsidP="000466AA">
      <w:pPr>
        <w:spacing w:after="200" w:line="276" w:lineRule="auto"/>
        <w:jc w:val="both"/>
        <w:rPr>
          <w:rFonts w:ascii="Times New Roman" w:hAnsi="Times New Roman" w:cs="Times New Roman"/>
          <w:sz w:val="24"/>
          <w:szCs w:val="24"/>
        </w:rPr>
      </w:pPr>
    </w:p>
    <w:p w:rsidR="00DB48AB" w:rsidRPr="002F1D18" w:rsidRDefault="00DB48AB" w:rsidP="000466AA">
      <w:pPr>
        <w:spacing w:after="200" w:line="276" w:lineRule="auto"/>
        <w:jc w:val="both"/>
        <w:rPr>
          <w:rFonts w:ascii="Times New Roman" w:hAnsi="Times New Roman" w:cs="Times New Roman"/>
          <w:b/>
          <w:sz w:val="24"/>
          <w:szCs w:val="24"/>
        </w:rPr>
      </w:pPr>
      <w:r w:rsidRPr="002F1D18">
        <w:rPr>
          <w:rFonts w:ascii="Times New Roman" w:hAnsi="Times New Roman" w:cs="Times New Roman"/>
          <w:b/>
          <w:sz w:val="24"/>
          <w:szCs w:val="24"/>
        </w:rPr>
        <w:t>4. Общ профил на Общината</w:t>
      </w:r>
    </w:p>
    <w:p w:rsidR="00964002" w:rsidRDefault="00964002" w:rsidP="00964002">
      <w:pPr>
        <w:spacing w:after="200" w:line="276" w:lineRule="auto"/>
        <w:jc w:val="both"/>
        <w:rPr>
          <w:rFonts w:ascii="Times New Roman" w:hAnsi="Times New Roman" w:cs="Times New Roman"/>
          <w:b/>
          <w:sz w:val="24"/>
          <w:szCs w:val="24"/>
        </w:rPr>
      </w:pPr>
      <w:r>
        <w:rPr>
          <w:rFonts w:ascii="Times New Roman" w:hAnsi="Times New Roman" w:cs="Times New Roman"/>
          <w:b/>
          <w:sz w:val="24"/>
          <w:szCs w:val="24"/>
        </w:rPr>
        <w:t>4.1 Географ</w:t>
      </w:r>
      <w:r w:rsidR="00DB48AB" w:rsidRPr="00EA3D52">
        <w:rPr>
          <w:rFonts w:ascii="Times New Roman" w:hAnsi="Times New Roman" w:cs="Times New Roman"/>
          <w:b/>
          <w:sz w:val="24"/>
          <w:szCs w:val="24"/>
        </w:rPr>
        <w:t>ска характеристика</w:t>
      </w:r>
    </w:p>
    <w:p w:rsidR="00964002" w:rsidRPr="00964002" w:rsidRDefault="00964002" w:rsidP="00964002">
      <w:pPr>
        <w:spacing w:after="200" w:line="276" w:lineRule="auto"/>
        <w:jc w:val="both"/>
        <w:rPr>
          <w:rFonts w:ascii="Times New Roman" w:hAnsi="Times New Roman" w:cs="Times New Roman"/>
          <w:sz w:val="24"/>
          <w:szCs w:val="24"/>
        </w:rPr>
      </w:pPr>
      <w:r w:rsidRPr="00964002">
        <w:rPr>
          <w:rFonts w:ascii="Times New Roman" w:hAnsi="Times New Roman" w:cs="Times New Roman"/>
          <w:sz w:val="24"/>
          <w:szCs w:val="24"/>
        </w:rPr>
        <w:t>Община Симеоновград включва общо 9 населени места, в т.ч. гр. Симеоновград, с. Дряново, с. Калугерово, с. Константиново, с. Навъсен, с. Пясъчево, с. Свирково, с. Троян и с.</w:t>
      </w:r>
      <w:r>
        <w:rPr>
          <w:rFonts w:ascii="Times New Roman" w:hAnsi="Times New Roman" w:cs="Times New Roman"/>
          <w:sz w:val="24"/>
          <w:szCs w:val="24"/>
        </w:rPr>
        <w:t xml:space="preserve"> </w:t>
      </w:r>
      <w:r w:rsidRPr="00964002">
        <w:rPr>
          <w:rFonts w:ascii="Times New Roman" w:hAnsi="Times New Roman" w:cs="Times New Roman"/>
          <w:sz w:val="24"/>
          <w:szCs w:val="24"/>
        </w:rPr>
        <w:t>Тянево. Общинският център – гр. Симеоновград</w:t>
      </w:r>
      <w:r>
        <w:rPr>
          <w:rFonts w:ascii="Times New Roman" w:hAnsi="Times New Roman" w:cs="Times New Roman"/>
          <w:sz w:val="24"/>
          <w:szCs w:val="24"/>
        </w:rPr>
        <w:t>,</w:t>
      </w:r>
      <w:r w:rsidRPr="00964002">
        <w:rPr>
          <w:rFonts w:ascii="Times New Roman" w:hAnsi="Times New Roman" w:cs="Times New Roman"/>
          <w:sz w:val="24"/>
          <w:szCs w:val="24"/>
        </w:rPr>
        <w:t xml:space="preserve"> се намира на 30 км от международния път Е-80 и на 28 км от областния център Хасково. Община Симеоновград се намира в непос</w:t>
      </w:r>
      <w:r>
        <w:rPr>
          <w:rFonts w:ascii="Times New Roman" w:hAnsi="Times New Roman" w:cs="Times New Roman"/>
          <w:sz w:val="24"/>
          <w:szCs w:val="24"/>
        </w:rPr>
        <w:t xml:space="preserve">редствена близост до един </w:t>
      </w:r>
      <w:proofErr w:type="spellStart"/>
      <w:r>
        <w:rPr>
          <w:rFonts w:ascii="Times New Roman" w:hAnsi="Times New Roman" w:cs="Times New Roman"/>
          <w:sz w:val="24"/>
          <w:szCs w:val="24"/>
        </w:rPr>
        <w:t>транс</w:t>
      </w:r>
      <w:r w:rsidRPr="00964002">
        <w:rPr>
          <w:rFonts w:ascii="Times New Roman" w:hAnsi="Times New Roman" w:cs="Times New Roman"/>
          <w:sz w:val="24"/>
          <w:szCs w:val="24"/>
        </w:rPr>
        <w:t>континентален</w:t>
      </w:r>
      <w:proofErr w:type="spellEnd"/>
      <w:r w:rsidRPr="00964002">
        <w:rPr>
          <w:rFonts w:ascii="Times New Roman" w:hAnsi="Times New Roman" w:cs="Times New Roman"/>
          <w:sz w:val="24"/>
          <w:szCs w:val="24"/>
        </w:rPr>
        <w:t xml:space="preserve"> коридор: ж.п. линията от Западна Европа през София – Пловдив – Димитровград – Свиленград - Истанбул. През територията на общината преминава ж.п. линията София - Симеоновград - Свиленград и Гълъбово - Симеоновград с основна ж.п. гара Симеоновград.  Дължината на пътната мрежа на общината е 85.68 км. </w:t>
      </w:r>
    </w:p>
    <w:p w:rsidR="00964002" w:rsidRDefault="00964002" w:rsidP="00964002">
      <w:pPr>
        <w:spacing w:after="200" w:line="276" w:lineRule="auto"/>
        <w:jc w:val="both"/>
        <w:rPr>
          <w:rFonts w:ascii="Times New Roman" w:hAnsi="Times New Roman" w:cs="Times New Roman"/>
          <w:sz w:val="24"/>
          <w:szCs w:val="24"/>
        </w:rPr>
      </w:pPr>
      <w:r>
        <w:rPr>
          <w:rFonts w:ascii="Times New Roman" w:hAnsi="Times New Roman" w:cs="Times New Roman"/>
          <w:noProof/>
          <w:sz w:val="24"/>
          <w:szCs w:val="24"/>
          <w:lang w:eastAsia="bg-BG"/>
        </w:rPr>
        <w:drawing>
          <wp:anchor distT="0" distB="0" distL="114300" distR="114300" simplePos="0" relativeHeight="251658240" behindDoc="1" locked="0" layoutInCell="1" allowOverlap="1">
            <wp:simplePos x="0" y="0"/>
            <wp:positionH relativeFrom="column">
              <wp:posOffset>1102360</wp:posOffset>
            </wp:positionH>
            <wp:positionV relativeFrom="paragraph">
              <wp:posOffset>53340</wp:posOffset>
            </wp:positionV>
            <wp:extent cx="3771900" cy="2971165"/>
            <wp:effectExtent l="19050" t="19050" r="19050" b="19685"/>
            <wp:wrapTight wrapText="bothSides">
              <wp:wrapPolygon edited="0">
                <wp:start x="-109" y="-138"/>
                <wp:lineTo x="-109" y="21605"/>
                <wp:lineTo x="21600" y="21605"/>
                <wp:lineTo x="21600" y="-138"/>
                <wp:lineTo x="-109" y="-138"/>
              </wp:wrapPolygon>
            </wp:wrapTight>
            <wp:docPr id="2" name="Picture 2" descr="Description: http://www.haskovodnes.com/images/ob_hasko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haskovodnes.com/images/ob_haskovo.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71900" cy="2971165"/>
                    </a:xfrm>
                    <a:prstGeom prst="rect">
                      <a:avLst/>
                    </a:prstGeom>
                    <a:noFill/>
                    <a:ln w="9525">
                      <a:solidFill>
                        <a:srgbClr val="00B0F0"/>
                      </a:solidFill>
                      <a:miter lim="800000"/>
                      <a:headEnd/>
                      <a:tailEnd/>
                    </a:ln>
                  </pic:spPr>
                </pic:pic>
              </a:graphicData>
            </a:graphic>
          </wp:anchor>
        </w:drawing>
      </w:r>
      <w:r w:rsidRPr="00964002">
        <w:rPr>
          <w:rFonts w:ascii="Times New Roman" w:hAnsi="Times New Roman" w:cs="Times New Roman"/>
          <w:sz w:val="24"/>
          <w:szCs w:val="24"/>
        </w:rPr>
        <w:tab/>
      </w:r>
    </w:p>
    <w:p w:rsidR="00964002" w:rsidRDefault="00964002" w:rsidP="00964002">
      <w:pPr>
        <w:spacing w:after="200" w:line="276" w:lineRule="auto"/>
        <w:jc w:val="both"/>
        <w:rPr>
          <w:rFonts w:ascii="Times New Roman" w:hAnsi="Times New Roman" w:cs="Times New Roman"/>
          <w:sz w:val="24"/>
          <w:szCs w:val="24"/>
        </w:rPr>
      </w:pPr>
    </w:p>
    <w:p w:rsidR="00964002" w:rsidRDefault="00964002" w:rsidP="00964002">
      <w:pPr>
        <w:spacing w:after="200" w:line="276" w:lineRule="auto"/>
        <w:jc w:val="both"/>
        <w:rPr>
          <w:rFonts w:ascii="Times New Roman" w:hAnsi="Times New Roman" w:cs="Times New Roman"/>
          <w:sz w:val="24"/>
          <w:szCs w:val="24"/>
        </w:rPr>
      </w:pPr>
    </w:p>
    <w:p w:rsidR="00964002" w:rsidRDefault="00964002" w:rsidP="00964002">
      <w:pPr>
        <w:spacing w:after="200" w:line="276" w:lineRule="auto"/>
        <w:jc w:val="both"/>
        <w:rPr>
          <w:rFonts w:ascii="Times New Roman" w:hAnsi="Times New Roman" w:cs="Times New Roman"/>
          <w:sz w:val="24"/>
          <w:szCs w:val="24"/>
        </w:rPr>
      </w:pPr>
    </w:p>
    <w:p w:rsidR="00964002" w:rsidRDefault="00964002" w:rsidP="00964002">
      <w:pPr>
        <w:spacing w:after="200" w:line="276" w:lineRule="auto"/>
        <w:jc w:val="both"/>
        <w:rPr>
          <w:rFonts w:ascii="Times New Roman" w:hAnsi="Times New Roman" w:cs="Times New Roman"/>
          <w:sz w:val="24"/>
          <w:szCs w:val="24"/>
        </w:rPr>
      </w:pPr>
    </w:p>
    <w:p w:rsidR="00964002" w:rsidRDefault="00964002" w:rsidP="00964002">
      <w:pPr>
        <w:spacing w:after="200" w:line="276" w:lineRule="auto"/>
        <w:jc w:val="both"/>
        <w:rPr>
          <w:rFonts w:ascii="Times New Roman" w:hAnsi="Times New Roman" w:cs="Times New Roman"/>
          <w:sz w:val="24"/>
          <w:szCs w:val="24"/>
        </w:rPr>
      </w:pPr>
    </w:p>
    <w:p w:rsidR="00964002" w:rsidRDefault="00964002" w:rsidP="00964002">
      <w:pPr>
        <w:spacing w:after="200" w:line="276" w:lineRule="auto"/>
        <w:jc w:val="both"/>
        <w:rPr>
          <w:rFonts w:ascii="Times New Roman" w:hAnsi="Times New Roman" w:cs="Times New Roman"/>
          <w:sz w:val="24"/>
          <w:szCs w:val="24"/>
        </w:rPr>
      </w:pPr>
    </w:p>
    <w:p w:rsidR="00964002" w:rsidRDefault="00964002" w:rsidP="00964002">
      <w:pPr>
        <w:spacing w:after="200" w:line="276" w:lineRule="auto"/>
        <w:jc w:val="both"/>
        <w:rPr>
          <w:rFonts w:ascii="Times New Roman" w:hAnsi="Times New Roman" w:cs="Times New Roman"/>
          <w:sz w:val="24"/>
          <w:szCs w:val="24"/>
        </w:rPr>
      </w:pPr>
    </w:p>
    <w:p w:rsidR="00964002" w:rsidRDefault="00964002" w:rsidP="00964002">
      <w:pPr>
        <w:spacing w:after="200" w:line="276" w:lineRule="auto"/>
        <w:jc w:val="both"/>
        <w:rPr>
          <w:rFonts w:ascii="Times New Roman" w:hAnsi="Times New Roman" w:cs="Times New Roman"/>
          <w:sz w:val="24"/>
          <w:szCs w:val="24"/>
        </w:rPr>
      </w:pPr>
    </w:p>
    <w:p w:rsidR="00964002" w:rsidRDefault="00964002" w:rsidP="00964002">
      <w:pPr>
        <w:spacing w:after="200" w:line="276" w:lineRule="auto"/>
        <w:jc w:val="both"/>
        <w:rPr>
          <w:rFonts w:ascii="Times New Roman" w:hAnsi="Times New Roman" w:cs="Times New Roman"/>
          <w:sz w:val="24"/>
          <w:szCs w:val="24"/>
        </w:rPr>
      </w:pPr>
    </w:p>
    <w:p w:rsidR="00964002" w:rsidRPr="00964002" w:rsidRDefault="00964002" w:rsidP="00964002">
      <w:pPr>
        <w:spacing w:after="200" w:line="276" w:lineRule="auto"/>
        <w:jc w:val="both"/>
        <w:rPr>
          <w:rFonts w:ascii="Times New Roman" w:hAnsi="Times New Roman" w:cs="Times New Roman"/>
          <w:sz w:val="24"/>
          <w:szCs w:val="24"/>
        </w:rPr>
      </w:pPr>
      <w:r w:rsidRPr="00964002">
        <w:rPr>
          <w:rFonts w:ascii="Times New Roman" w:hAnsi="Times New Roman" w:cs="Times New Roman"/>
          <w:sz w:val="24"/>
          <w:szCs w:val="24"/>
        </w:rPr>
        <w:t>Общината разполага с възможности за лесен достъп до земен и въздушен транспорт, което е добра предпоставка за развитието на успешни регионални и международни партньорства. Близостта на общината до Турция и Гърция дава възможност за създаване на ползотворни партньорства на ниво местни власти и бизнес.</w:t>
      </w:r>
    </w:p>
    <w:p w:rsidR="00964002" w:rsidRPr="00964002" w:rsidRDefault="00964002" w:rsidP="00964002">
      <w:pPr>
        <w:spacing w:after="200" w:line="276" w:lineRule="auto"/>
        <w:jc w:val="both"/>
        <w:rPr>
          <w:rFonts w:ascii="Times New Roman" w:hAnsi="Times New Roman" w:cs="Times New Roman"/>
          <w:sz w:val="24"/>
          <w:szCs w:val="24"/>
        </w:rPr>
      </w:pPr>
      <w:r w:rsidRPr="00964002">
        <w:rPr>
          <w:rFonts w:ascii="Times New Roman" w:hAnsi="Times New Roman" w:cs="Times New Roman"/>
          <w:sz w:val="24"/>
          <w:szCs w:val="24"/>
        </w:rPr>
        <w:t>По данни от последното преброяване, населението на Общината към 01.02.2011г. наброява 8 755 души или 3.55% от населението на област Хасково. По брой население, община Симеоновград се нарежда на 7-мо място в Областта. Площта на Общината представлява 3.99% от общата площ на област Хасково. Гъстотата на населението е 39.28 д/кв.км, като близо 77.30% е съсредоточено в общинския център.</w:t>
      </w:r>
    </w:p>
    <w:p w:rsidR="002C3C36" w:rsidRPr="00375F0A" w:rsidRDefault="00375F0A" w:rsidP="00964002">
      <w:pPr>
        <w:spacing w:after="200" w:line="276" w:lineRule="auto"/>
        <w:jc w:val="both"/>
        <w:rPr>
          <w:rFonts w:ascii="Times New Roman" w:hAnsi="Times New Roman" w:cs="Times New Roman"/>
          <w:b/>
          <w:sz w:val="24"/>
          <w:szCs w:val="24"/>
        </w:rPr>
      </w:pPr>
      <w:r w:rsidRPr="00375F0A">
        <w:rPr>
          <w:rFonts w:ascii="Times New Roman" w:hAnsi="Times New Roman" w:cs="Times New Roman"/>
          <w:b/>
          <w:sz w:val="24"/>
          <w:szCs w:val="24"/>
        </w:rPr>
        <w:t>РЕЛЕФ</w:t>
      </w:r>
    </w:p>
    <w:p w:rsidR="00964002" w:rsidRDefault="00964002" w:rsidP="00964002">
      <w:pPr>
        <w:spacing w:after="200" w:line="240" w:lineRule="auto"/>
        <w:jc w:val="both"/>
        <w:rPr>
          <w:rFonts w:ascii="Times New Roman" w:eastAsia="Calibri" w:hAnsi="Times New Roman" w:cs="Times New Roman"/>
          <w:sz w:val="24"/>
          <w:szCs w:val="24"/>
        </w:rPr>
      </w:pPr>
      <w:r w:rsidRPr="00FE6239">
        <w:rPr>
          <w:rFonts w:ascii="Times New Roman" w:eastAsia="Calibri" w:hAnsi="Times New Roman" w:cs="Times New Roman"/>
          <w:sz w:val="24"/>
          <w:szCs w:val="24"/>
        </w:rPr>
        <w:t xml:space="preserve">Релефът в общината е предимно равнинен, състоящ се от изолирани хълмисти възвишения, разчленени едно от друго. Теренът е прорязан от поречието и притоците на р. Марица - с обща площ около 8 кв.м – 3.6% от територията. Средната надморска височина е 78.7 м. в долината на река </w:t>
      </w:r>
      <w:proofErr w:type="spellStart"/>
      <w:r w:rsidRPr="00FE6239">
        <w:rPr>
          <w:rFonts w:ascii="Times New Roman" w:eastAsia="Calibri" w:hAnsi="Times New Roman" w:cs="Times New Roman"/>
          <w:sz w:val="24"/>
          <w:szCs w:val="24"/>
        </w:rPr>
        <w:t>Съзлийка</w:t>
      </w:r>
      <w:proofErr w:type="spellEnd"/>
      <w:r w:rsidRPr="00FE6239">
        <w:rPr>
          <w:rFonts w:ascii="Times New Roman" w:eastAsia="Calibri" w:hAnsi="Times New Roman" w:cs="Times New Roman"/>
          <w:sz w:val="24"/>
          <w:szCs w:val="24"/>
        </w:rPr>
        <w:t>, вертикалното разчленение е 80 м, а хоризонталното – 1.7 м/кв.км.</w:t>
      </w:r>
    </w:p>
    <w:p w:rsidR="00FE6239" w:rsidRPr="00FE6239" w:rsidRDefault="00FE6239" w:rsidP="00FE6239">
      <w:pPr>
        <w:spacing w:after="20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Територията на О</w:t>
      </w:r>
      <w:r w:rsidRPr="00FE6239">
        <w:rPr>
          <w:rFonts w:ascii="Times New Roman" w:eastAsia="Calibri" w:hAnsi="Times New Roman" w:cs="Times New Roman"/>
          <w:sz w:val="24"/>
          <w:szCs w:val="24"/>
        </w:rPr>
        <w:t xml:space="preserve">бщината е разположена в Горнотракийската низина (Старозагорското поле), характерна с обширните </w:t>
      </w:r>
      <w:proofErr w:type="spellStart"/>
      <w:r w:rsidRPr="00FE6239">
        <w:rPr>
          <w:rFonts w:ascii="Times New Roman" w:eastAsia="Calibri" w:hAnsi="Times New Roman" w:cs="Times New Roman"/>
          <w:sz w:val="24"/>
          <w:szCs w:val="24"/>
        </w:rPr>
        <w:t>приречни</w:t>
      </w:r>
      <w:proofErr w:type="spellEnd"/>
      <w:r w:rsidRPr="00FE6239">
        <w:rPr>
          <w:rFonts w:ascii="Times New Roman" w:eastAsia="Calibri" w:hAnsi="Times New Roman" w:cs="Times New Roman"/>
          <w:sz w:val="24"/>
          <w:szCs w:val="24"/>
        </w:rPr>
        <w:t xml:space="preserve"> ниски земи и високи подпочвени води, които благоприятстват интензивното използване на селскостопанските площи. Равнинният характер на релефа и плодородните почви влияят положително за развитието на всички отрасли и подотрасли на селското стопанство, изграждането на напоителни системи и транспортни артерии.</w:t>
      </w:r>
    </w:p>
    <w:p w:rsidR="00DB48AB" w:rsidRPr="00375F0A" w:rsidRDefault="00375F0A" w:rsidP="00FE6239">
      <w:pPr>
        <w:spacing w:after="200" w:line="276" w:lineRule="auto"/>
        <w:jc w:val="both"/>
        <w:rPr>
          <w:rFonts w:ascii="Times New Roman" w:hAnsi="Times New Roman" w:cs="Times New Roman"/>
          <w:b/>
          <w:sz w:val="24"/>
          <w:szCs w:val="24"/>
        </w:rPr>
      </w:pPr>
      <w:r w:rsidRPr="00375F0A">
        <w:rPr>
          <w:rFonts w:ascii="Times New Roman" w:hAnsi="Times New Roman" w:cs="Times New Roman"/>
          <w:b/>
          <w:sz w:val="24"/>
          <w:szCs w:val="24"/>
        </w:rPr>
        <w:t>КЛИМАТ</w:t>
      </w:r>
    </w:p>
    <w:p w:rsidR="00C57990" w:rsidRPr="00C57990" w:rsidRDefault="00C57990" w:rsidP="00C57990">
      <w:pPr>
        <w:spacing w:after="200" w:line="276" w:lineRule="auto"/>
        <w:jc w:val="both"/>
        <w:rPr>
          <w:rFonts w:ascii="Times New Roman" w:hAnsi="Times New Roman" w:cs="Times New Roman"/>
          <w:sz w:val="24"/>
          <w:szCs w:val="24"/>
        </w:rPr>
      </w:pPr>
      <w:r w:rsidRPr="00C57990">
        <w:rPr>
          <w:rFonts w:ascii="Times New Roman" w:hAnsi="Times New Roman" w:cs="Times New Roman"/>
          <w:sz w:val="24"/>
          <w:szCs w:val="24"/>
        </w:rPr>
        <w:t xml:space="preserve">Община Симеоновград попада в района на Източно родопските речни долини, в Южнобългарската климатична подобласт. Климатът е преходно-континентален с определени елементи на преходно-средиземноморско климатично влияние. Абсолютната стойност на максималните температури се оценява като една от най-благоприятните за страната. Средната годишна температура на въздуха на равнинните и </w:t>
      </w:r>
      <w:proofErr w:type="spellStart"/>
      <w:r w:rsidRPr="00C57990">
        <w:rPr>
          <w:rFonts w:ascii="Times New Roman" w:hAnsi="Times New Roman" w:cs="Times New Roman"/>
          <w:sz w:val="24"/>
          <w:szCs w:val="24"/>
        </w:rPr>
        <w:t>низинни</w:t>
      </w:r>
      <w:proofErr w:type="spellEnd"/>
      <w:r w:rsidRPr="00C57990">
        <w:rPr>
          <w:rFonts w:ascii="Times New Roman" w:hAnsi="Times New Roman" w:cs="Times New Roman"/>
          <w:sz w:val="24"/>
          <w:szCs w:val="24"/>
        </w:rPr>
        <w:t xml:space="preserve"> участъци варира от 12.2 до 12.8</w:t>
      </w:r>
      <w:r w:rsidRPr="00C57990">
        <w:rPr>
          <w:rFonts w:ascii="Times New Roman" w:hAnsi="Times New Roman" w:cs="Times New Roman"/>
          <w:sz w:val="24"/>
          <w:szCs w:val="24"/>
          <w:vertAlign w:val="superscript"/>
        </w:rPr>
        <w:t>0</w:t>
      </w:r>
      <w:r w:rsidRPr="00C57990">
        <w:rPr>
          <w:rFonts w:ascii="Times New Roman" w:hAnsi="Times New Roman" w:cs="Times New Roman"/>
          <w:sz w:val="24"/>
          <w:szCs w:val="24"/>
        </w:rPr>
        <w:t>C. Честите затопляния под въздействието на средиземноморски въздух обуславят късния период на задържане на снежната покривка. Анализът на валежите показва, че средната сума на валежите е около 140 мм, като главният валежен максимум е октомврийско-ноемврийски (15-16% от валежите), а главният валежен минимум е през летните месеци - от юни до август.</w:t>
      </w:r>
    </w:p>
    <w:p w:rsidR="00C57990" w:rsidRPr="00C57990" w:rsidRDefault="00C57990" w:rsidP="00C57990">
      <w:pPr>
        <w:spacing w:after="200" w:line="276" w:lineRule="auto"/>
        <w:jc w:val="both"/>
        <w:rPr>
          <w:rFonts w:ascii="Times New Roman" w:hAnsi="Times New Roman" w:cs="Times New Roman"/>
          <w:sz w:val="24"/>
          <w:szCs w:val="24"/>
        </w:rPr>
      </w:pPr>
      <w:r w:rsidRPr="00C57990">
        <w:rPr>
          <w:rFonts w:ascii="Times New Roman" w:hAnsi="Times New Roman" w:cs="Times New Roman"/>
          <w:sz w:val="24"/>
          <w:szCs w:val="24"/>
        </w:rPr>
        <w:lastRenderedPageBreak/>
        <w:t>Климатичният потенциал като цяло благоприятства развитието на различна стопанска дейност</w:t>
      </w:r>
      <w:r>
        <w:rPr>
          <w:rFonts w:ascii="Times New Roman" w:hAnsi="Times New Roman" w:cs="Times New Roman"/>
          <w:sz w:val="24"/>
          <w:szCs w:val="24"/>
        </w:rPr>
        <w:t xml:space="preserve">, в това число създава и предпоставки за оползотворяването на енергия от </w:t>
      </w:r>
      <w:proofErr w:type="spellStart"/>
      <w:r>
        <w:rPr>
          <w:rFonts w:ascii="Times New Roman" w:hAnsi="Times New Roman" w:cs="Times New Roman"/>
          <w:sz w:val="24"/>
          <w:szCs w:val="24"/>
        </w:rPr>
        <w:t>възобновяем</w:t>
      </w:r>
      <w:proofErr w:type="spellEnd"/>
      <w:r>
        <w:rPr>
          <w:rFonts w:ascii="Times New Roman" w:hAnsi="Times New Roman" w:cs="Times New Roman"/>
          <w:sz w:val="24"/>
          <w:szCs w:val="24"/>
        </w:rPr>
        <w:t xml:space="preserve"> източник „слънце“ за енергийни цели.</w:t>
      </w:r>
    </w:p>
    <w:p w:rsidR="000408AA" w:rsidRPr="00375F0A" w:rsidRDefault="00375F0A" w:rsidP="00531CF5">
      <w:pPr>
        <w:spacing w:after="200" w:line="276" w:lineRule="auto"/>
        <w:jc w:val="both"/>
        <w:rPr>
          <w:rFonts w:ascii="Times New Roman" w:hAnsi="Times New Roman" w:cs="Times New Roman"/>
          <w:b/>
          <w:sz w:val="24"/>
          <w:szCs w:val="24"/>
        </w:rPr>
      </w:pPr>
      <w:r w:rsidRPr="00375F0A">
        <w:rPr>
          <w:rFonts w:ascii="Times New Roman" w:hAnsi="Times New Roman" w:cs="Times New Roman"/>
          <w:b/>
          <w:sz w:val="24"/>
          <w:szCs w:val="24"/>
        </w:rPr>
        <w:t>ВОДИ</w:t>
      </w:r>
    </w:p>
    <w:p w:rsidR="00531CF5" w:rsidRPr="00531CF5" w:rsidRDefault="00531CF5" w:rsidP="00531CF5">
      <w:pPr>
        <w:spacing w:after="200" w:line="276" w:lineRule="auto"/>
        <w:jc w:val="both"/>
        <w:rPr>
          <w:rFonts w:ascii="Times New Roman" w:hAnsi="Times New Roman" w:cs="Times New Roman"/>
          <w:sz w:val="24"/>
          <w:szCs w:val="24"/>
        </w:rPr>
      </w:pPr>
      <w:r w:rsidRPr="00531CF5">
        <w:rPr>
          <w:rFonts w:ascii="Times New Roman" w:hAnsi="Times New Roman" w:cs="Times New Roman"/>
          <w:sz w:val="24"/>
          <w:szCs w:val="24"/>
        </w:rPr>
        <w:t xml:space="preserve">Водните ресурси на територията на община Симеоновград се формират главно от оттока на р. Марица и нейните леви притоци: р. </w:t>
      </w:r>
      <w:proofErr w:type="spellStart"/>
      <w:r w:rsidRPr="00531CF5">
        <w:rPr>
          <w:rFonts w:ascii="Times New Roman" w:hAnsi="Times New Roman" w:cs="Times New Roman"/>
          <w:sz w:val="24"/>
          <w:szCs w:val="24"/>
        </w:rPr>
        <w:t>Юручка</w:t>
      </w:r>
      <w:proofErr w:type="spellEnd"/>
      <w:r w:rsidRPr="00531CF5">
        <w:rPr>
          <w:rFonts w:ascii="Times New Roman" w:hAnsi="Times New Roman" w:cs="Times New Roman"/>
          <w:sz w:val="24"/>
          <w:szCs w:val="24"/>
        </w:rPr>
        <w:t xml:space="preserve">, </w:t>
      </w:r>
      <w:proofErr w:type="spellStart"/>
      <w:r w:rsidRPr="00531CF5">
        <w:rPr>
          <w:rFonts w:ascii="Times New Roman" w:hAnsi="Times New Roman" w:cs="Times New Roman"/>
          <w:sz w:val="24"/>
          <w:szCs w:val="24"/>
        </w:rPr>
        <w:t>Авалийско</w:t>
      </w:r>
      <w:proofErr w:type="spellEnd"/>
      <w:r w:rsidRPr="00531CF5">
        <w:rPr>
          <w:rFonts w:ascii="Times New Roman" w:hAnsi="Times New Roman" w:cs="Times New Roman"/>
          <w:sz w:val="24"/>
          <w:szCs w:val="24"/>
        </w:rPr>
        <w:t xml:space="preserve"> дере, р. </w:t>
      </w:r>
      <w:r w:rsidR="00327A62">
        <w:rPr>
          <w:rFonts w:ascii="Times New Roman" w:hAnsi="Times New Roman" w:cs="Times New Roman"/>
          <w:sz w:val="24"/>
          <w:szCs w:val="24"/>
        </w:rPr>
        <w:t>Са</w:t>
      </w:r>
      <w:r w:rsidRPr="00531CF5">
        <w:rPr>
          <w:rFonts w:ascii="Times New Roman" w:hAnsi="Times New Roman" w:cs="Times New Roman"/>
          <w:sz w:val="24"/>
          <w:szCs w:val="24"/>
        </w:rPr>
        <w:t>злийка и от р. Луда Яна, на която е построен язовир "Троян". На север от с. Тянево се намира язовир "Тенево". Построени са около 20 по-малки и по-големи изкуствени водоеми и напоителни канали. Друг източник за формиране на водно-ресурсния потенциал са подземните грунтови води. Те са акумулирани главно в речните тераси на р. Марица и притоците й. Използват се за питейно и битово водоснабдяване. Наличието на значителни запаси от водни ресурси е допринесло за отглеждането на богата гама от селскостопански култури (зеленчуци, царевица и други). Те са изиграли активна роля в процеса на формиране на отрасловата и териториална структура на Общината.</w:t>
      </w:r>
    </w:p>
    <w:p w:rsidR="00531CF5" w:rsidRPr="00531CF5" w:rsidRDefault="00531CF5" w:rsidP="00531CF5">
      <w:pPr>
        <w:spacing w:after="200" w:line="276" w:lineRule="auto"/>
        <w:jc w:val="both"/>
        <w:rPr>
          <w:rFonts w:ascii="Times New Roman" w:hAnsi="Times New Roman" w:cs="Times New Roman"/>
          <w:sz w:val="24"/>
          <w:szCs w:val="24"/>
        </w:rPr>
      </w:pPr>
      <w:r w:rsidRPr="00531CF5">
        <w:rPr>
          <w:rFonts w:ascii="Times New Roman" w:hAnsi="Times New Roman" w:cs="Times New Roman"/>
          <w:sz w:val="24"/>
          <w:szCs w:val="24"/>
        </w:rPr>
        <w:t>На територията на община Симеоновград, в близост до с. Троян, функционира топъл минерален извор с изключителни лечебни качества.</w:t>
      </w:r>
    </w:p>
    <w:p w:rsidR="002C7AC7" w:rsidRPr="00375F0A" w:rsidRDefault="00375F0A" w:rsidP="00531CF5">
      <w:pPr>
        <w:spacing w:after="200" w:line="276" w:lineRule="auto"/>
        <w:jc w:val="both"/>
        <w:rPr>
          <w:rFonts w:ascii="Times New Roman" w:hAnsi="Times New Roman" w:cs="Times New Roman"/>
          <w:b/>
          <w:sz w:val="24"/>
          <w:szCs w:val="24"/>
        </w:rPr>
      </w:pPr>
      <w:r w:rsidRPr="00375F0A">
        <w:rPr>
          <w:rFonts w:ascii="Times New Roman" w:hAnsi="Times New Roman" w:cs="Times New Roman"/>
          <w:b/>
          <w:sz w:val="24"/>
          <w:szCs w:val="24"/>
        </w:rPr>
        <w:t>ПОЧВИ</w:t>
      </w:r>
    </w:p>
    <w:p w:rsidR="002C7AC7" w:rsidRDefault="009060FC" w:rsidP="00531CF5">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Почвеното разнообразие в района се обуславя преди всичко от разнообразието на релефа, растителността, </w:t>
      </w:r>
      <w:proofErr w:type="spellStart"/>
      <w:r>
        <w:rPr>
          <w:rFonts w:ascii="Times New Roman" w:hAnsi="Times New Roman" w:cs="Times New Roman"/>
          <w:sz w:val="24"/>
          <w:szCs w:val="24"/>
        </w:rPr>
        <w:t>почвообразуващите</w:t>
      </w:r>
      <w:proofErr w:type="spellEnd"/>
      <w:r>
        <w:rPr>
          <w:rFonts w:ascii="Times New Roman" w:hAnsi="Times New Roman" w:cs="Times New Roman"/>
          <w:sz w:val="24"/>
          <w:szCs w:val="24"/>
        </w:rPr>
        <w:t xml:space="preserve"> основни скали и специфичните климатични условия със средиземноморско влияние.</w:t>
      </w:r>
    </w:p>
    <w:p w:rsidR="00843FF8" w:rsidRPr="00843FF8" w:rsidRDefault="00843FF8" w:rsidP="00843FF8">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Почвените видове в Община Симеоновград</w:t>
      </w:r>
      <w:r w:rsidRPr="00843FF8">
        <w:rPr>
          <w:rFonts w:ascii="Times New Roman" w:hAnsi="Times New Roman" w:cs="Times New Roman"/>
          <w:sz w:val="24"/>
          <w:szCs w:val="24"/>
        </w:rPr>
        <w:t xml:space="preserve"> и относителният им дял са представени в таблица</w:t>
      </w:r>
      <w:r>
        <w:rPr>
          <w:rFonts w:ascii="Times New Roman" w:hAnsi="Times New Roman" w:cs="Times New Roman"/>
          <w:sz w:val="24"/>
          <w:szCs w:val="24"/>
        </w:rPr>
        <w:t>та по-долу:</w:t>
      </w:r>
    </w:p>
    <w:p w:rsidR="00843FF8" w:rsidRPr="00843FF8" w:rsidRDefault="00843FF8" w:rsidP="00843FF8">
      <w:pPr>
        <w:spacing w:after="200" w:line="276" w:lineRule="auto"/>
        <w:jc w:val="center"/>
        <w:rPr>
          <w:rFonts w:ascii="Times New Roman" w:hAnsi="Times New Roman" w:cs="Times New Roman"/>
          <w:b/>
          <w:i/>
          <w:sz w:val="24"/>
          <w:szCs w:val="24"/>
        </w:rPr>
      </w:pPr>
      <w:r w:rsidRPr="00843FF8">
        <w:rPr>
          <w:rFonts w:ascii="Times New Roman" w:hAnsi="Times New Roman" w:cs="Times New Roman"/>
          <w:b/>
          <w:i/>
          <w:sz w:val="24"/>
          <w:szCs w:val="24"/>
        </w:rPr>
        <w:t>Почвени видове в община Симеоновград и относителен дял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70"/>
        <w:gridCol w:w="2339"/>
        <w:gridCol w:w="2353"/>
      </w:tblGrid>
      <w:tr w:rsidR="00843FF8" w:rsidRPr="00843FF8" w:rsidTr="00843FF8">
        <w:tc>
          <w:tcPr>
            <w:tcW w:w="4370" w:type="dxa"/>
            <w:shd w:val="clear" w:color="auto" w:fill="92CDDC"/>
          </w:tcPr>
          <w:p w:rsidR="00843FF8" w:rsidRPr="00843FF8" w:rsidRDefault="00843FF8" w:rsidP="00843FF8">
            <w:pPr>
              <w:spacing w:after="200" w:line="276" w:lineRule="auto"/>
              <w:ind w:left="426"/>
              <w:jc w:val="both"/>
              <w:rPr>
                <w:rFonts w:ascii="Times New Roman" w:hAnsi="Times New Roman" w:cs="Times New Roman"/>
                <w:b/>
                <w:bCs/>
                <w:sz w:val="24"/>
                <w:szCs w:val="24"/>
              </w:rPr>
            </w:pPr>
            <w:r w:rsidRPr="00843FF8">
              <w:rPr>
                <w:rFonts w:ascii="Times New Roman" w:hAnsi="Times New Roman" w:cs="Times New Roman"/>
                <w:b/>
                <w:bCs/>
                <w:sz w:val="24"/>
                <w:szCs w:val="24"/>
              </w:rPr>
              <w:t>Почви</w:t>
            </w:r>
          </w:p>
        </w:tc>
        <w:tc>
          <w:tcPr>
            <w:tcW w:w="2339" w:type="dxa"/>
            <w:shd w:val="clear" w:color="auto" w:fill="92CDDC"/>
          </w:tcPr>
          <w:p w:rsidR="00843FF8" w:rsidRPr="00843FF8" w:rsidRDefault="00843FF8" w:rsidP="00843FF8">
            <w:pPr>
              <w:spacing w:after="200" w:line="276" w:lineRule="auto"/>
              <w:ind w:left="426"/>
              <w:jc w:val="both"/>
              <w:rPr>
                <w:rFonts w:ascii="Times New Roman" w:hAnsi="Times New Roman" w:cs="Times New Roman"/>
                <w:b/>
                <w:bCs/>
                <w:sz w:val="24"/>
                <w:szCs w:val="24"/>
              </w:rPr>
            </w:pPr>
            <w:r w:rsidRPr="00843FF8">
              <w:rPr>
                <w:rFonts w:ascii="Times New Roman" w:hAnsi="Times New Roman" w:cs="Times New Roman"/>
                <w:b/>
                <w:bCs/>
                <w:sz w:val="24"/>
                <w:szCs w:val="24"/>
              </w:rPr>
              <w:t>Площ (дка)</w:t>
            </w:r>
          </w:p>
        </w:tc>
        <w:tc>
          <w:tcPr>
            <w:tcW w:w="2353" w:type="dxa"/>
            <w:shd w:val="clear" w:color="auto" w:fill="92CDDC"/>
          </w:tcPr>
          <w:p w:rsidR="00843FF8" w:rsidRPr="00843FF8" w:rsidRDefault="00843FF8" w:rsidP="00843FF8">
            <w:pPr>
              <w:spacing w:after="200" w:line="276" w:lineRule="auto"/>
              <w:ind w:left="426"/>
              <w:jc w:val="both"/>
              <w:rPr>
                <w:rFonts w:ascii="Times New Roman" w:hAnsi="Times New Roman" w:cs="Times New Roman"/>
                <w:b/>
                <w:bCs/>
                <w:sz w:val="24"/>
                <w:szCs w:val="24"/>
              </w:rPr>
            </w:pPr>
            <w:r w:rsidRPr="00843FF8">
              <w:rPr>
                <w:rFonts w:ascii="Times New Roman" w:hAnsi="Times New Roman" w:cs="Times New Roman"/>
                <w:b/>
                <w:bCs/>
                <w:sz w:val="24"/>
                <w:szCs w:val="24"/>
              </w:rPr>
              <w:t>Относителен дял</w:t>
            </w:r>
          </w:p>
        </w:tc>
      </w:tr>
      <w:tr w:rsidR="00843FF8" w:rsidRPr="00843FF8" w:rsidTr="00843FF8">
        <w:tc>
          <w:tcPr>
            <w:tcW w:w="4370" w:type="dxa"/>
            <w:shd w:val="clear" w:color="auto" w:fill="auto"/>
          </w:tcPr>
          <w:p w:rsidR="00843FF8" w:rsidRPr="00843FF8" w:rsidRDefault="00843FF8" w:rsidP="00843FF8">
            <w:pPr>
              <w:spacing w:after="200" w:line="276" w:lineRule="auto"/>
              <w:ind w:left="426"/>
              <w:jc w:val="both"/>
              <w:rPr>
                <w:rFonts w:ascii="Times New Roman" w:hAnsi="Times New Roman" w:cs="Times New Roman"/>
                <w:sz w:val="24"/>
                <w:szCs w:val="24"/>
              </w:rPr>
            </w:pPr>
            <w:r w:rsidRPr="00843FF8">
              <w:rPr>
                <w:rFonts w:ascii="Times New Roman" w:hAnsi="Times New Roman" w:cs="Times New Roman"/>
                <w:sz w:val="24"/>
                <w:szCs w:val="24"/>
              </w:rPr>
              <w:t xml:space="preserve">1. </w:t>
            </w:r>
            <w:proofErr w:type="spellStart"/>
            <w:r w:rsidRPr="00843FF8">
              <w:rPr>
                <w:rFonts w:ascii="Times New Roman" w:hAnsi="Times New Roman" w:cs="Times New Roman"/>
                <w:sz w:val="24"/>
                <w:szCs w:val="24"/>
              </w:rPr>
              <w:t>Излужени</w:t>
            </w:r>
            <w:proofErr w:type="spellEnd"/>
            <w:r w:rsidRPr="00843FF8">
              <w:rPr>
                <w:rFonts w:ascii="Times New Roman" w:hAnsi="Times New Roman" w:cs="Times New Roman"/>
                <w:sz w:val="24"/>
                <w:szCs w:val="24"/>
              </w:rPr>
              <w:t xml:space="preserve"> канелено горски, плитки, слабо и средно ерозирани почви.</w:t>
            </w:r>
          </w:p>
        </w:tc>
        <w:tc>
          <w:tcPr>
            <w:tcW w:w="2339" w:type="dxa"/>
            <w:shd w:val="clear" w:color="auto" w:fill="auto"/>
          </w:tcPr>
          <w:p w:rsidR="00843FF8" w:rsidRPr="00843FF8" w:rsidRDefault="00843FF8" w:rsidP="00843FF8">
            <w:pPr>
              <w:spacing w:after="200" w:line="276" w:lineRule="auto"/>
              <w:ind w:left="426"/>
              <w:jc w:val="both"/>
              <w:rPr>
                <w:rFonts w:ascii="Times New Roman" w:hAnsi="Times New Roman" w:cs="Times New Roman"/>
                <w:sz w:val="24"/>
                <w:szCs w:val="24"/>
              </w:rPr>
            </w:pPr>
            <w:r w:rsidRPr="00843FF8">
              <w:rPr>
                <w:rFonts w:ascii="Times New Roman" w:hAnsi="Times New Roman" w:cs="Times New Roman"/>
                <w:sz w:val="24"/>
                <w:szCs w:val="24"/>
              </w:rPr>
              <w:t>42 150</w:t>
            </w:r>
          </w:p>
        </w:tc>
        <w:tc>
          <w:tcPr>
            <w:tcW w:w="2353" w:type="dxa"/>
            <w:shd w:val="clear" w:color="auto" w:fill="auto"/>
          </w:tcPr>
          <w:p w:rsidR="00843FF8" w:rsidRPr="00843FF8" w:rsidRDefault="00843FF8" w:rsidP="00843FF8">
            <w:pPr>
              <w:spacing w:after="200" w:line="276" w:lineRule="auto"/>
              <w:ind w:left="426"/>
              <w:jc w:val="both"/>
              <w:rPr>
                <w:rFonts w:ascii="Times New Roman" w:hAnsi="Times New Roman" w:cs="Times New Roman"/>
                <w:sz w:val="24"/>
                <w:szCs w:val="24"/>
              </w:rPr>
            </w:pPr>
            <w:r w:rsidRPr="00843FF8">
              <w:rPr>
                <w:rFonts w:ascii="Times New Roman" w:hAnsi="Times New Roman" w:cs="Times New Roman"/>
                <w:sz w:val="24"/>
                <w:szCs w:val="24"/>
              </w:rPr>
              <w:t>23.5%</w:t>
            </w:r>
          </w:p>
        </w:tc>
      </w:tr>
      <w:tr w:rsidR="00843FF8" w:rsidRPr="00843FF8" w:rsidTr="00843FF8">
        <w:tc>
          <w:tcPr>
            <w:tcW w:w="4370" w:type="dxa"/>
            <w:shd w:val="clear" w:color="auto" w:fill="auto"/>
          </w:tcPr>
          <w:p w:rsidR="00843FF8" w:rsidRPr="00843FF8" w:rsidRDefault="00843FF8" w:rsidP="00843FF8">
            <w:pPr>
              <w:spacing w:after="200" w:line="276" w:lineRule="auto"/>
              <w:ind w:left="426"/>
              <w:jc w:val="both"/>
              <w:rPr>
                <w:rFonts w:ascii="Times New Roman" w:hAnsi="Times New Roman" w:cs="Times New Roman"/>
                <w:sz w:val="24"/>
                <w:szCs w:val="24"/>
              </w:rPr>
            </w:pPr>
            <w:r w:rsidRPr="00843FF8">
              <w:rPr>
                <w:rFonts w:ascii="Times New Roman" w:hAnsi="Times New Roman" w:cs="Times New Roman"/>
                <w:sz w:val="24"/>
                <w:szCs w:val="24"/>
              </w:rPr>
              <w:t xml:space="preserve">2. </w:t>
            </w:r>
            <w:proofErr w:type="spellStart"/>
            <w:r w:rsidRPr="00843FF8">
              <w:rPr>
                <w:rFonts w:ascii="Times New Roman" w:hAnsi="Times New Roman" w:cs="Times New Roman"/>
                <w:sz w:val="24"/>
                <w:szCs w:val="24"/>
              </w:rPr>
              <w:t>Излужени</w:t>
            </w:r>
            <w:proofErr w:type="spellEnd"/>
            <w:r w:rsidRPr="00843FF8">
              <w:rPr>
                <w:rFonts w:ascii="Times New Roman" w:hAnsi="Times New Roman" w:cs="Times New Roman"/>
                <w:sz w:val="24"/>
                <w:szCs w:val="24"/>
              </w:rPr>
              <w:t xml:space="preserve"> канелени горски почви, слабо и средно ерозирани средно песъчливо глинести почви.</w:t>
            </w:r>
          </w:p>
        </w:tc>
        <w:tc>
          <w:tcPr>
            <w:tcW w:w="2339" w:type="dxa"/>
            <w:shd w:val="clear" w:color="auto" w:fill="auto"/>
          </w:tcPr>
          <w:p w:rsidR="00843FF8" w:rsidRPr="00843FF8" w:rsidRDefault="00843FF8" w:rsidP="00843FF8">
            <w:pPr>
              <w:spacing w:after="200" w:line="276" w:lineRule="auto"/>
              <w:ind w:left="426"/>
              <w:jc w:val="both"/>
              <w:rPr>
                <w:rFonts w:ascii="Times New Roman" w:hAnsi="Times New Roman" w:cs="Times New Roman"/>
                <w:sz w:val="24"/>
                <w:szCs w:val="24"/>
              </w:rPr>
            </w:pPr>
            <w:r w:rsidRPr="00843FF8">
              <w:rPr>
                <w:rFonts w:ascii="Times New Roman" w:hAnsi="Times New Roman" w:cs="Times New Roman"/>
                <w:sz w:val="24"/>
                <w:szCs w:val="24"/>
              </w:rPr>
              <w:t>3 265</w:t>
            </w:r>
          </w:p>
        </w:tc>
        <w:tc>
          <w:tcPr>
            <w:tcW w:w="2353" w:type="dxa"/>
            <w:shd w:val="clear" w:color="auto" w:fill="auto"/>
          </w:tcPr>
          <w:p w:rsidR="00843FF8" w:rsidRPr="00843FF8" w:rsidRDefault="00843FF8" w:rsidP="00843FF8">
            <w:pPr>
              <w:spacing w:after="200" w:line="276" w:lineRule="auto"/>
              <w:ind w:left="426"/>
              <w:jc w:val="both"/>
              <w:rPr>
                <w:rFonts w:ascii="Times New Roman" w:hAnsi="Times New Roman" w:cs="Times New Roman"/>
                <w:sz w:val="24"/>
                <w:szCs w:val="24"/>
              </w:rPr>
            </w:pPr>
            <w:r w:rsidRPr="00843FF8">
              <w:rPr>
                <w:rFonts w:ascii="Times New Roman" w:hAnsi="Times New Roman" w:cs="Times New Roman"/>
                <w:sz w:val="24"/>
                <w:szCs w:val="24"/>
              </w:rPr>
              <w:t>1.8 %</w:t>
            </w:r>
          </w:p>
        </w:tc>
      </w:tr>
      <w:tr w:rsidR="00843FF8" w:rsidRPr="00843FF8" w:rsidTr="00843FF8">
        <w:tc>
          <w:tcPr>
            <w:tcW w:w="4370" w:type="dxa"/>
            <w:shd w:val="clear" w:color="auto" w:fill="auto"/>
          </w:tcPr>
          <w:p w:rsidR="00843FF8" w:rsidRPr="00843FF8" w:rsidRDefault="00843FF8" w:rsidP="00843FF8">
            <w:pPr>
              <w:spacing w:after="200" w:line="276" w:lineRule="auto"/>
              <w:ind w:left="426"/>
              <w:jc w:val="both"/>
              <w:rPr>
                <w:rFonts w:ascii="Times New Roman" w:hAnsi="Times New Roman" w:cs="Times New Roman"/>
                <w:sz w:val="24"/>
                <w:szCs w:val="24"/>
              </w:rPr>
            </w:pPr>
            <w:r w:rsidRPr="00843FF8">
              <w:rPr>
                <w:rFonts w:ascii="Times New Roman" w:hAnsi="Times New Roman" w:cs="Times New Roman"/>
                <w:sz w:val="24"/>
                <w:szCs w:val="24"/>
              </w:rPr>
              <w:t xml:space="preserve">3. Силно – </w:t>
            </w:r>
            <w:proofErr w:type="spellStart"/>
            <w:r w:rsidRPr="00843FF8">
              <w:rPr>
                <w:rFonts w:ascii="Times New Roman" w:hAnsi="Times New Roman" w:cs="Times New Roman"/>
                <w:sz w:val="24"/>
                <w:szCs w:val="24"/>
              </w:rPr>
              <w:t>излужени</w:t>
            </w:r>
            <w:proofErr w:type="spellEnd"/>
            <w:r w:rsidRPr="00843FF8">
              <w:rPr>
                <w:rFonts w:ascii="Times New Roman" w:hAnsi="Times New Roman" w:cs="Times New Roman"/>
                <w:sz w:val="24"/>
                <w:szCs w:val="24"/>
              </w:rPr>
              <w:t xml:space="preserve"> до слабо </w:t>
            </w:r>
            <w:proofErr w:type="spellStart"/>
            <w:r w:rsidRPr="00843FF8">
              <w:rPr>
                <w:rFonts w:ascii="Times New Roman" w:hAnsi="Times New Roman" w:cs="Times New Roman"/>
                <w:sz w:val="24"/>
                <w:szCs w:val="24"/>
              </w:rPr>
              <w:t>оподзолени</w:t>
            </w:r>
            <w:proofErr w:type="spellEnd"/>
            <w:r w:rsidRPr="00843FF8">
              <w:rPr>
                <w:rFonts w:ascii="Times New Roman" w:hAnsi="Times New Roman" w:cs="Times New Roman"/>
                <w:sz w:val="24"/>
                <w:szCs w:val="24"/>
              </w:rPr>
              <w:t xml:space="preserve"> горски почви.  </w:t>
            </w:r>
          </w:p>
        </w:tc>
        <w:tc>
          <w:tcPr>
            <w:tcW w:w="2339" w:type="dxa"/>
            <w:shd w:val="clear" w:color="auto" w:fill="auto"/>
          </w:tcPr>
          <w:p w:rsidR="00843FF8" w:rsidRPr="00843FF8" w:rsidRDefault="00843FF8" w:rsidP="00843FF8">
            <w:pPr>
              <w:spacing w:after="200" w:line="276" w:lineRule="auto"/>
              <w:ind w:left="426"/>
              <w:jc w:val="both"/>
              <w:rPr>
                <w:rFonts w:ascii="Times New Roman" w:hAnsi="Times New Roman" w:cs="Times New Roman"/>
                <w:sz w:val="24"/>
                <w:szCs w:val="24"/>
              </w:rPr>
            </w:pPr>
            <w:r w:rsidRPr="00843FF8">
              <w:rPr>
                <w:rFonts w:ascii="Times New Roman" w:hAnsi="Times New Roman" w:cs="Times New Roman"/>
                <w:sz w:val="24"/>
                <w:szCs w:val="24"/>
              </w:rPr>
              <w:t>14880</w:t>
            </w:r>
          </w:p>
        </w:tc>
        <w:tc>
          <w:tcPr>
            <w:tcW w:w="2353" w:type="dxa"/>
            <w:shd w:val="clear" w:color="auto" w:fill="auto"/>
          </w:tcPr>
          <w:p w:rsidR="00843FF8" w:rsidRPr="00843FF8" w:rsidRDefault="00843FF8" w:rsidP="00843FF8">
            <w:pPr>
              <w:spacing w:after="200" w:line="276" w:lineRule="auto"/>
              <w:ind w:left="426"/>
              <w:jc w:val="both"/>
              <w:rPr>
                <w:rFonts w:ascii="Times New Roman" w:hAnsi="Times New Roman" w:cs="Times New Roman"/>
                <w:sz w:val="24"/>
                <w:szCs w:val="24"/>
              </w:rPr>
            </w:pPr>
            <w:r w:rsidRPr="00843FF8">
              <w:rPr>
                <w:rFonts w:ascii="Times New Roman" w:hAnsi="Times New Roman" w:cs="Times New Roman"/>
                <w:sz w:val="24"/>
                <w:szCs w:val="24"/>
              </w:rPr>
              <w:t>8.3%;</w:t>
            </w:r>
          </w:p>
        </w:tc>
      </w:tr>
      <w:tr w:rsidR="00843FF8" w:rsidRPr="00843FF8" w:rsidTr="00843FF8">
        <w:tc>
          <w:tcPr>
            <w:tcW w:w="4370" w:type="dxa"/>
            <w:shd w:val="clear" w:color="auto" w:fill="auto"/>
          </w:tcPr>
          <w:p w:rsidR="00843FF8" w:rsidRPr="00843FF8" w:rsidRDefault="00843FF8" w:rsidP="00843FF8">
            <w:pPr>
              <w:spacing w:after="200" w:line="276" w:lineRule="auto"/>
              <w:ind w:left="426"/>
              <w:jc w:val="both"/>
              <w:rPr>
                <w:rFonts w:ascii="Times New Roman" w:hAnsi="Times New Roman" w:cs="Times New Roman"/>
                <w:sz w:val="24"/>
                <w:szCs w:val="24"/>
              </w:rPr>
            </w:pPr>
            <w:r w:rsidRPr="00843FF8">
              <w:rPr>
                <w:rFonts w:ascii="Times New Roman" w:hAnsi="Times New Roman" w:cs="Times New Roman"/>
                <w:sz w:val="24"/>
                <w:szCs w:val="24"/>
              </w:rPr>
              <w:t xml:space="preserve">4.Типични черноземни </w:t>
            </w:r>
            <w:proofErr w:type="spellStart"/>
            <w:r w:rsidRPr="00843FF8">
              <w:rPr>
                <w:rFonts w:ascii="Times New Roman" w:hAnsi="Times New Roman" w:cs="Times New Roman"/>
                <w:sz w:val="24"/>
                <w:szCs w:val="24"/>
              </w:rPr>
              <w:t>смолници</w:t>
            </w:r>
            <w:proofErr w:type="spellEnd"/>
            <w:r w:rsidRPr="00843FF8">
              <w:rPr>
                <w:rFonts w:ascii="Times New Roman" w:hAnsi="Times New Roman" w:cs="Times New Roman"/>
                <w:sz w:val="24"/>
                <w:szCs w:val="24"/>
              </w:rPr>
              <w:t xml:space="preserve">, </w:t>
            </w:r>
            <w:proofErr w:type="spellStart"/>
            <w:r w:rsidRPr="00843FF8">
              <w:rPr>
                <w:rFonts w:ascii="Times New Roman" w:hAnsi="Times New Roman" w:cs="Times New Roman"/>
                <w:sz w:val="24"/>
                <w:szCs w:val="24"/>
              </w:rPr>
              <w:t>канеленовидни</w:t>
            </w:r>
            <w:proofErr w:type="spellEnd"/>
            <w:r w:rsidRPr="00843FF8">
              <w:rPr>
                <w:rFonts w:ascii="Times New Roman" w:hAnsi="Times New Roman" w:cs="Times New Roman"/>
                <w:sz w:val="24"/>
                <w:szCs w:val="24"/>
              </w:rPr>
              <w:t xml:space="preserve">, слабо и средно </w:t>
            </w:r>
            <w:r w:rsidRPr="00843FF8">
              <w:rPr>
                <w:rFonts w:ascii="Times New Roman" w:hAnsi="Times New Roman" w:cs="Times New Roman"/>
                <w:sz w:val="24"/>
                <w:szCs w:val="24"/>
              </w:rPr>
              <w:lastRenderedPageBreak/>
              <w:t>ерозирани почви.</w:t>
            </w:r>
          </w:p>
        </w:tc>
        <w:tc>
          <w:tcPr>
            <w:tcW w:w="2339" w:type="dxa"/>
            <w:shd w:val="clear" w:color="auto" w:fill="auto"/>
          </w:tcPr>
          <w:p w:rsidR="00843FF8" w:rsidRPr="00843FF8" w:rsidRDefault="00843FF8" w:rsidP="00843FF8">
            <w:pPr>
              <w:spacing w:after="200" w:line="276" w:lineRule="auto"/>
              <w:ind w:left="426"/>
              <w:jc w:val="both"/>
              <w:rPr>
                <w:rFonts w:ascii="Times New Roman" w:hAnsi="Times New Roman" w:cs="Times New Roman"/>
                <w:sz w:val="24"/>
                <w:szCs w:val="24"/>
              </w:rPr>
            </w:pPr>
            <w:r w:rsidRPr="00843FF8">
              <w:rPr>
                <w:rFonts w:ascii="Times New Roman" w:hAnsi="Times New Roman" w:cs="Times New Roman"/>
                <w:sz w:val="24"/>
                <w:szCs w:val="24"/>
              </w:rPr>
              <w:lastRenderedPageBreak/>
              <w:t>14470</w:t>
            </w:r>
          </w:p>
        </w:tc>
        <w:tc>
          <w:tcPr>
            <w:tcW w:w="2353" w:type="dxa"/>
            <w:shd w:val="clear" w:color="auto" w:fill="auto"/>
          </w:tcPr>
          <w:p w:rsidR="00843FF8" w:rsidRPr="00843FF8" w:rsidRDefault="00843FF8" w:rsidP="00843FF8">
            <w:pPr>
              <w:spacing w:after="200" w:line="276" w:lineRule="auto"/>
              <w:ind w:left="426"/>
              <w:jc w:val="both"/>
              <w:rPr>
                <w:rFonts w:ascii="Times New Roman" w:hAnsi="Times New Roman" w:cs="Times New Roman"/>
                <w:sz w:val="24"/>
                <w:szCs w:val="24"/>
              </w:rPr>
            </w:pPr>
            <w:r w:rsidRPr="00843FF8">
              <w:rPr>
                <w:rFonts w:ascii="Times New Roman" w:hAnsi="Times New Roman" w:cs="Times New Roman"/>
                <w:sz w:val="24"/>
                <w:szCs w:val="24"/>
              </w:rPr>
              <w:t>8.1%;</w:t>
            </w:r>
          </w:p>
        </w:tc>
      </w:tr>
      <w:tr w:rsidR="00843FF8" w:rsidRPr="00843FF8" w:rsidTr="00843FF8">
        <w:tc>
          <w:tcPr>
            <w:tcW w:w="4370" w:type="dxa"/>
            <w:shd w:val="clear" w:color="auto" w:fill="auto"/>
          </w:tcPr>
          <w:p w:rsidR="00843FF8" w:rsidRPr="00843FF8" w:rsidRDefault="00843FF8" w:rsidP="00843FF8">
            <w:pPr>
              <w:spacing w:after="200" w:line="276" w:lineRule="auto"/>
              <w:ind w:left="426"/>
              <w:jc w:val="both"/>
              <w:rPr>
                <w:rFonts w:ascii="Times New Roman" w:hAnsi="Times New Roman" w:cs="Times New Roman"/>
                <w:sz w:val="24"/>
                <w:szCs w:val="24"/>
              </w:rPr>
            </w:pPr>
            <w:r w:rsidRPr="00843FF8">
              <w:rPr>
                <w:rFonts w:ascii="Times New Roman" w:hAnsi="Times New Roman" w:cs="Times New Roman"/>
                <w:sz w:val="24"/>
                <w:szCs w:val="24"/>
              </w:rPr>
              <w:lastRenderedPageBreak/>
              <w:t>5. Алувиално  - ливадни почви.</w:t>
            </w:r>
          </w:p>
        </w:tc>
        <w:tc>
          <w:tcPr>
            <w:tcW w:w="2339" w:type="dxa"/>
            <w:shd w:val="clear" w:color="auto" w:fill="auto"/>
          </w:tcPr>
          <w:p w:rsidR="00843FF8" w:rsidRPr="00843FF8" w:rsidRDefault="00843FF8" w:rsidP="00843FF8">
            <w:pPr>
              <w:spacing w:after="200" w:line="276" w:lineRule="auto"/>
              <w:ind w:left="426"/>
              <w:jc w:val="both"/>
              <w:rPr>
                <w:rFonts w:ascii="Times New Roman" w:hAnsi="Times New Roman" w:cs="Times New Roman"/>
                <w:sz w:val="24"/>
                <w:szCs w:val="24"/>
              </w:rPr>
            </w:pPr>
            <w:r w:rsidRPr="00843FF8">
              <w:rPr>
                <w:rFonts w:ascii="Times New Roman" w:hAnsi="Times New Roman" w:cs="Times New Roman"/>
                <w:sz w:val="24"/>
                <w:szCs w:val="24"/>
              </w:rPr>
              <w:t>14238</w:t>
            </w:r>
          </w:p>
        </w:tc>
        <w:tc>
          <w:tcPr>
            <w:tcW w:w="2353" w:type="dxa"/>
            <w:shd w:val="clear" w:color="auto" w:fill="auto"/>
          </w:tcPr>
          <w:p w:rsidR="00843FF8" w:rsidRPr="00843FF8" w:rsidRDefault="00843FF8" w:rsidP="00843FF8">
            <w:pPr>
              <w:spacing w:after="200" w:line="276" w:lineRule="auto"/>
              <w:ind w:left="426"/>
              <w:jc w:val="both"/>
              <w:rPr>
                <w:rFonts w:ascii="Times New Roman" w:hAnsi="Times New Roman" w:cs="Times New Roman"/>
                <w:sz w:val="24"/>
                <w:szCs w:val="24"/>
              </w:rPr>
            </w:pPr>
            <w:r w:rsidRPr="00843FF8">
              <w:rPr>
                <w:rFonts w:ascii="Times New Roman" w:hAnsi="Times New Roman" w:cs="Times New Roman"/>
                <w:sz w:val="24"/>
                <w:szCs w:val="24"/>
              </w:rPr>
              <w:t>8.00%</w:t>
            </w:r>
          </w:p>
        </w:tc>
      </w:tr>
      <w:tr w:rsidR="00843FF8" w:rsidRPr="00843FF8" w:rsidTr="00843FF8">
        <w:tc>
          <w:tcPr>
            <w:tcW w:w="4370" w:type="dxa"/>
            <w:shd w:val="clear" w:color="auto" w:fill="auto"/>
          </w:tcPr>
          <w:p w:rsidR="00843FF8" w:rsidRPr="00843FF8" w:rsidRDefault="00843FF8" w:rsidP="00843FF8">
            <w:pPr>
              <w:spacing w:after="200" w:line="276" w:lineRule="auto"/>
              <w:ind w:left="426"/>
              <w:jc w:val="both"/>
              <w:rPr>
                <w:rFonts w:ascii="Times New Roman" w:hAnsi="Times New Roman" w:cs="Times New Roman"/>
                <w:sz w:val="24"/>
                <w:szCs w:val="24"/>
              </w:rPr>
            </w:pPr>
            <w:r w:rsidRPr="00843FF8">
              <w:rPr>
                <w:rFonts w:ascii="Times New Roman" w:hAnsi="Times New Roman" w:cs="Times New Roman"/>
                <w:sz w:val="24"/>
                <w:szCs w:val="24"/>
              </w:rPr>
              <w:t xml:space="preserve">6. </w:t>
            </w:r>
            <w:proofErr w:type="spellStart"/>
            <w:r w:rsidRPr="00843FF8">
              <w:rPr>
                <w:rFonts w:ascii="Times New Roman" w:hAnsi="Times New Roman" w:cs="Times New Roman"/>
                <w:sz w:val="24"/>
                <w:szCs w:val="24"/>
              </w:rPr>
              <w:t>Излужени</w:t>
            </w:r>
            <w:proofErr w:type="spellEnd"/>
            <w:r w:rsidRPr="00843FF8">
              <w:rPr>
                <w:rFonts w:ascii="Times New Roman" w:hAnsi="Times New Roman" w:cs="Times New Roman"/>
                <w:sz w:val="24"/>
                <w:szCs w:val="24"/>
              </w:rPr>
              <w:t xml:space="preserve"> канелени горски почви.</w:t>
            </w:r>
          </w:p>
        </w:tc>
        <w:tc>
          <w:tcPr>
            <w:tcW w:w="2339" w:type="dxa"/>
            <w:shd w:val="clear" w:color="auto" w:fill="auto"/>
          </w:tcPr>
          <w:p w:rsidR="00843FF8" w:rsidRPr="00843FF8" w:rsidRDefault="00843FF8" w:rsidP="00843FF8">
            <w:pPr>
              <w:spacing w:after="200" w:line="276" w:lineRule="auto"/>
              <w:ind w:left="426"/>
              <w:jc w:val="both"/>
              <w:rPr>
                <w:rFonts w:ascii="Times New Roman" w:hAnsi="Times New Roman" w:cs="Times New Roman"/>
                <w:sz w:val="24"/>
                <w:szCs w:val="24"/>
              </w:rPr>
            </w:pPr>
            <w:r w:rsidRPr="00843FF8">
              <w:rPr>
                <w:rFonts w:ascii="Times New Roman" w:hAnsi="Times New Roman" w:cs="Times New Roman"/>
                <w:sz w:val="24"/>
                <w:szCs w:val="24"/>
              </w:rPr>
              <w:t>1170</w:t>
            </w:r>
          </w:p>
        </w:tc>
        <w:tc>
          <w:tcPr>
            <w:tcW w:w="2353" w:type="dxa"/>
            <w:shd w:val="clear" w:color="auto" w:fill="auto"/>
          </w:tcPr>
          <w:p w:rsidR="00843FF8" w:rsidRPr="00843FF8" w:rsidRDefault="00843FF8" w:rsidP="00843FF8">
            <w:pPr>
              <w:spacing w:after="200" w:line="276" w:lineRule="auto"/>
              <w:ind w:left="426"/>
              <w:jc w:val="both"/>
              <w:rPr>
                <w:rFonts w:ascii="Times New Roman" w:hAnsi="Times New Roman" w:cs="Times New Roman"/>
                <w:sz w:val="24"/>
                <w:szCs w:val="24"/>
              </w:rPr>
            </w:pPr>
            <w:r w:rsidRPr="00843FF8">
              <w:rPr>
                <w:rFonts w:ascii="Times New Roman" w:hAnsi="Times New Roman" w:cs="Times New Roman"/>
                <w:sz w:val="24"/>
                <w:szCs w:val="24"/>
              </w:rPr>
              <w:t>6.5%</w:t>
            </w:r>
          </w:p>
        </w:tc>
      </w:tr>
      <w:tr w:rsidR="00843FF8" w:rsidRPr="00843FF8" w:rsidTr="00843FF8">
        <w:tc>
          <w:tcPr>
            <w:tcW w:w="4370" w:type="dxa"/>
            <w:shd w:val="clear" w:color="auto" w:fill="auto"/>
          </w:tcPr>
          <w:p w:rsidR="00843FF8" w:rsidRPr="00843FF8" w:rsidRDefault="00843FF8" w:rsidP="00843FF8">
            <w:pPr>
              <w:spacing w:after="200" w:line="276" w:lineRule="auto"/>
              <w:ind w:left="426"/>
              <w:jc w:val="both"/>
              <w:rPr>
                <w:rFonts w:ascii="Times New Roman" w:hAnsi="Times New Roman" w:cs="Times New Roman"/>
                <w:sz w:val="24"/>
                <w:szCs w:val="24"/>
              </w:rPr>
            </w:pPr>
            <w:r w:rsidRPr="00843FF8">
              <w:rPr>
                <w:rFonts w:ascii="Times New Roman" w:hAnsi="Times New Roman" w:cs="Times New Roman"/>
                <w:sz w:val="24"/>
                <w:szCs w:val="24"/>
              </w:rPr>
              <w:t xml:space="preserve">7. </w:t>
            </w:r>
            <w:proofErr w:type="spellStart"/>
            <w:r w:rsidRPr="00843FF8">
              <w:rPr>
                <w:rFonts w:ascii="Times New Roman" w:hAnsi="Times New Roman" w:cs="Times New Roman"/>
                <w:sz w:val="24"/>
                <w:szCs w:val="24"/>
              </w:rPr>
              <w:t>Излужени</w:t>
            </w:r>
            <w:proofErr w:type="spellEnd"/>
            <w:r w:rsidRPr="00843FF8">
              <w:rPr>
                <w:rFonts w:ascii="Times New Roman" w:hAnsi="Times New Roman" w:cs="Times New Roman"/>
                <w:sz w:val="24"/>
                <w:szCs w:val="24"/>
              </w:rPr>
              <w:t xml:space="preserve"> чернозем  - </w:t>
            </w:r>
            <w:proofErr w:type="spellStart"/>
            <w:r w:rsidRPr="00843FF8">
              <w:rPr>
                <w:rFonts w:ascii="Times New Roman" w:hAnsi="Times New Roman" w:cs="Times New Roman"/>
                <w:sz w:val="24"/>
                <w:szCs w:val="24"/>
              </w:rPr>
              <w:t>смолници</w:t>
            </w:r>
            <w:proofErr w:type="spellEnd"/>
            <w:r w:rsidRPr="00843FF8">
              <w:rPr>
                <w:rFonts w:ascii="Times New Roman" w:hAnsi="Times New Roman" w:cs="Times New Roman"/>
                <w:sz w:val="24"/>
                <w:szCs w:val="24"/>
              </w:rPr>
              <w:t>.</w:t>
            </w:r>
          </w:p>
        </w:tc>
        <w:tc>
          <w:tcPr>
            <w:tcW w:w="2339" w:type="dxa"/>
            <w:shd w:val="clear" w:color="auto" w:fill="auto"/>
          </w:tcPr>
          <w:p w:rsidR="00843FF8" w:rsidRPr="00843FF8" w:rsidRDefault="00843FF8" w:rsidP="00843FF8">
            <w:pPr>
              <w:spacing w:after="200" w:line="276" w:lineRule="auto"/>
              <w:ind w:left="426"/>
              <w:jc w:val="both"/>
              <w:rPr>
                <w:rFonts w:ascii="Times New Roman" w:hAnsi="Times New Roman" w:cs="Times New Roman"/>
                <w:sz w:val="24"/>
                <w:szCs w:val="24"/>
              </w:rPr>
            </w:pPr>
            <w:r w:rsidRPr="00843FF8">
              <w:rPr>
                <w:rFonts w:ascii="Times New Roman" w:hAnsi="Times New Roman" w:cs="Times New Roman"/>
                <w:sz w:val="24"/>
                <w:szCs w:val="24"/>
              </w:rPr>
              <w:t>9215</w:t>
            </w:r>
          </w:p>
        </w:tc>
        <w:tc>
          <w:tcPr>
            <w:tcW w:w="2353" w:type="dxa"/>
            <w:shd w:val="clear" w:color="auto" w:fill="auto"/>
          </w:tcPr>
          <w:p w:rsidR="00843FF8" w:rsidRPr="00843FF8" w:rsidRDefault="00843FF8" w:rsidP="00843FF8">
            <w:pPr>
              <w:spacing w:after="200" w:line="276" w:lineRule="auto"/>
              <w:ind w:left="426"/>
              <w:jc w:val="both"/>
              <w:rPr>
                <w:rFonts w:ascii="Times New Roman" w:hAnsi="Times New Roman" w:cs="Times New Roman"/>
                <w:sz w:val="24"/>
                <w:szCs w:val="24"/>
              </w:rPr>
            </w:pPr>
            <w:r w:rsidRPr="00843FF8">
              <w:rPr>
                <w:rFonts w:ascii="Times New Roman" w:hAnsi="Times New Roman" w:cs="Times New Roman"/>
                <w:sz w:val="24"/>
                <w:szCs w:val="24"/>
              </w:rPr>
              <w:t>5.2%</w:t>
            </w:r>
          </w:p>
        </w:tc>
      </w:tr>
      <w:tr w:rsidR="00843FF8" w:rsidRPr="00843FF8" w:rsidTr="00843FF8">
        <w:tc>
          <w:tcPr>
            <w:tcW w:w="4370" w:type="dxa"/>
            <w:shd w:val="clear" w:color="auto" w:fill="auto"/>
          </w:tcPr>
          <w:p w:rsidR="00843FF8" w:rsidRPr="00843FF8" w:rsidRDefault="00843FF8" w:rsidP="00843FF8">
            <w:pPr>
              <w:spacing w:after="200" w:line="276" w:lineRule="auto"/>
              <w:ind w:left="426"/>
              <w:jc w:val="both"/>
              <w:rPr>
                <w:rFonts w:ascii="Times New Roman" w:hAnsi="Times New Roman" w:cs="Times New Roman"/>
                <w:sz w:val="24"/>
                <w:szCs w:val="24"/>
              </w:rPr>
            </w:pPr>
            <w:r w:rsidRPr="00843FF8">
              <w:rPr>
                <w:rFonts w:ascii="Times New Roman" w:hAnsi="Times New Roman" w:cs="Times New Roman"/>
                <w:sz w:val="24"/>
                <w:szCs w:val="24"/>
              </w:rPr>
              <w:t>8. Алувиални и делувиални почви.</w:t>
            </w:r>
          </w:p>
        </w:tc>
        <w:tc>
          <w:tcPr>
            <w:tcW w:w="2339" w:type="dxa"/>
            <w:shd w:val="clear" w:color="auto" w:fill="auto"/>
          </w:tcPr>
          <w:p w:rsidR="00843FF8" w:rsidRPr="00843FF8" w:rsidRDefault="00843FF8" w:rsidP="00843FF8">
            <w:pPr>
              <w:spacing w:after="200" w:line="276" w:lineRule="auto"/>
              <w:ind w:left="426"/>
              <w:jc w:val="both"/>
              <w:rPr>
                <w:rFonts w:ascii="Times New Roman" w:hAnsi="Times New Roman" w:cs="Times New Roman"/>
                <w:sz w:val="24"/>
                <w:szCs w:val="24"/>
              </w:rPr>
            </w:pPr>
            <w:r w:rsidRPr="00843FF8">
              <w:rPr>
                <w:rFonts w:ascii="Times New Roman" w:hAnsi="Times New Roman" w:cs="Times New Roman"/>
                <w:sz w:val="24"/>
                <w:szCs w:val="24"/>
              </w:rPr>
              <w:t>1373</w:t>
            </w:r>
          </w:p>
        </w:tc>
        <w:tc>
          <w:tcPr>
            <w:tcW w:w="2353" w:type="dxa"/>
            <w:shd w:val="clear" w:color="auto" w:fill="auto"/>
          </w:tcPr>
          <w:p w:rsidR="00843FF8" w:rsidRPr="00843FF8" w:rsidRDefault="00843FF8" w:rsidP="00843FF8">
            <w:pPr>
              <w:spacing w:after="200" w:line="276" w:lineRule="auto"/>
              <w:ind w:left="426"/>
              <w:jc w:val="both"/>
              <w:rPr>
                <w:rFonts w:ascii="Times New Roman" w:hAnsi="Times New Roman" w:cs="Times New Roman"/>
                <w:sz w:val="24"/>
                <w:szCs w:val="24"/>
              </w:rPr>
            </w:pPr>
            <w:r w:rsidRPr="00843FF8">
              <w:rPr>
                <w:rFonts w:ascii="Times New Roman" w:hAnsi="Times New Roman" w:cs="Times New Roman"/>
                <w:sz w:val="24"/>
                <w:szCs w:val="24"/>
              </w:rPr>
              <w:t>7.7</w:t>
            </w:r>
          </w:p>
        </w:tc>
      </w:tr>
      <w:tr w:rsidR="00843FF8" w:rsidRPr="00843FF8" w:rsidTr="00843FF8">
        <w:tc>
          <w:tcPr>
            <w:tcW w:w="4370" w:type="dxa"/>
            <w:shd w:val="clear" w:color="auto" w:fill="auto"/>
          </w:tcPr>
          <w:p w:rsidR="00843FF8" w:rsidRPr="00843FF8" w:rsidRDefault="00843FF8" w:rsidP="00843FF8">
            <w:pPr>
              <w:spacing w:after="200" w:line="276" w:lineRule="auto"/>
              <w:ind w:left="426"/>
              <w:jc w:val="both"/>
              <w:rPr>
                <w:rFonts w:ascii="Times New Roman" w:hAnsi="Times New Roman" w:cs="Times New Roman"/>
                <w:sz w:val="24"/>
                <w:szCs w:val="24"/>
              </w:rPr>
            </w:pPr>
            <w:r w:rsidRPr="00843FF8">
              <w:rPr>
                <w:rFonts w:ascii="Times New Roman" w:hAnsi="Times New Roman" w:cs="Times New Roman"/>
                <w:sz w:val="24"/>
                <w:szCs w:val="24"/>
              </w:rPr>
              <w:t xml:space="preserve">9. Типични чернозем – </w:t>
            </w:r>
            <w:proofErr w:type="spellStart"/>
            <w:r w:rsidRPr="00843FF8">
              <w:rPr>
                <w:rFonts w:ascii="Times New Roman" w:hAnsi="Times New Roman" w:cs="Times New Roman"/>
                <w:sz w:val="24"/>
                <w:szCs w:val="24"/>
              </w:rPr>
              <w:t>смолници</w:t>
            </w:r>
            <w:proofErr w:type="spellEnd"/>
            <w:r w:rsidRPr="00843FF8">
              <w:rPr>
                <w:rFonts w:ascii="Times New Roman" w:hAnsi="Times New Roman" w:cs="Times New Roman"/>
                <w:sz w:val="24"/>
                <w:szCs w:val="24"/>
              </w:rPr>
              <w:t xml:space="preserve">, неерозирани и </w:t>
            </w:r>
            <w:proofErr w:type="spellStart"/>
            <w:r w:rsidRPr="00843FF8">
              <w:rPr>
                <w:rFonts w:ascii="Times New Roman" w:hAnsi="Times New Roman" w:cs="Times New Roman"/>
                <w:sz w:val="24"/>
                <w:szCs w:val="24"/>
              </w:rPr>
              <w:t>слабоерозирани</w:t>
            </w:r>
            <w:proofErr w:type="spellEnd"/>
            <w:r w:rsidRPr="00843FF8">
              <w:rPr>
                <w:rFonts w:ascii="Times New Roman" w:hAnsi="Times New Roman" w:cs="Times New Roman"/>
                <w:sz w:val="24"/>
                <w:szCs w:val="24"/>
              </w:rPr>
              <w:t>.</w:t>
            </w:r>
          </w:p>
        </w:tc>
        <w:tc>
          <w:tcPr>
            <w:tcW w:w="2339" w:type="dxa"/>
            <w:shd w:val="clear" w:color="auto" w:fill="auto"/>
          </w:tcPr>
          <w:p w:rsidR="00843FF8" w:rsidRPr="00843FF8" w:rsidRDefault="00843FF8" w:rsidP="00843FF8">
            <w:pPr>
              <w:spacing w:after="200" w:line="276" w:lineRule="auto"/>
              <w:ind w:left="426"/>
              <w:jc w:val="both"/>
              <w:rPr>
                <w:rFonts w:ascii="Times New Roman" w:hAnsi="Times New Roman" w:cs="Times New Roman"/>
                <w:sz w:val="24"/>
                <w:szCs w:val="24"/>
              </w:rPr>
            </w:pPr>
            <w:r w:rsidRPr="00843FF8">
              <w:rPr>
                <w:rFonts w:ascii="Times New Roman" w:hAnsi="Times New Roman" w:cs="Times New Roman"/>
                <w:sz w:val="24"/>
                <w:szCs w:val="24"/>
              </w:rPr>
              <w:t>7200</w:t>
            </w:r>
          </w:p>
        </w:tc>
        <w:tc>
          <w:tcPr>
            <w:tcW w:w="2353" w:type="dxa"/>
            <w:shd w:val="clear" w:color="auto" w:fill="auto"/>
          </w:tcPr>
          <w:p w:rsidR="00843FF8" w:rsidRPr="00843FF8" w:rsidRDefault="00843FF8" w:rsidP="00843FF8">
            <w:pPr>
              <w:spacing w:after="200" w:line="276" w:lineRule="auto"/>
              <w:ind w:left="426"/>
              <w:jc w:val="both"/>
              <w:rPr>
                <w:rFonts w:ascii="Times New Roman" w:hAnsi="Times New Roman" w:cs="Times New Roman"/>
                <w:sz w:val="24"/>
                <w:szCs w:val="24"/>
              </w:rPr>
            </w:pPr>
            <w:r w:rsidRPr="00843FF8">
              <w:rPr>
                <w:rFonts w:ascii="Times New Roman" w:hAnsi="Times New Roman" w:cs="Times New Roman"/>
                <w:sz w:val="24"/>
                <w:szCs w:val="24"/>
              </w:rPr>
              <w:t>4%</w:t>
            </w:r>
          </w:p>
        </w:tc>
      </w:tr>
      <w:tr w:rsidR="00843FF8" w:rsidRPr="00843FF8" w:rsidTr="00843FF8">
        <w:tc>
          <w:tcPr>
            <w:tcW w:w="4370" w:type="dxa"/>
            <w:shd w:val="clear" w:color="auto" w:fill="auto"/>
          </w:tcPr>
          <w:p w:rsidR="00843FF8" w:rsidRPr="00843FF8" w:rsidRDefault="00843FF8" w:rsidP="00843FF8">
            <w:pPr>
              <w:spacing w:after="200" w:line="276" w:lineRule="auto"/>
              <w:ind w:left="426"/>
              <w:jc w:val="both"/>
              <w:rPr>
                <w:rFonts w:ascii="Times New Roman" w:hAnsi="Times New Roman" w:cs="Times New Roman"/>
                <w:sz w:val="24"/>
                <w:szCs w:val="24"/>
              </w:rPr>
            </w:pPr>
            <w:r w:rsidRPr="00843FF8">
              <w:rPr>
                <w:rFonts w:ascii="Times New Roman" w:hAnsi="Times New Roman" w:cs="Times New Roman"/>
                <w:sz w:val="24"/>
                <w:szCs w:val="24"/>
              </w:rPr>
              <w:t xml:space="preserve">10. </w:t>
            </w:r>
            <w:proofErr w:type="spellStart"/>
            <w:r w:rsidRPr="00843FF8">
              <w:rPr>
                <w:rFonts w:ascii="Times New Roman" w:hAnsi="Times New Roman" w:cs="Times New Roman"/>
                <w:sz w:val="24"/>
                <w:szCs w:val="24"/>
              </w:rPr>
              <w:t>Излужени</w:t>
            </w:r>
            <w:proofErr w:type="spellEnd"/>
            <w:r w:rsidRPr="00843FF8">
              <w:rPr>
                <w:rFonts w:ascii="Times New Roman" w:hAnsi="Times New Roman" w:cs="Times New Roman"/>
                <w:sz w:val="24"/>
                <w:szCs w:val="24"/>
              </w:rPr>
              <w:t xml:space="preserve"> чернозем – </w:t>
            </w:r>
            <w:proofErr w:type="spellStart"/>
            <w:r w:rsidRPr="00843FF8">
              <w:rPr>
                <w:rFonts w:ascii="Times New Roman" w:hAnsi="Times New Roman" w:cs="Times New Roman"/>
                <w:sz w:val="24"/>
                <w:szCs w:val="24"/>
              </w:rPr>
              <w:t>смолници</w:t>
            </w:r>
            <w:proofErr w:type="spellEnd"/>
            <w:r w:rsidRPr="00843FF8">
              <w:rPr>
                <w:rFonts w:ascii="Times New Roman" w:hAnsi="Times New Roman" w:cs="Times New Roman"/>
                <w:sz w:val="24"/>
                <w:szCs w:val="24"/>
              </w:rPr>
              <w:t xml:space="preserve"> . </w:t>
            </w:r>
          </w:p>
        </w:tc>
        <w:tc>
          <w:tcPr>
            <w:tcW w:w="2339" w:type="dxa"/>
            <w:shd w:val="clear" w:color="auto" w:fill="auto"/>
          </w:tcPr>
          <w:p w:rsidR="00843FF8" w:rsidRPr="00843FF8" w:rsidRDefault="00843FF8" w:rsidP="00843FF8">
            <w:pPr>
              <w:spacing w:after="200" w:line="276" w:lineRule="auto"/>
              <w:ind w:left="426"/>
              <w:jc w:val="both"/>
              <w:rPr>
                <w:rFonts w:ascii="Times New Roman" w:hAnsi="Times New Roman" w:cs="Times New Roman"/>
                <w:sz w:val="24"/>
                <w:szCs w:val="24"/>
              </w:rPr>
            </w:pPr>
            <w:r w:rsidRPr="00843FF8">
              <w:rPr>
                <w:rFonts w:ascii="Times New Roman" w:hAnsi="Times New Roman" w:cs="Times New Roman"/>
                <w:sz w:val="24"/>
                <w:szCs w:val="24"/>
              </w:rPr>
              <w:t>6470</w:t>
            </w:r>
          </w:p>
        </w:tc>
        <w:tc>
          <w:tcPr>
            <w:tcW w:w="2353" w:type="dxa"/>
            <w:shd w:val="clear" w:color="auto" w:fill="auto"/>
          </w:tcPr>
          <w:p w:rsidR="00843FF8" w:rsidRPr="00843FF8" w:rsidRDefault="00843FF8" w:rsidP="00843FF8">
            <w:pPr>
              <w:spacing w:after="200" w:line="276" w:lineRule="auto"/>
              <w:ind w:left="426"/>
              <w:jc w:val="both"/>
              <w:rPr>
                <w:rFonts w:ascii="Times New Roman" w:hAnsi="Times New Roman" w:cs="Times New Roman"/>
                <w:sz w:val="24"/>
                <w:szCs w:val="24"/>
              </w:rPr>
            </w:pPr>
            <w:r w:rsidRPr="00843FF8">
              <w:rPr>
                <w:rFonts w:ascii="Times New Roman" w:hAnsi="Times New Roman" w:cs="Times New Roman"/>
                <w:sz w:val="24"/>
                <w:szCs w:val="24"/>
              </w:rPr>
              <w:t>3.6%</w:t>
            </w:r>
          </w:p>
        </w:tc>
      </w:tr>
      <w:tr w:rsidR="00843FF8" w:rsidRPr="00843FF8" w:rsidTr="00843FF8">
        <w:tc>
          <w:tcPr>
            <w:tcW w:w="4370" w:type="dxa"/>
            <w:shd w:val="clear" w:color="auto" w:fill="auto"/>
          </w:tcPr>
          <w:p w:rsidR="00843FF8" w:rsidRPr="00843FF8" w:rsidRDefault="00843FF8" w:rsidP="00843FF8">
            <w:pPr>
              <w:spacing w:after="200" w:line="276" w:lineRule="auto"/>
              <w:ind w:left="426"/>
              <w:jc w:val="both"/>
              <w:rPr>
                <w:rFonts w:ascii="Times New Roman" w:hAnsi="Times New Roman" w:cs="Times New Roman"/>
                <w:sz w:val="24"/>
                <w:szCs w:val="24"/>
              </w:rPr>
            </w:pPr>
            <w:r w:rsidRPr="00843FF8">
              <w:rPr>
                <w:rFonts w:ascii="Times New Roman" w:hAnsi="Times New Roman" w:cs="Times New Roman"/>
                <w:sz w:val="24"/>
                <w:szCs w:val="24"/>
              </w:rPr>
              <w:t xml:space="preserve">11. </w:t>
            </w:r>
            <w:proofErr w:type="spellStart"/>
            <w:r w:rsidRPr="00843FF8">
              <w:rPr>
                <w:rFonts w:ascii="Times New Roman" w:hAnsi="Times New Roman" w:cs="Times New Roman"/>
                <w:sz w:val="24"/>
                <w:szCs w:val="24"/>
              </w:rPr>
              <w:t>Излужени</w:t>
            </w:r>
            <w:proofErr w:type="spellEnd"/>
            <w:r w:rsidRPr="00843FF8">
              <w:rPr>
                <w:rFonts w:ascii="Times New Roman" w:hAnsi="Times New Roman" w:cs="Times New Roman"/>
                <w:sz w:val="24"/>
                <w:szCs w:val="24"/>
              </w:rPr>
              <w:t xml:space="preserve"> канелено горски площи, </w:t>
            </w:r>
            <w:proofErr w:type="spellStart"/>
            <w:r w:rsidRPr="00843FF8">
              <w:rPr>
                <w:rFonts w:ascii="Times New Roman" w:hAnsi="Times New Roman" w:cs="Times New Roman"/>
                <w:sz w:val="24"/>
                <w:szCs w:val="24"/>
              </w:rPr>
              <w:t>смолнициовидни</w:t>
            </w:r>
            <w:proofErr w:type="spellEnd"/>
            <w:r w:rsidRPr="00843FF8">
              <w:rPr>
                <w:rFonts w:ascii="Times New Roman" w:hAnsi="Times New Roman" w:cs="Times New Roman"/>
                <w:sz w:val="24"/>
                <w:szCs w:val="24"/>
              </w:rPr>
              <w:t>, неерозирани и слабо ерозирани почви.</w:t>
            </w:r>
          </w:p>
        </w:tc>
        <w:tc>
          <w:tcPr>
            <w:tcW w:w="2339" w:type="dxa"/>
            <w:shd w:val="clear" w:color="auto" w:fill="auto"/>
          </w:tcPr>
          <w:p w:rsidR="00843FF8" w:rsidRPr="00843FF8" w:rsidRDefault="00843FF8" w:rsidP="00843FF8">
            <w:pPr>
              <w:spacing w:after="200" w:line="276" w:lineRule="auto"/>
              <w:ind w:left="426"/>
              <w:jc w:val="both"/>
              <w:rPr>
                <w:rFonts w:ascii="Times New Roman" w:hAnsi="Times New Roman" w:cs="Times New Roman"/>
                <w:sz w:val="24"/>
                <w:szCs w:val="24"/>
              </w:rPr>
            </w:pPr>
            <w:r w:rsidRPr="00843FF8">
              <w:rPr>
                <w:rFonts w:ascii="Times New Roman" w:hAnsi="Times New Roman" w:cs="Times New Roman"/>
                <w:sz w:val="24"/>
                <w:szCs w:val="24"/>
              </w:rPr>
              <w:t>4575</w:t>
            </w:r>
          </w:p>
        </w:tc>
        <w:tc>
          <w:tcPr>
            <w:tcW w:w="2353" w:type="dxa"/>
            <w:shd w:val="clear" w:color="auto" w:fill="auto"/>
          </w:tcPr>
          <w:p w:rsidR="00843FF8" w:rsidRPr="00843FF8" w:rsidRDefault="00843FF8" w:rsidP="00843FF8">
            <w:pPr>
              <w:spacing w:after="200" w:line="276" w:lineRule="auto"/>
              <w:ind w:left="426"/>
              <w:jc w:val="both"/>
              <w:rPr>
                <w:rFonts w:ascii="Times New Roman" w:hAnsi="Times New Roman" w:cs="Times New Roman"/>
                <w:sz w:val="24"/>
                <w:szCs w:val="24"/>
              </w:rPr>
            </w:pPr>
            <w:r w:rsidRPr="00843FF8">
              <w:rPr>
                <w:rFonts w:ascii="Times New Roman" w:hAnsi="Times New Roman" w:cs="Times New Roman"/>
                <w:sz w:val="24"/>
                <w:szCs w:val="24"/>
              </w:rPr>
              <w:t>2.6%</w:t>
            </w:r>
          </w:p>
        </w:tc>
      </w:tr>
      <w:tr w:rsidR="00843FF8" w:rsidRPr="00843FF8" w:rsidTr="00843FF8">
        <w:tc>
          <w:tcPr>
            <w:tcW w:w="4370" w:type="dxa"/>
            <w:shd w:val="clear" w:color="auto" w:fill="auto"/>
          </w:tcPr>
          <w:p w:rsidR="00843FF8" w:rsidRPr="00843FF8" w:rsidRDefault="00843FF8" w:rsidP="00843FF8">
            <w:pPr>
              <w:spacing w:after="200" w:line="276" w:lineRule="auto"/>
              <w:ind w:left="426"/>
              <w:jc w:val="both"/>
              <w:rPr>
                <w:rFonts w:ascii="Times New Roman" w:hAnsi="Times New Roman" w:cs="Times New Roman"/>
                <w:sz w:val="24"/>
                <w:szCs w:val="24"/>
              </w:rPr>
            </w:pPr>
            <w:r w:rsidRPr="00843FF8">
              <w:rPr>
                <w:rFonts w:ascii="Times New Roman" w:hAnsi="Times New Roman" w:cs="Times New Roman"/>
                <w:sz w:val="24"/>
                <w:szCs w:val="24"/>
              </w:rPr>
              <w:t xml:space="preserve">12. </w:t>
            </w:r>
            <w:proofErr w:type="spellStart"/>
            <w:r w:rsidRPr="00843FF8">
              <w:rPr>
                <w:rFonts w:ascii="Times New Roman" w:hAnsi="Times New Roman" w:cs="Times New Roman"/>
                <w:sz w:val="24"/>
                <w:szCs w:val="24"/>
              </w:rPr>
              <w:t>Излужени</w:t>
            </w:r>
            <w:proofErr w:type="spellEnd"/>
            <w:r w:rsidRPr="00843FF8">
              <w:rPr>
                <w:rFonts w:ascii="Times New Roman" w:hAnsi="Times New Roman" w:cs="Times New Roman"/>
                <w:sz w:val="24"/>
                <w:szCs w:val="24"/>
              </w:rPr>
              <w:t xml:space="preserve"> канелено горски площи, тежко – </w:t>
            </w:r>
            <w:proofErr w:type="spellStart"/>
            <w:r w:rsidRPr="00843FF8">
              <w:rPr>
                <w:rFonts w:ascii="Times New Roman" w:hAnsi="Times New Roman" w:cs="Times New Roman"/>
                <w:sz w:val="24"/>
                <w:szCs w:val="24"/>
              </w:rPr>
              <w:t>песъкливо</w:t>
            </w:r>
            <w:proofErr w:type="spellEnd"/>
            <w:r w:rsidRPr="00843FF8">
              <w:rPr>
                <w:rFonts w:ascii="Times New Roman" w:hAnsi="Times New Roman" w:cs="Times New Roman"/>
                <w:sz w:val="24"/>
                <w:szCs w:val="24"/>
              </w:rPr>
              <w:t xml:space="preserve"> – глинести почви.</w:t>
            </w:r>
          </w:p>
        </w:tc>
        <w:tc>
          <w:tcPr>
            <w:tcW w:w="2339" w:type="dxa"/>
            <w:shd w:val="clear" w:color="auto" w:fill="auto"/>
          </w:tcPr>
          <w:p w:rsidR="00843FF8" w:rsidRPr="00843FF8" w:rsidRDefault="00843FF8" w:rsidP="00843FF8">
            <w:pPr>
              <w:spacing w:after="200" w:line="276" w:lineRule="auto"/>
              <w:ind w:left="426"/>
              <w:jc w:val="both"/>
              <w:rPr>
                <w:rFonts w:ascii="Times New Roman" w:hAnsi="Times New Roman" w:cs="Times New Roman"/>
                <w:sz w:val="24"/>
                <w:szCs w:val="24"/>
              </w:rPr>
            </w:pPr>
            <w:r w:rsidRPr="00843FF8">
              <w:rPr>
                <w:rFonts w:ascii="Times New Roman" w:hAnsi="Times New Roman" w:cs="Times New Roman"/>
                <w:sz w:val="24"/>
                <w:szCs w:val="24"/>
              </w:rPr>
              <w:t>70</w:t>
            </w:r>
          </w:p>
        </w:tc>
        <w:tc>
          <w:tcPr>
            <w:tcW w:w="2353" w:type="dxa"/>
            <w:shd w:val="clear" w:color="auto" w:fill="auto"/>
          </w:tcPr>
          <w:p w:rsidR="00843FF8" w:rsidRPr="00843FF8" w:rsidRDefault="00843FF8" w:rsidP="00843FF8">
            <w:pPr>
              <w:spacing w:after="200" w:line="276" w:lineRule="auto"/>
              <w:ind w:left="426"/>
              <w:jc w:val="both"/>
              <w:rPr>
                <w:rFonts w:ascii="Times New Roman" w:hAnsi="Times New Roman" w:cs="Times New Roman"/>
                <w:sz w:val="24"/>
                <w:szCs w:val="24"/>
              </w:rPr>
            </w:pPr>
            <w:r w:rsidRPr="00843FF8">
              <w:rPr>
                <w:rFonts w:ascii="Times New Roman" w:hAnsi="Times New Roman" w:cs="Times New Roman"/>
                <w:sz w:val="24"/>
                <w:szCs w:val="24"/>
              </w:rPr>
              <w:t>0.1%</w:t>
            </w:r>
          </w:p>
        </w:tc>
      </w:tr>
      <w:tr w:rsidR="00843FF8" w:rsidRPr="00843FF8" w:rsidTr="00843FF8">
        <w:tc>
          <w:tcPr>
            <w:tcW w:w="4370" w:type="dxa"/>
            <w:shd w:val="clear" w:color="auto" w:fill="auto"/>
          </w:tcPr>
          <w:p w:rsidR="00843FF8" w:rsidRPr="00843FF8" w:rsidRDefault="00843FF8" w:rsidP="00843FF8">
            <w:pPr>
              <w:spacing w:after="200" w:line="276" w:lineRule="auto"/>
              <w:ind w:left="426"/>
              <w:jc w:val="both"/>
              <w:rPr>
                <w:rFonts w:ascii="Times New Roman" w:hAnsi="Times New Roman" w:cs="Times New Roman"/>
                <w:sz w:val="24"/>
                <w:szCs w:val="24"/>
              </w:rPr>
            </w:pPr>
            <w:r w:rsidRPr="00843FF8">
              <w:rPr>
                <w:rFonts w:ascii="Times New Roman" w:hAnsi="Times New Roman" w:cs="Times New Roman"/>
                <w:sz w:val="24"/>
                <w:szCs w:val="24"/>
              </w:rPr>
              <w:t xml:space="preserve">13. </w:t>
            </w:r>
            <w:proofErr w:type="spellStart"/>
            <w:r w:rsidRPr="00843FF8">
              <w:rPr>
                <w:rFonts w:ascii="Times New Roman" w:hAnsi="Times New Roman" w:cs="Times New Roman"/>
                <w:sz w:val="24"/>
                <w:szCs w:val="24"/>
              </w:rPr>
              <w:t>Излужени</w:t>
            </w:r>
            <w:proofErr w:type="spellEnd"/>
            <w:r w:rsidRPr="00843FF8">
              <w:rPr>
                <w:rFonts w:ascii="Times New Roman" w:hAnsi="Times New Roman" w:cs="Times New Roman"/>
                <w:sz w:val="24"/>
                <w:szCs w:val="24"/>
              </w:rPr>
              <w:t xml:space="preserve"> канелено горски площи.</w:t>
            </w:r>
          </w:p>
        </w:tc>
        <w:tc>
          <w:tcPr>
            <w:tcW w:w="2339" w:type="dxa"/>
            <w:shd w:val="clear" w:color="auto" w:fill="auto"/>
          </w:tcPr>
          <w:p w:rsidR="00843FF8" w:rsidRPr="00843FF8" w:rsidRDefault="00843FF8" w:rsidP="00843FF8">
            <w:pPr>
              <w:spacing w:after="200" w:line="276" w:lineRule="auto"/>
              <w:ind w:left="426"/>
              <w:jc w:val="both"/>
              <w:rPr>
                <w:rFonts w:ascii="Times New Roman" w:hAnsi="Times New Roman" w:cs="Times New Roman"/>
                <w:sz w:val="24"/>
                <w:szCs w:val="24"/>
              </w:rPr>
            </w:pPr>
            <w:r w:rsidRPr="00843FF8">
              <w:rPr>
                <w:rFonts w:ascii="Times New Roman" w:hAnsi="Times New Roman" w:cs="Times New Roman"/>
                <w:sz w:val="24"/>
                <w:szCs w:val="24"/>
              </w:rPr>
              <w:t>2675</w:t>
            </w:r>
          </w:p>
        </w:tc>
        <w:tc>
          <w:tcPr>
            <w:tcW w:w="2353" w:type="dxa"/>
            <w:shd w:val="clear" w:color="auto" w:fill="auto"/>
          </w:tcPr>
          <w:p w:rsidR="00843FF8" w:rsidRPr="00843FF8" w:rsidRDefault="00843FF8" w:rsidP="00843FF8">
            <w:pPr>
              <w:spacing w:after="200" w:line="276" w:lineRule="auto"/>
              <w:ind w:left="426"/>
              <w:jc w:val="both"/>
              <w:rPr>
                <w:rFonts w:ascii="Times New Roman" w:hAnsi="Times New Roman" w:cs="Times New Roman"/>
                <w:sz w:val="24"/>
                <w:szCs w:val="24"/>
              </w:rPr>
            </w:pPr>
            <w:r w:rsidRPr="00843FF8">
              <w:rPr>
                <w:rFonts w:ascii="Times New Roman" w:hAnsi="Times New Roman" w:cs="Times New Roman"/>
                <w:sz w:val="24"/>
                <w:szCs w:val="24"/>
              </w:rPr>
              <w:t>1.5%</w:t>
            </w:r>
          </w:p>
        </w:tc>
      </w:tr>
    </w:tbl>
    <w:p w:rsidR="00843FF8" w:rsidRPr="00843FF8" w:rsidRDefault="00843FF8" w:rsidP="00843FF8">
      <w:pPr>
        <w:spacing w:after="200" w:line="276" w:lineRule="auto"/>
        <w:jc w:val="both"/>
        <w:rPr>
          <w:rFonts w:ascii="Times New Roman" w:hAnsi="Times New Roman" w:cs="Times New Roman"/>
          <w:i/>
          <w:sz w:val="24"/>
          <w:szCs w:val="24"/>
        </w:rPr>
      </w:pPr>
      <w:r w:rsidRPr="00843FF8">
        <w:rPr>
          <w:rFonts w:ascii="Times New Roman" w:hAnsi="Times New Roman" w:cs="Times New Roman"/>
          <w:bCs/>
          <w:i/>
          <w:sz w:val="24"/>
          <w:szCs w:val="24"/>
        </w:rPr>
        <w:t>Източник: Общинска програма за развитие на Община Симеоновград.</w:t>
      </w:r>
    </w:p>
    <w:p w:rsidR="00E61086" w:rsidRPr="00375F0A" w:rsidRDefault="00375F0A" w:rsidP="00843FF8">
      <w:pPr>
        <w:spacing w:after="200" w:line="276" w:lineRule="auto"/>
        <w:jc w:val="both"/>
        <w:rPr>
          <w:rFonts w:ascii="Times New Roman" w:hAnsi="Times New Roman" w:cs="Times New Roman"/>
          <w:b/>
          <w:sz w:val="24"/>
          <w:szCs w:val="24"/>
        </w:rPr>
      </w:pPr>
      <w:r w:rsidRPr="00375F0A">
        <w:rPr>
          <w:rFonts w:ascii="Times New Roman" w:hAnsi="Times New Roman" w:cs="Times New Roman"/>
          <w:b/>
          <w:sz w:val="24"/>
          <w:szCs w:val="24"/>
        </w:rPr>
        <w:t>РАСТИТЕЛНОСТ</w:t>
      </w:r>
    </w:p>
    <w:p w:rsidR="00327A62" w:rsidRDefault="00786276" w:rsidP="00327A62">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Расти</w:t>
      </w:r>
      <w:r w:rsidR="00327A62" w:rsidRPr="00327A62">
        <w:rPr>
          <w:rFonts w:ascii="Times New Roman" w:hAnsi="Times New Roman" w:cs="Times New Roman"/>
          <w:sz w:val="24"/>
          <w:szCs w:val="24"/>
        </w:rPr>
        <w:t xml:space="preserve">телният свят в района на </w:t>
      </w:r>
      <w:r w:rsidR="00327A62">
        <w:rPr>
          <w:rFonts w:ascii="Times New Roman" w:hAnsi="Times New Roman" w:cs="Times New Roman"/>
          <w:sz w:val="24"/>
          <w:szCs w:val="24"/>
        </w:rPr>
        <w:t>О</w:t>
      </w:r>
      <w:r w:rsidR="00327A62" w:rsidRPr="00327A62">
        <w:rPr>
          <w:rFonts w:ascii="Times New Roman" w:hAnsi="Times New Roman" w:cs="Times New Roman"/>
          <w:sz w:val="24"/>
          <w:szCs w:val="24"/>
        </w:rPr>
        <w:t>бщината, според горско  - растителното райониране на Р</w:t>
      </w:r>
      <w:r w:rsidR="00327A62">
        <w:rPr>
          <w:rFonts w:ascii="Times New Roman" w:hAnsi="Times New Roman" w:cs="Times New Roman"/>
          <w:sz w:val="24"/>
          <w:szCs w:val="24"/>
        </w:rPr>
        <w:t xml:space="preserve">епублика </w:t>
      </w:r>
      <w:r w:rsidR="00327A62" w:rsidRPr="00327A62">
        <w:rPr>
          <w:rFonts w:ascii="Times New Roman" w:hAnsi="Times New Roman" w:cs="Times New Roman"/>
          <w:sz w:val="24"/>
          <w:szCs w:val="24"/>
        </w:rPr>
        <w:t>България, попада в южно-българската (Тракийската) горско-</w:t>
      </w:r>
      <w:r w:rsidR="00327A62">
        <w:rPr>
          <w:rFonts w:ascii="Times New Roman" w:hAnsi="Times New Roman" w:cs="Times New Roman"/>
          <w:sz w:val="24"/>
          <w:szCs w:val="24"/>
        </w:rPr>
        <w:t>растителна област, долен равн</w:t>
      </w:r>
      <w:r w:rsidR="00327A62" w:rsidRPr="00327A62">
        <w:rPr>
          <w:rFonts w:ascii="Times New Roman" w:hAnsi="Times New Roman" w:cs="Times New Roman"/>
          <w:sz w:val="24"/>
          <w:szCs w:val="24"/>
        </w:rPr>
        <w:t>и</w:t>
      </w:r>
      <w:r w:rsidR="00327A62">
        <w:rPr>
          <w:rFonts w:ascii="Times New Roman" w:hAnsi="Times New Roman" w:cs="Times New Roman"/>
          <w:sz w:val="24"/>
          <w:szCs w:val="24"/>
        </w:rPr>
        <w:t>нно-</w:t>
      </w:r>
      <w:r w:rsidR="00327A62" w:rsidRPr="00327A62">
        <w:rPr>
          <w:rFonts w:ascii="Times New Roman" w:hAnsi="Times New Roman" w:cs="Times New Roman"/>
          <w:sz w:val="24"/>
          <w:szCs w:val="24"/>
        </w:rPr>
        <w:t xml:space="preserve">хълмист пояс на дъбовите гори. Тревистата растителност в района е представена от </w:t>
      </w:r>
      <w:proofErr w:type="spellStart"/>
      <w:r w:rsidR="00327A62" w:rsidRPr="00327A62">
        <w:rPr>
          <w:rFonts w:ascii="Times New Roman" w:hAnsi="Times New Roman" w:cs="Times New Roman"/>
          <w:sz w:val="24"/>
          <w:szCs w:val="24"/>
        </w:rPr>
        <w:t>ливадица</w:t>
      </w:r>
      <w:proofErr w:type="spellEnd"/>
      <w:r w:rsidR="00327A62" w:rsidRPr="00327A62">
        <w:rPr>
          <w:rFonts w:ascii="Times New Roman" w:hAnsi="Times New Roman" w:cs="Times New Roman"/>
          <w:sz w:val="24"/>
          <w:szCs w:val="24"/>
        </w:rPr>
        <w:t xml:space="preserve"> (</w:t>
      </w:r>
      <w:proofErr w:type="spellStart"/>
      <w:r w:rsidR="00327A62" w:rsidRPr="00327A62">
        <w:rPr>
          <w:rFonts w:ascii="Times New Roman" w:hAnsi="Times New Roman" w:cs="Times New Roman"/>
          <w:sz w:val="24"/>
          <w:szCs w:val="24"/>
        </w:rPr>
        <w:t>Poa</w:t>
      </w:r>
      <w:proofErr w:type="spellEnd"/>
      <w:r w:rsidR="00327A62" w:rsidRPr="00327A62">
        <w:rPr>
          <w:rFonts w:ascii="Times New Roman" w:hAnsi="Times New Roman" w:cs="Times New Roman"/>
          <w:sz w:val="24"/>
          <w:szCs w:val="24"/>
        </w:rPr>
        <w:t xml:space="preserve"> </w:t>
      </w:r>
      <w:proofErr w:type="spellStart"/>
      <w:r w:rsidR="00327A62" w:rsidRPr="00327A62">
        <w:rPr>
          <w:rFonts w:ascii="Times New Roman" w:hAnsi="Times New Roman" w:cs="Times New Roman"/>
          <w:sz w:val="24"/>
          <w:szCs w:val="24"/>
        </w:rPr>
        <w:t>pratensis</w:t>
      </w:r>
      <w:proofErr w:type="spellEnd"/>
      <w:r w:rsidR="00327A62" w:rsidRPr="00327A62">
        <w:rPr>
          <w:rFonts w:ascii="Times New Roman" w:hAnsi="Times New Roman" w:cs="Times New Roman"/>
          <w:sz w:val="24"/>
          <w:szCs w:val="24"/>
        </w:rPr>
        <w:t xml:space="preserve">), </w:t>
      </w:r>
      <w:proofErr w:type="spellStart"/>
      <w:r w:rsidR="00327A62" w:rsidRPr="00327A62">
        <w:rPr>
          <w:rFonts w:ascii="Times New Roman" w:hAnsi="Times New Roman" w:cs="Times New Roman"/>
          <w:sz w:val="24"/>
          <w:szCs w:val="24"/>
        </w:rPr>
        <w:t>обикновенна</w:t>
      </w:r>
      <w:proofErr w:type="spellEnd"/>
      <w:r w:rsidR="00327A62" w:rsidRPr="00327A62">
        <w:rPr>
          <w:rFonts w:ascii="Times New Roman" w:hAnsi="Times New Roman" w:cs="Times New Roman"/>
          <w:sz w:val="24"/>
          <w:szCs w:val="24"/>
        </w:rPr>
        <w:t xml:space="preserve"> </w:t>
      </w:r>
      <w:proofErr w:type="spellStart"/>
      <w:r w:rsidR="00327A62" w:rsidRPr="00327A62">
        <w:rPr>
          <w:rFonts w:ascii="Times New Roman" w:hAnsi="Times New Roman" w:cs="Times New Roman"/>
          <w:sz w:val="24"/>
          <w:szCs w:val="24"/>
        </w:rPr>
        <w:t>полевица</w:t>
      </w:r>
      <w:proofErr w:type="spellEnd"/>
      <w:r w:rsidR="00327A62" w:rsidRPr="00327A62">
        <w:rPr>
          <w:rFonts w:ascii="Times New Roman" w:hAnsi="Times New Roman" w:cs="Times New Roman"/>
          <w:sz w:val="24"/>
          <w:szCs w:val="24"/>
        </w:rPr>
        <w:t xml:space="preserve"> (</w:t>
      </w:r>
      <w:proofErr w:type="spellStart"/>
      <w:r w:rsidR="00327A62" w:rsidRPr="00327A62">
        <w:rPr>
          <w:rFonts w:ascii="Times New Roman" w:hAnsi="Times New Roman" w:cs="Times New Roman"/>
          <w:sz w:val="24"/>
          <w:szCs w:val="24"/>
        </w:rPr>
        <w:t>Agrostis</w:t>
      </w:r>
      <w:proofErr w:type="spellEnd"/>
      <w:r w:rsidR="00327A62" w:rsidRPr="00327A62">
        <w:rPr>
          <w:rFonts w:ascii="Times New Roman" w:hAnsi="Times New Roman" w:cs="Times New Roman"/>
          <w:sz w:val="24"/>
          <w:szCs w:val="24"/>
        </w:rPr>
        <w:t xml:space="preserve"> </w:t>
      </w:r>
      <w:proofErr w:type="spellStart"/>
      <w:r w:rsidR="00327A62" w:rsidRPr="00327A62">
        <w:rPr>
          <w:rFonts w:ascii="Times New Roman" w:hAnsi="Times New Roman" w:cs="Times New Roman"/>
          <w:sz w:val="24"/>
          <w:szCs w:val="24"/>
        </w:rPr>
        <w:t>capilaris</w:t>
      </w:r>
      <w:proofErr w:type="spellEnd"/>
      <w:r w:rsidR="00327A62" w:rsidRPr="00327A62">
        <w:rPr>
          <w:rFonts w:ascii="Times New Roman" w:hAnsi="Times New Roman" w:cs="Times New Roman"/>
          <w:sz w:val="24"/>
          <w:szCs w:val="24"/>
        </w:rPr>
        <w:t>),  троскот (</w:t>
      </w:r>
      <w:proofErr w:type="spellStart"/>
      <w:r w:rsidR="00327A62" w:rsidRPr="00327A62">
        <w:rPr>
          <w:rFonts w:ascii="Times New Roman" w:hAnsi="Times New Roman" w:cs="Times New Roman"/>
          <w:sz w:val="24"/>
          <w:szCs w:val="24"/>
        </w:rPr>
        <w:t>Cyndon</w:t>
      </w:r>
      <w:proofErr w:type="spellEnd"/>
      <w:r w:rsidR="00327A62" w:rsidRPr="00327A62">
        <w:rPr>
          <w:rFonts w:ascii="Times New Roman" w:hAnsi="Times New Roman" w:cs="Times New Roman"/>
          <w:sz w:val="24"/>
          <w:szCs w:val="24"/>
        </w:rPr>
        <w:t xml:space="preserve"> </w:t>
      </w:r>
      <w:proofErr w:type="spellStart"/>
      <w:r w:rsidR="00327A62" w:rsidRPr="00327A62">
        <w:rPr>
          <w:rFonts w:ascii="Times New Roman" w:hAnsi="Times New Roman" w:cs="Times New Roman"/>
          <w:sz w:val="24"/>
          <w:szCs w:val="24"/>
        </w:rPr>
        <w:t>dactilon</w:t>
      </w:r>
      <w:proofErr w:type="spellEnd"/>
      <w:r w:rsidR="00327A62" w:rsidRPr="00327A62">
        <w:rPr>
          <w:rFonts w:ascii="Times New Roman" w:hAnsi="Times New Roman" w:cs="Times New Roman"/>
          <w:sz w:val="24"/>
          <w:szCs w:val="24"/>
        </w:rPr>
        <w:t xml:space="preserve">),  полска  </w:t>
      </w:r>
      <w:proofErr w:type="spellStart"/>
      <w:r w:rsidR="00327A62" w:rsidRPr="00327A62">
        <w:rPr>
          <w:rFonts w:ascii="Times New Roman" w:hAnsi="Times New Roman" w:cs="Times New Roman"/>
          <w:sz w:val="24"/>
          <w:szCs w:val="24"/>
        </w:rPr>
        <w:t>класица</w:t>
      </w:r>
      <w:proofErr w:type="spellEnd"/>
      <w:r w:rsidR="00327A62" w:rsidRPr="00327A62">
        <w:rPr>
          <w:rFonts w:ascii="Times New Roman" w:hAnsi="Times New Roman" w:cs="Times New Roman"/>
          <w:sz w:val="24"/>
          <w:szCs w:val="24"/>
        </w:rPr>
        <w:t xml:space="preserve"> ( </w:t>
      </w:r>
      <w:proofErr w:type="spellStart"/>
      <w:r w:rsidR="00327A62" w:rsidRPr="00327A62">
        <w:rPr>
          <w:rFonts w:ascii="Times New Roman" w:hAnsi="Times New Roman" w:cs="Times New Roman"/>
          <w:sz w:val="24"/>
          <w:szCs w:val="24"/>
        </w:rPr>
        <w:t>Alopercus</w:t>
      </w:r>
      <w:proofErr w:type="spellEnd"/>
      <w:r w:rsidR="00327A62" w:rsidRPr="00327A62">
        <w:rPr>
          <w:rFonts w:ascii="Times New Roman" w:hAnsi="Times New Roman" w:cs="Times New Roman"/>
          <w:sz w:val="24"/>
          <w:szCs w:val="24"/>
        </w:rPr>
        <w:t xml:space="preserve"> </w:t>
      </w:r>
      <w:proofErr w:type="spellStart"/>
      <w:r w:rsidR="00327A62" w:rsidRPr="00327A62">
        <w:rPr>
          <w:rFonts w:ascii="Times New Roman" w:hAnsi="Times New Roman" w:cs="Times New Roman"/>
          <w:sz w:val="24"/>
          <w:szCs w:val="24"/>
        </w:rPr>
        <w:t>pratensis</w:t>
      </w:r>
      <w:proofErr w:type="spellEnd"/>
      <w:r w:rsidR="00327A62" w:rsidRPr="00327A62">
        <w:rPr>
          <w:rFonts w:ascii="Times New Roman" w:hAnsi="Times New Roman" w:cs="Times New Roman"/>
          <w:sz w:val="24"/>
          <w:szCs w:val="24"/>
        </w:rPr>
        <w:t xml:space="preserve">), </w:t>
      </w:r>
      <w:proofErr w:type="spellStart"/>
      <w:r w:rsidR="00327A62" w:rsidRPr="00327A62">
        <w:rPr>
          <w:rFonts w:ascii="Times New Roman" w:hAnsi="Times New Roman" w:cs="Times New Roman"/>
          <w:sz w:val="24"/>
          <w:szCs w:val="24"/>
        </w:rPr>
        <w:t>овсига</w:t>
      </w:r>
      <w:proofErr w:type="spellEnd"/>
      <w:r w:rsidR="00327A62" w:rsidRPr="00327A62">
        <w:rPr>
          <w:rFonts w:ascii="Times New Roman" w:hAnsi="Times New Roman" w:cs="Times New Roman"/>
          <w:sz w:val="24"/>
          <w:szCs w:val="24"/>
        </w:rPr>
        <w:t xml:space="preserve"> (</w:t>
      </w:r>
      <w:proofErr w:type="spellStart"/>
      <w:r w:rsidR="00327A62" w:rsidRPr="00327A62">
        <w:rPr>
          <w:rFonts w:ascii="Times New Roman" w:hAnsi="Times New Roman" w:cs="Times New Roman"/>
          <w:sz w:val="24"/>
          <w:szCs w:val="24"/>
        </w:rPr>
        <w:t>Bromus</w:t>
      </w:r>
      <w:proofErr w:type="spellEnd"/>
      <w:r w:rsidR="00327A62" w:rsidRPr="00327A62">
        <w:rPr>
          <w:rFonts w:ascii="Times New Roman" w:hAnsi="Times New Roman" w:cs="Times New Roman"/>
          <w:sz w:val="24"/>
          <w:szCs w:val="24"/>
        </w:rPr>
        <w:t xml:space="preserve"> </w:t>
      </w:r>
      <w:proofErr w:type="spellStart"/>
      <w:r w:rsidR="00327A62" w:rsidRPr="00327A62">
        <w:rPr>
          <w:rFonts w:ascii="Times New Roman" w:hAnsi="Times New Roman" w:cs="Times New Roman"/>
          <w:sz w:val="24"/>
          <w:szCs w:val="24"/>
        </w:rPr>
        <w:t>arvensis</w:t>
      </w:r>
      <w:proofErr w:type="spellEnd"/>
      <w:r w:rsidR="00327A62" w:rsidRPr="00327A62">
        <w:rPr>
          <w:rFonts w:ascii="Times New Roman" w:hAnsi="Times New Roman" w:cs="Times New Roman"/>
          <w:sz w:val="24"/>
          <w:szCs w:val="24"/>
        </w:rPr>
        <w:t>), ежова главица (</w:t>
      </w:r>
      <w:proofErr w:type="spellStart"/>
      <w:r w:rsidR="00327A62">
        <w:rPr>
          <w:rFonts w:ascii="Times New Roman" w:hAnsi="Times New Roman" w:cs="Times New Roman"/>
          <w:sz w:val="24"/>
          <w:szCs w:val="24"/>
        </w:rPr>
        <w:t>Dactilis</w:t>
      </w:r>
      <w:proofErr w:type="spellEnd"/>
      <w:r w:rsidR="00327A62">
        <w:rPr>
          <w:rFonts w:ascii="Times New Roman" w:hAnsi="Times New Roman" w:cs="Times New Roman"/>
          <w:sz w:val="24"/>
          <w:szCs w:val="24"/>
        </w:rPr>
        <w:t xml:space="preserve"> </w:t>
      </w:r>
      <w:proofErr w:type="spellStart"/>
      <w:r w:rsidR="00327A62">
        <w:rPr>
          <w:rFonts w:ascii="Times New Roman" w:hAnsi="Times New Roman" w:cs="Times New Roman"/>
          <w:sz w:val="24"/>
          <w:szCs w:val="24"/>
        </w:rPr>
        <w:t>glomerata</w:t>
      </w:r>
      <w:proofErr w:type="spellEnd"/>
      <w:r w:rsidR="00327A62">
        <w:rPr>
          <w:rFonts w:ascii="Times New Roman" w:hAnsi="Times New Roman" w:cs="Times New Roman"/>
          <w:sz w:val="24"/>
          <w:szCs w:val="24"/>
        </w:rPr>
        <w:t xml:space="preserve">), </w:t>
      </w:r>
      <w:r w:rsidR="00327A62" w:rsidRPr="00327A62">
        <w:rPr>
          <w:rFonts w:ascii="Times New Roman" w:hAnsi="Times New Roman" w:cs="Times New Roman"/>
          <w:sz w:val="24"/>
          <w:szCs w:val="24"/>
        </w:rPr>
        <w:t>ливадна детелина (</w:t>
      </w:r>
      <w:proofErr w:type="spellStart"/>
      <w:r w:rsidR="00327A62" w:rsidRPr="00327A62">
        <w:rPr>
          <w:rFonts w:ascii="Times New Roman" w:hAnsi="Times New Roman" w:cs="Times New Roman"/>
          <w:sz w:val="24"/>
          <w:szCs w:val="24"/>
        </w:rPr>
        <w:t>Trifolium</w:t>
      </w:r>
      <w:proofErr w:type="spellEnd"/>
      <w:r w:rsidR="00327A62" w:rsidRPr="00327A62">
        <w:rPr>
          <w:rFonts w:ascii="Times New Roman" w:hAnsi="Times New Roman" w:cs="Times New Roman"/>
          <w:sz w:val="24"/>
          <w:szCs w:val="24"/>
        </w:rPr>
        <w:t xml:space="preserve"> </w:t>
      </w:r>
      <w:proofErr w:type="spellStart"/>
      <w:r w:rsidR="00327A62" w:rsidRPr="00327A62">
        <w:rPr>
          <w:rFonts w:ascii="Times New Roman" w:hAnsi="Times New Roman" w:cs="Times New Roman"/>
          <w:sz w:val="24"/>
          <w:szCs w:val="24"/>
        </w:rPr>
        <w:t>pratensis</w:t>
      </w:r>
      <w:proofErr w:type="spellEnd"/>
      <w:r w:rsidR="00327A62" w:rsidRPr="00327A62">
        <w:rPr>
          <w:rFonts w:ascii="Times New Roman" w:hAnsi="Times New Roman" w:cs="Times New Roman"/>
          <w:sz w:val="24"/>
          <w:szCs w:val="24"/>
        </w:rPr>
        <w:t xml:space="preserve">), пълзяща детелина и други. </w:t>
      </w:r>
    </w:p>
    <w:p w:rsidR="00327A62" w:rsidRPr="00327A62" w:rsidRDefault="00327A62" w:rsidP="00327A62">
      <w:pPr>
        <w:spacing w:after="200" w:line="276" w:lineRule="auto"/>
        <w:jc w:val="both"/>
        <w:rPr>
          <w:rFonts w:ascii="Times New Roman" w:hAnsi="Times New Roman" w:cs="Times New Roman"/>
          <w:sz w:val="24"/>
          <w:szCs w:val="24"/>
        </w:rPr>
      </w:pPr>
      <w:r w:rsidRPr="00327A62">
        <w:rPr>
          <w:rFonts w:ascii="Times New Roman" w:hAnsi="Times New Roman" w:cs="Times New Roman"/>
          <w:sz w:val="24"/>
          <w:szCs w:val="24"/>
        </w:rPr>
        <w:t xml:space="preserve">Животинският свят е представен от </w:t>
      </w:r>
      <w:r>
        <w:rPr>
          <w:rFonts w:ascii="Times New Roman" w:hAnsi="Times New Roman" w:cs="Times New Roman"/>
          <w:sz w:val="24"/>
          <w:szCs w:val="24"/>
        </w:rPr>
        <w:t>с</w:t>
      </w:r>
      <w:r w:rsidRPr="00327A62">
        <w:rPr>
          <w:rFonts w:ascii="Times New Roman" w:hAnsi="Times New Roman" w:cs="Times New Roman"/>
          <w:sz w:val="24"/>
          <w:szCs w:val="24"/>
        </w:rPr>
        <w:t>редноевропейски и преходносредиземноморски вид</w:t>
      </w:r>
      <w:r>
        <w:rPr>
          <w:rFonts w:ascii="Times New Roman" w:hAnsi="Times New Roman" w:cs="Times New Roman"/>
          <w:sz w:val="24"/>
          <w:szCs w:val="24"/>
        </w:rPr>
        <w:t>о</w:t>
      </w:r>
      <w:r w:rsidRPr="00327A62">
        <w:rPr>
          <w:rFonts w:ascii="Times New Roman" w:hAnsi="Times New Roman" w:cs="Times New Roman"/>
          <w:sz w:val="24"/>
          <w:szCs w:val="24"/>
        </w:rPr>
        <w:t>ве.</w:t>
      </w:r>
    </w:p>
    <w:p w:rsidR="00A705D8" w:rsidRPr="00375F0A" w:rsidRDefault="00375F0A" w:rsidP="00327A62">
      <w:pPr>
        <w:spacing w:after="200" w:line="276" w:lineRule="auto"/>
        <w:jc w:val="both"/>
        <w:rPr>
          <w:rFonts w:ascii="Times New Roman" w:hAnsi="Times New Roman" w:cs="Times New Roman"/>
          <w:b/>
          <w:sz w:val="24"/>
          <w:szCs w:val="24"/>
        </w:rPr>
      </w:pPr>
      <w:r w:rsidRPr="00375F0A">
        <w:rPr>
          <w:rFonts w:ascii="Times New Roman" w:hAnsi="Times New Roman" w:cs="Times New Roman"/>
          <w:b/>
          <w:sz w:val="24"/>
          <w:szCs w:val="24"/>
        </w:rPr>
        <w:t>ЗАЩИТЕНИ ТЕРИТОРИИ</w:t>
      </w:r>
    </w:p>
    <w:p w:rsidR="00327A62" w:rsidRPr="00327A62" w:rsidRDefault="00A705D8" w:rsidP="00327A62">
      <w:pPr>
        <w:spacing w:after="200" w:line="276" w:lineRule="auto"/>
        <w:jc w:val="both"/>
        <w:rPr>
          <w:rFonts w:ascii="Times New Roman" w:eastAsia="Arial Unicode MS" w:hAnsi="Times New Roman" w:cs="Times New Roman"/>
          <w:sz w:val="24"/>
          <w:szCs w:val="24"/>
          <w:lang w:eastAsia="bg-BG"/>
        </w:rPr>
      </w:pPr>
      <w:r w:rsidRPr="00A705D8">
        <w:rPr>
          <w:rFonts w:ascii="Times New Roman" w:eastAsia="Arial Unicode MS" w:hAnsi="Times New Roman" w:cs="Times New Roman"/>
          <w:sz w:val="24"/>
          <w:szCs w:val="24"/>
          <w:lang w:eastAsia="bg-BG"/>
        </w:rPr>
        <w:t xml:space="preserve">За опазване на биологичното разнообразие в екосистемите в района и на естествените процеси, протичащи в тях, </w:t>
      </w:r>
      <w:r w:rsidR="00327A62">
        <w:rPr>
          <w:rFonts w:ascii="Times New Roman" w:eastAsia="Arial Unicode MS" w:hAnsi="Times New Roman" w:cs="Times New Roman"/>
          <w:sz w:val="24"/>
          <w:szCs w:val="24"/>
          <w:lang w:eastAsia="bg-BG"/>
        </w:rPr>
        <w:t xml:space="preserve">за </w:t>
      </w:r>
      <w:r w:rsidR="00327A62" w:rsidRPr="00327A62">
        <w:rPr>
          <w:rFonts w:ascii="Times New Roman" w:eastAsia="Arial Unicode MS" w:hAnsi="Times New Roman" w:cs="Times New Roman"/>
          <w:sz w:val="24"/>
          <w:szCs w:val="24"/>
          <w:lang w:eastAsia="bg-BG"/>
        </w:rPr>
        <w:t xml:space="preserve">защитени зони от екологичната мрежа </w:t>
      </w:r>
      <w:r w:rsidR="00327A62">
        <w:rPr>
          <w:rFonts w:ascii="Times New Roman" w:eastAsia="Arial Unicode MS" w:hAnsi="Times New Roman" w:cs="Times New Roman"/>
          <w:sz w:val="24"/>
          <w:szCs w:val="24"/>
          <w:lang w:eastAsia="bg-BG"/>
        </w:rPr>
        <w:t>„Натура 2000“ н</w:t>
      </w:r>
      <w:r w:rsidR="00327A62" w:rsidRPr="00327A62">
        <w:rPr>
          <w:rFonts w:ascii="Times New Roman" w:eastAsia="Arial Unicode MS" w:hAnsi="Times New Roman" w:cs="Times New Roman"/>
          <w:sz w:val="24"/>
          <w:szCs w:val="24"/>
          <w:lang w:eastAsia="bg-BG"/>
        </w:rPr>
        <w:t xml:space="preserve">а територията на община Симеоновград </w:t>
      </w:r>
      <w:r w:rsidR="00327A62">
        <w:rPr>
          <w:rFonts w:ascii="Times New Roman" w:eastAsia="Arial Unicode MS" w:hAnsi="Times New Roman" w:cs="Times New Roman"/>
          <w:sz w:val="24"/>
          <w:szCs w:val="24"/>
          <w:lang w:eastAsia="bg-BG"/>
        </w:rPr>
        <w:t>са обявени,</w:t>
      </w:r>
      <w:r w:rsidR="00327A62" w:rsidRPr="00327A62">
        <w:rPr>
          <w:rFonts w:ascii="Times New Roman" w:eastAsia="Arial Unicode MS" w:hAnsi="Times New Roman" w:cs="Times New Roman"/>
          <w:sz w:val="24"/>
          <w:szCs w:val="24"/>
          <w:lang w:eastAsia="bg-BG"/>
        </w:rPr>
        <w:t xml:space="preserve"> както следва:</w:t>
      </w:r>
    </w:p>
    <w:p w:rsidR="00327A62" w:rsidRPr="00327A62" w:rsidRDefault="00327A62" w:rsidP="00327A62">
      <w:pPr>
        <w:spacing w:after="200" w:line="276" w:lineRule="auto"/>
        <w:jc w:val="both"/>
        <w:rPr>
          <w:rFonts w:ascii="Times New Roman" w:eastAsia="Arial Unicode MS" w:hAnsi="Times New Roman" w:cs="Times New Roman"/>
          <w:i/>
          <w:sz w:val="24"/>
          <w:szCs w:val="24"/>
          <w:lang w:eastAsia="bg-BG"/>
        </w:rPr>
      </w:pPr>
      <w:r>
        <w:rPr>
          <w:rFonts w:ascii="Times New Roman" w:eastAsia="Arial Unicode MS" w:hAnsi="Times New Roman" w:cs="Times New Roman"/>
          <w:i/>
          <w:sz w:val="24"/>
          <w:szCs w:val="24"/>
          <w:lang w:eastAsia="bg-BG"/>
        </w:rPr>
        <w:lastRenderedPageBreak/>
        <w:t xml:space="preserve"> </w:t>
      </w:r>
      <w:r w:rsidRPr="00327A62">
        <w:rPr>
          <w:rFonts w:ascii="Times New Roman" w:eastAsia="Arial Unicode MS" w:hAnsi="Times New Roman" w:cs="Times New Roman"/>
          <w:i/>
          <w:sz w:val="24"/>
          <w:szCs w:val="24"/>
          <w:lang w:eastAsia="bg-BG"/>
        </w:rPr>
        <w:t>Защитени зони от екологичната мрежа Натура 2000.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2305"/>
        <w:gridCol w:w="3969"/>
      </w:tblGrid>
      <w:tr w:rsidR="00327A62" w:rsidRPr="00327A62" w:rsidTr="00E16B35">
        <w:trPr>
          <w:jc w:val="center"/>
        </w:trPr>
        <w:tc>
          <w:tcPr>
            <w:tcW w:w="2700" w:type="dxa"/>
            <w:shd w:val="clear" w:color="auto" w:fill="92CDDC"/>
          </w:tcPr>
          <w:p w:rsidR="00327A62" w:rsidRPr="00327A62" w:rsidRDefault="00327A62" w:rsidP="00327A62">
            <w:pPr>
              <w:spacing w:after="200" w:line="276" w:lineRule="auto"/>
              <w:jc w:val="both"/>
              <w:rPr>
                <w:rFonts w:ascii="Times New Roman" w:eastAsia="Arial Unicode MS" w:hAnsi="Times New Roman" w:cs="Times New Roman"/>
                <w:b/>
                <w:bCs/>
                <w:sz w:val="24"/>
                <w:szCs w:val="24"/>
                <w:lang w:eastAsia="bg-BG"/>
              </w:rPr>
            </w:pPr>
            <w:r w:rsidRPr="00327A62">
              <w:rPr>
                <w:rFonts w:ascii="Times New Roman" w:eastAsia="Arial Unicode MS" w:hAnsi="Times New Roman" w:cs="Times New Roman"/>
                <w:b/>
                <w:bCs/>
                <w:sz w:val="24"/>
                <w:szCs w:val="24"/>
                <w:lang w:eastAsia="bg-BG"/>
              </w:rPr>
              <w:t>Код на защитената зона</w:t>
            </w:r>
          </w:p>
        </w:tc>
        <w:tc>
          <w:tcPr>
            <w:tcW w:w="2305" w:type="dxa"/>
            <w:shd w:val="clear" w:color="auto" w:fill="92CDDC"/>
          </w:tcPr>
          <w:p w:rsidR="00327A62" w:rsidRPr="00327A62" w:rsidRDefault="00327A62" w:rsidP="00327A62">
            <w:pPr>
              <w:spacing w:after="200" w:line="276" w:lineRule="auto"/>
              <w:jc w:val="both"/>
              <w:rPr>
                <w:rFonts w:ascii="Times New Roman" w:eastAsia="Arial Unicode MS" w:hAnsi="Times New Roman" w:cs="Times New Roman"/>
                <w:b/>
                <w:bCs/>
                <w:sz w:val="24"/>
                <w:szCs w:val="24"/>
                <w:lang w:eastAsia="bg-BG"/>
              </w:rPr>
            </w:pPr>
            <w:r w:rsidRPr="00327A62">
              <w:rPr>
                <w:rFonts w:ascii="Times New Roman" w:eastAsia="Arial Unicode MS" w:hAnsi="Times New Roman" w:cs="Times New Roman"/>
                <w:b/>
                <w:bCs/>
                <w:sz w:val="24"/>
                <w:szCs w:val="24"/>
                <w:lang w:eastAsia="bg-BG"/>
              </w:rPr>
              <w:t>Име на защитената зона</w:t>
            </w:r>
          </w:p>
        </w:tc>
        <w:tc>
          <w:tcPr>
            <w:tcW w:w="3969" w:type="dxa"/>
            <w:shd w:val="clear" w:color="auto" w:fill="92CDDC"/>
          </w:tcPr>
          <w:p w:rsidR="00327A62" w:rsidRPr="00327A62" w:rsidRDefault="00327A62" w:rsidP="00327A62">
            <w:pPr>
              <w:spacing w:after="200" w:line="276" w:lineRule="auto"/>
              <w:jc w:val="both"/>
              <w:rPr>
                <w:rFonts w:ascii="Times New Roman" w:eastAsia="Arial Unicode MS" w:hAnsi="Times New Roman" w:cs="Times New Roman"/>
                <w:b/>
                <w:bCs/>
                <w:sz w:val="24"/>
                <w:szCs w:val="24"/>
                <w:lang w:eastAsia="bg-BG"/>
              </w:rPr>
            </w:pPr>
            <w:r w:rsidRPr="00327A62">
              <w:rPr>
                <w:rFonts w:ascii="Times New Roman" w:eastAsia="Arial Unicode MS" w:hAnsi="Times New Roman" w:cs="Times New Roman"/>
                <w:b/>
                <w:bCs/>
                <w:sz w:val="24"/>
                <w:szCs w:val="24"/>
                <w:lang w:eastAsia="bg-BG"/>
              </w:rPr>
              <w:t>Тип на защитената зона</w:t>
            </w:r>
          </w:p>
        </w:tc>
      </w:tr>
      <w:tr w:rsidR="00327A62" w:rsidRPr="00327A62" w:rsidTr="00E16B35">
        <w:trPr>
          <w:jc w:val="center"/>
        </w:trPr>
        <w:tc>
          <w:tcPr>
            <w:tcW w:w="2700" w:type="dxa"/>
            <w:shd w:val="clear" w:color="auto" w:fill="auto"/>
          </w:tcPr>
          <w:p w:rsidR="00327A62" w:rsidRPr="00327A62" w:rsidRDefault="00327A62" w:rsidP="00327A62">
            <w:pPr>
              <w:spacing w:after="200" w:line="276" w:lineRule="auto"/>
              <w:jc w:val="both"/>
              <w:rPr>
                <w:rFonts w:ascii="Times New Roman" w:eastAsia="Arial Unicode MS" w:hAnsi="Times New Roman" w:cs="Times New Roman"/>
                <w:sz w:val="24"/>
                <w:szCs w:val="24"/>
                <w:lang w:val="en-US" w:eastAsia="bg-BG"/>
              </w:rPr>
            </w:pPr>
            <w:r w:rsidRPr="00327A62">
              <w:rPr>
                <w:rFonts w:ascii="Times New Roman" w:eastAsia="Arial Unicode MS" w:hAnsi="Times New Roman" w:cs="Times New Roman"/>
                <w:sz w:val="24"/>
                <w:szCs w:val="24"/>
                <w:lang w:val="en-US" w:eastAsia="bg-BG"/>
              </w:rPr>
              <w:t>BG 0000578</w:t>
            </w:r>
          </w:p>
        </w:tc>
        <w:tc>
          <w:tcPr>
            <w:tcW w:w="2305" w:type="dxa"/>
            <w:shd w:val="clear" w:color="auto" w:fill="auto"/>
          </w:tcPr>
          <w:p w:rsidR="00327A62" w:rsidRPr="00327A62" w:rsidRDefault="00327A62" w:rsidP="00327A62">
            <w:pPr>
              <w:spacing w:after="200" w:line="276" w:lineRule="auto"/>
              <w:jc w:val="both"/>
              <w:rPr>
                <w:rFonts w:ascii="Times New Roman" w:eastAsia="Arial Unicode MS" w:hAnsi="Times New Roman" w:cs="Times New Roman"/>
                <w:sz w:val="24"/>
                <w:szCs w:val="24"/>
                <w:lang w:eastAsia="bg-BG"/>
              </w:rPr>
            </w:pPr>
            <w:r w:rsidRPr="00327A62">
              <w:rPr>
                <w:rFonts w:ascii="Times New Roman" w:eastAsia="Arial Unicode MS" w:hAnsi="Times New Roman" w:cs="Times New Roman"/>
                <w:sz w:val="24"/>
                <w:szCs w:val="24"/>
                <w:lang w:eastAsia="bg-BG"/>
              </w:rPr>
              <w:t>река Марица</w:t>
            </w:r>
          </w:p>
        </w:tc>
        <w:tc>
          <w:tcPr>
            <w:tcW w:w="3969" w:type="dxa"/>
            <w:shd w:val="clear" w:color="auto" w:fill="auto"/>
          </w:tcPr>
          <w:p w:rsidR="00327A62" w:rsidRPr="00327A62" w:rsidRDefault="00327A62" w:rsidP="00327A62">
            <w:pPr>
              <w:spacing w:after="200" w:line="276" w:lineRule="auto"/>
              <w:jc w:val="both"/>
              <w:rPr>
                <w:rFonts w:ascii="Times New Roman" w:eastAsia="Arial Unicode MS" w:hAnsi="Times New Roman" w:cs="Times New Roman"/>
                <w:sz w:val="24"/>
                <w:szCs w:val="24"/>
                <w:lang w:eastAsia="bg-BG"/>
              </w:rPr>
            </w:pPr>
            <w:r>
              <w:rPr>
                <w:rFonts w:ascii="Times New Roman" w:eastAsia="Arial Unicode MS" w:hAnsi="Times New Roman" w:cs="Times New Roman"/>
                <w:sz w:val="24"/>
                <w:szCs w:val="24"/>
                <w:lang w:eastAsia="bg-BG"/>
              </w:rPr>
              <w:t>Защитена зона по Д</w:t>
            </w:r>
            <w:r w:rsidRPr="00327A62">
              <w:rPr>
                <w:rFonts w:ascii="Times New Roman" w:eastAsia="Arial Unicode MS" w:hAnsi="Times New Roman" w:cs="Times New Roman"/>
                <w:sz w:val="24"/>
                <w:szCs w:val="24"/>
                <w:lang w:eastAsia="bg-BG"/>
              </w:rPr>
              <w:t>ирективата за местообитанията</w:t>
            </w:r>
          </w:p>
        </w:tc>
      </w:tr>
      <w:tr w:rsidR="00327A62" w:rsidRPr="00327A62" w:rsidTr="00E16B35">
        <w:trPr>
          <w:jc w:val="center"/>
        </w:trPr>
        <w:tc>
          <w:tcPr>
            <w:tcW w:w="2700" w:type="dxa"/>
            <w:shd w:val="clear" w:color="auto" w:fill="auto"/>
          </w:tcPr>
          <w:p w:rsidR="00327A62" w:rsidRPr="00327A62" w:rsidRDefault="00327A62" w:rsidP="00327A62">
            <w:pPr>
              <w:spacing w:after="200" w:line="276" w:lineRule="auto"/>
              <w:jc w:val="both"/>
              <w:rPr>
                <w:rFonts w:ascii="Times New Roman" w:eastAsia="Arial Unicode MS" w:hAnsi="Times New Roman" w:cs="Times New Roman"/>
                <w:sz w:val="24"/>
                <w:szCs w:val="24"/>
                <w:lang w:val="en-US" w:eastAsia="bg-BG"/>
              </w:rPr>
            </w:pPr>
            <w:r w:rsidRPr="00327A62">
              <w:rPr>
                <w:rFonts w:ascii="Times New Roman" w:eastAsia="Arial Unicode MS" w:hAnsi="Times New Roman" w:cs="Times New Roman"/>
                <w:sz w:val="24"/>
                <w:szCs w:val="24"/>
                <w:lang w:val="en-US" w:eastAsia="bg-BG"/>
              </w:rPr>
              <w:t>BG 0000425</w:t>
            </w:r>
          </w:p>
        </w:tc>
        <w:tc>
          <w:tcPr>
            <w:tcW w:w="2305" w:type="dxa"/>
            <w:shd w:val="clear" w:color="auto" w:fill="auto"/>
          </w:tcPr>
          <w:p w:rsidR="00327A62" w:rsidRPr="00327A62" w:rsidRDefault="00327A62" w:rsidP="00327A62">
            <w:pPr>
              <w:spacing w:after="200" w:line="276" w:lineRule="auto"/>
              <w:jc w:val="both"/>
              <w:rPr>
                <w:rFonts w:ascii="Times New Roman" w:eastAsia="Arial Unicode MS" w:hAnsi="Times New Roman" w:cs="Times New Roman"/>
                <w:sz w:val="24"/>
                <w:szCs w:val="24"/>
                <w:lang w:eastAsia="bg-BG"/>
              </w:rPr>
            </w:pPr>
            <w:r>
              <w:rPr>
                <w:rFonts w:ascii="Times New Roman" w:eastAsia="Arial Unicode MS" w:hAnsi="Times New Roman" w:cs="Times New Roman"/>
                <w:sz w:val="24"/>
                <w:szCs w:val="24"/>
                <w:lang w:eastAsia="bg-BG"/>
              </w:rPr>
              <w:t>река Са</w:t>
            </w:r>
            <w:r w:rsidRPr="00327A62">
              <w:rPr>
                <w:rFonts w:ascii="Times New Roman" w:eastAsia="Arial Unicode MS" w:hAnsi="Times New Roman" w:cs="Times New Roman"/>
                <w:sz w:val="24"/>
                <w:szCs w:val="24"/>
                <w:lang w:eastAsia="bg-BG"/>
              </w:rPr>
              <w:t>злийка</w:t>
            </w:r>
          </w:p>
        </w:tc>
        <w:tc>
          <w:tcPr>
            <w:tcW w:w="3969" w:type="dxa"/>
            <w:shd w:val="clear" w:color="auto" w:fill="auto"/>
          </w:tcPr>
          <w:p w:rsidR="00327A62" w:rsidRPr="00327A62" w:rsidRDefault="00327A62" w:rsidP="00327A62">
            <w:pPr>
              <w:spacing w:after="200" w:line="276" w:lineRule="auto"/>
              <w:jc w:val="both"/>
              <w:rPr>
                <w:rFonts w:ascii="Times New Roman" w:eastAsia="Arial Unicode MS" w:hAnsi="Times New Roman" w:cs="Times New Roman"/>
                <w:sz w:val="24"/>
                <w:szCs w:val="24"/>
                <w:lang w:eastAsia="bg-BG"/>
              </w:rPr>
            </w:pPr>
            <w:r>
              <w:rPr>
                <w:rFonts w:ascii="Times New Roman" w:eastAsia="Arial Unicode MS" w:hAnsi="Times New Roman" w:cs="Times New Roman"/>
                <w:sz w:val="24"/>
                <w:szCs w:val="24"/>
                <w:lang w:eastAsia="bg-BG"/>
              </w:rPr>
              <w:t>Защитена зона по Д</w:t>
            </w:r>
            <w:r w:rsidRPr="00327A62">
              <w:rPr>
                <w:rFonts w:ascii="Times New Roman" w:eastAsia="Arial Unicode MS" w:hAnsi="Times New Roman" w:cs="Times New Roman"/>
                <w:sz w:val="24"/>
                <w:szCs w:val="24"/>
                <w:lang w:eastAsia="bg-BG"/>
              </w:rPr>
              <w:t>ирективата за местообитанията</w:t>
            </w:r>
          </w:p>
        </w:tc>
      </w:tr>
    </w:tbl>
    <w:p w:rsidR="00327A62" w:rsidRPr="00327A62" w:rsidRDefault="00327A62" w:rsidP="00327A62">
      <w:pPr>
        <w:spacing w:after="200" w:line="276" w:lineRule="auto"/>
        <w:jc w:val="both"/>
        <w:rPr>
          <w:rFonts w:ascii="Times New Roman" w:eastAsia="Arial Unicode MS" w:hAnsi="Times New Roman" w:cs="Times New Roman"/>
          <w:bCs/>
          <w:i/>
          <w:sz w:val="24"/>
          <w:szCs w:val="24"/>
          <w:lang w:eastAsia="bg-BG"/>
        </w:rPr>
      </w:pPr>
      <w:r w:rsidRPr="00327A62">
        <w:rPr>
          <w:rFonts w:ascii="Times New Roman" w:eastAsia="Arial Unicode MS" w:hAnsi="Times New Roman" w:cs="Times New Roman"/>
          <w:bCs/>
          <w:i/>
          <w:sz w:val="24"/>
          <w:szCs w:val="24"/>
          <w:lang w:eastAsia="bg-BG"/>
        </w:rPr>
        <w:t>Източник: Общинска програма за развитие на Община Симеоновград.</w:t>
      </w:r>
    </w:p>
    <w:p w:rsidR="00EB7334" w:rsidRDefault="00EB7334"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4.2 Население</w:t>
      </w:r>
    </w:p>
    <w:p w:rsidR="00E16B35" w:rsidRPr="00D70011" w:rsidRDefault="00E16B35" w:rsidP="00E16B35">
      <w:pPr>
        <w:spacing w:after="200" w:line="276" w:lineRule="auto"/>
        <w:jc w:val="both"/>
        <w:rPr>
          <w:rFonts w:ascii="Times New Roman" w:hAnsi="Times New Roman" w:cs="Times New Roman"/>
          <w:sz w:val="24"/>
          <w:szCs w:val="24"/>
        </w:rPr>
      </w:pPr>
      <w:r w:rsidRPr="00D70011">
        <w:rPr>
          <w:rFonts w:ascii="Times New Roman" w:hAnsi="Times New Roman" w:cs="Times New Roman"/>
          <w:sz w:val="24"/>
          <w:szCs w:val="24"/>
        </w:rPr>
        <w:t xml:space="preserve">По данни от последното преброяване, </w:t>
      </w:r>
      <w:r w:rsidR="00D70011">
        <w:rPr>
          <w:rFonts w:ascii="Times New Roman" w:hAnsi="Times New Roman" w:cs="Times New Roman"/>
          <w:sz w:val="24"/>
          <w:szCs w:val="24"/>
        </w:rPr>
        <w:t xml:space="preserve">отразено в Общинската програма за развитие на Община Свиленград 2014 – 2020 г., </w:t>
      </w:r>
      <w:r w:rsidRPr="00D70011">
        <w:rPr>
          <w:rFonts w:ascii="Times New Roman" w:hAnsi="Times New Roman" w:cs="Times New Roman"/>
          <w:sz w:val="24"/>
          <w:szCs w:val="24"/>
        </w:rPr>
        <w:t>населението на Общината към 01.02.2011</w:t>
      </w:r>
      <w:r w:rsidR="00D70011">
        <w:rPr>
          <w:rFonts w:ascii="Times New Roman" w:hAnsi="Times New Roman" w:cs="Times New Roman"/>
          <w:sz w:val="24"/>
          <w:szCs w:val="24"/>
        </w:rPr>
        <w:t xml:space="preserve"> </w:t>
      </w:r>
      <w:r w:rsidRPr="00D70011">
        <w:rPr>
          <w:rFonts w:ascii="Times New Roman" w:hAnsi="Times New Roman" w:cs="Times New Roman"/>
          <w:sz w:val="24"/>
          <w:szCs w:val="24"/>
        </w:rPr>
        <w:t>г. наброява 8 755 души или 3.55% от населението на обла</w:t>
      </w:r>
      <w:r w:rsidR="00D70011">
        <w:rPr>
          <w:rFonts w:ascii="Times New Roman" w:hAnsi="Times New Roman" w:cs="Times New Roman"/>
          <w:sz w:val="24"/>
          <w:szCs w:val="24"/>
        </w:rPr>
        <w:t>ст Хасково. По брой население, О</w:t>
      </w:r>
      <w:r w:rsidRPr="00D70011">
        <w:rPr>
          <w:rFonts w:ascii="Times New Roman" w:hAnsi="Times New Roman" w:cs="Times New Roman"/>
          <w:sz w:val="24"/>
          <w:szCs w:val="24"/>
        </w:rPr>
        <w:t>бщина Симеоновград се нарежда на 7-мо място в Областта. Гъстотата на населението е 39.28</w:t>
      </w:r>
      <w:r w:rsidR="00D70011">
        <w:rPr>
          <w:rFonts w:ascii="Times New Roman" w:hAnsi="Times New Roman" w:cs="Times New Roman"/>
          <w:sz w:val="24"/>
          <w:szCs w:val="24"/>
        </w:rPr>
        <w:t xml:space="preserve"> </w:t>
      </w:r>
      <w:r w:rsidRPr="00D70011">
        <w:rPr>
          <w:rFonts w:ascii="Times New Roman" w:hAnsi="Times New Roman" w:cs="Times New Roman"/>
          <w:sz w:val="24"/>
          <w:szCs w:val="24"/>
        </w:rPr>
        <w:t xml:space="preserve"> д/кв.км, като близо 77.30</w:t>
      </w:r>
      <w:r w:rsidR="00D70011">
        <w:rPr>
          <w:rFonts w:ascii="Times New Roman" w:hAnsi="Times New Roman" w:cs="Times New Roman"/>
          <w:sz w:val="24"/>
          <w:szCs w:val="24"/>
        </w:rPr>
        <w:t xml:space="preserve"> </w:t>
      </w:r>
      <w:r w:rsidRPr="00D70011">
        <w:rPr>
          <w:rFonts w:ascii="Times New Roman" w:hAnsi="Times New Roman" w:cs="Times New Roman"/>
          <w:sz w:val="24"/>
          <w:szCs w:val="24"/>
        </w:rPr>
        <w:t>% е съсредоточено в общинския център – гр. Симеоновград.</w:t>
      </w:r>
    </w:p>
    <w:p w:rsidR="00E16B35" w:rsidRPr="00D70011" w:rsidRDefault="00E16B35" w:rsidP="00E16B35">
      <w:pPr>
        <w:spacing w:after="200" w:line="276" w:lineRule="auto"/>
        <w:jc w:val="both"/>
        <w:rPr>
          <w:rFonts w:ascii="Times New Roman" w:hAnsi="Times New Roman" w:cs="Times New Roman"/>
          <w:sz w:val="24"/>
          <w:szCs w:val="24"/>
        </w:rPr>
      </w:pPr>
      <w:r w:rsidRPr="00D70011">
        <w:rPr>
          <w:rFonts w:ascii="Times New Roman" w:hAnsi="Times New Roman" w:cs="Times New Roman"/>
          <w:sz w:val="24"/>
          <w:szCs w:val="24"/>
        </w:rPr>
        <w:t>Населението на Общината за периода 2007-2011г. е представено в таблица</w:t>
      </w:r>
      <w:r w:rsidR="00D70011">
        <w:rPr>
          <w:rFonts w:ascii="Times New Roman" w:hAnsi="Times New Roman" w:cs="Times New Roman"/>
          <w:sz w:val="24"/>
          <w:szCs w:val="24"/>
        </w:rPr>
        <w:t>та по-долу:</w:t>
      </w:r>
    </w:p>
    <w:p w:rsidR="00E16B35" w:rsidRPr="00E16B35" w:rsidRDefault="00E16B35" w:rsidP="00D70011">
      <w:pPr>
        <w:spacing w:after="200" w:line="276" w:lineRule="auto"/>
        <w:jc w:val="center"/>
        <w:rPr>
          <w:rFonts w:ascii="Times New Roman" w:hAnsi="Times New Roman" w:cs="Times New Roman"/>
          <w:b/>
          <w:i/>
          <w:iCs/>
          <w:sz w:val="24"/>
          <w:szCs w:val="24"/>
        </w:rPr>
      </w:pPr>
      <w:r w:rsidRPr="00E16B35">
        <w:rPr>
          <w:rFonts w:ascii="Times New Roman" w:hAnsi="Times New Roman" w:cs="Times New Roman"/>
          <w:b/>
          <w:i/>
          <w:iCs/>
          <w:sz w:val="24"/>
          <w:szCs w:val="24"/>
        </w:rPr>
        <w:t>Брой население за периода 2007-2011</w:t>
      </w:r>
      <w:r w:rsidR="00D70011">
        <w:rPr>
          <w:rFonts w:ascii="Times New Roman" w:hAnsi="Times New Roman" w:cs="Times New Roman"/>
          <w:b/>
          <w:i/>
          <w:iCs/>
          <w:sz w:val="24"/>
          <w:szCs w:val="24"/>
        </w:rPr>
        <w:t xml:space="preserve"> </w:t>
      </w:r>
      <w:r w:rsidRPr="00E16B35">
        <w:rPr>
          <w:rFonts w:ascii="Times New Roman" w:hAnsi="Times New Roman" w:cs="Times New Roman"/>
          <w:b/>
          <w:i/>
          <w:iCs/>
          <w:sz w:val="24"/>
          <w:szCs w:val="24"/>
        </w:rPr>
        <w:t>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8"/>
        <w:gridCol w:w="4590"/>
      </w:tblGrid>
      <w:tr w:rsidR="00E16B35" w:rsidRPr="00E16B35" w:rsidTr="00E16B35">
        <w:trPr>
          <w:jc w:val="center"/>
        </w:trPr>
        <w:tc>
          <w:tcPr>
            <w:tcW w:w="2088" w:type="dxa"/>
            <w:shd w:val="clear" w:color="auto" w:fill="92CDDC"/>
          </w:tcPr>
          <w:p w:rsidR="00E16B35" w:rsidRPr="00E16B35" w:rsidRDefault="00E16B35" w:rsidP="00E16B35">
            <w:pPr>
              <w:spacing w:after="200" w:line="276" w:lineRule="auto"/>
              <w:jc w:val="both"/>
              <w:rPr>
                <w:rFonts w:ascii="Times New Roman" w:hAnsi="Times New Roman" w:cs="Times New Roman"/>
                <w:b/>
                <w:bCs/>
                <w:sz w:val="24"/>
                <w:szCs w:val="24"/>
              </w:rPr>
            </w:pPr>
            <w:r w:rsidRPr="00E16B35">
              <w:rPr>
                <w:rFonts w:ascii="Times New Roman" w:hAnsi="Times New Roman" w:cs="Times New Roman"/>
                <w:b/>
                <w:bCs/>
                <w:sz w:val="24"/>
                <w:szCs w:val="24"/>
              </w:rPr>
              <w:t>Години</w:t>
            </w:r>
          </w:p>
        </w:tc>
        <w:tc>
          <w:tcPr>
            <w:tcW w:w="4590" w:type="dxa"/>
            <w:shd w:val="clear" w:color="auto" w:fill="92CDDC"/>
          </w:tcPr>
          <w:p w:rsidR="00E16B35" w:rsidRPr="00E16B35" w:rsidRDefault="00E16B35" w:rsidP="00E16B35">
            <w:pPr>
              <w:spacing w:after="200" w:line="276" w:lineRule="auto"/>
              <w:jc w:val="both"/>
              <w:rPr>
                <w:rFonts w:ascii="Times New Roman" w:hAnsi="Times New Roman" w:cs="Times New Roman"/>
                <w:b/>
                <w:bCs/>
                <w:sz w:val="24"/>
                <w:szCs w:val="24"/>
              </w:rPr>
            </w:pPr>
            <w:r w:rsidRPr="00E16B35">
              <w:rPr>
                <w:rFonts w:ascii="Times New Roman" w:hAnsi="Times New Roman" w:cs="Times New Roman"/>
                <w:b/>
                <w:bCs/>
                <w:sz w:val="24"/>
                <w:szCs w:val="24"/>
              </w:rPr>
              <w:t>Население на община Симеоновград</w:t>
            </w:r>
          </w:p>
        </w:tc>
      </w:tr>
      <w:tr w:rsidR="00E16B35" w:rsidRPr="00E16B35" w:rsidTr="00E16B35">
        <w:trPr>
          <w:jc w:val="center"/>
        </w:trPr>
        <w:tc>
          <w:tcPr>
            <w:tcW w:w="2088" w:type="dxa"/>
            <w:shd w:val="clear" w:color="auto" w:fill="auto"/>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2007г.</w:t>
            </w:r>
          </w:p>
        </w:tc>
        <w:tc>
          <w:tcPr>
            <w:tcW w:w="4590" w:type="dxa"/>
            <w:shd w:val="clear" w:color="auto" w:fill="auto"/>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9 677 жители</w:t>
            </w:r>
          </w:p>
        </w:tc>
      </w:tr>
      <w:tr w:rsidR="00E16B35" w:rsidRPr="00E16B35" w:rsidTr="00E16B35">
        <w:trPr>
          <w:jc w:val="center"/>
        </w:trPr>
        <w:tc>
          <w:tcPr>
            <w:tcW w:w="2088" w:type="dxa"/>
            <w:shd w:val="clear" w:color="auto" w:fill="auto"/>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2008г.</w:t>
            </w:r>
          </w:p>
        </w:tc>
        <w:tc>
          <w:tcPr>
            <w:tcW w:w="4590" w:type="dxa"/>
            <w:shd w:val="clear" w:color="auto" w:fill="auto"/>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9 536 жители</w:t>
            </w:r>
          </w:p>
        </w:tc>
      </w:tr>
      <w:tr w:rsidR="00E16B35" w:rsidRPr="00E16B35" w:rsidTr="00E16B35">
        <w:trPr>
          <w:jc w:val="center"/>
        </w:trPr>
        <w:tc>
          <w:tcPr>
            <w:tcW w:w="2088" w:type="dxa"/>
            <w:shd w:val="clear" w:color="auto" w:fill="auto"/>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2009г.</w:t>
            </w:r>
          </w:p>
        </w:tc>
        <w:tc>
          <w:tcPr>
            <w:tcW w:w="4590" w:type="dxa"/>
            <w:shd w:val="clear" w:color="auto" w:fill="auto"/>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9 418 жители</w:t>
            </w:r>
          </w:p>
        </w:tc>
      </w:tr>
      <w:tr w:rsidR="00E16B35" w:rsidRPr="00E16B35" w:rsidTr="00E16B35">
        <w:trPr>
          <w:jc w:val="center"/>
        </w:trPr>
        <w:tc>
          <w:tcPr>
            <w:tcW w:w="2088" w:type="dxa"/>
            <w:shd w:val="clear" w:color="auto" w:fill="auto"/>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2010г.</w:t>
            </w:r>
          </w:p>
        </w:tc>
        <w:tc>
          <w:tcPr>
            <w:tcW w:w="4590" w:type="dxa"/>
            <w:shd w:val="clear" w:color="auto" w:fill="auto"/>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9 285 жители</w:t>
            </w:r>
          </w:p>
        </w:tc>
      </w:tr>
      <w:tr w:rsidR="00E16B35" w:rsidRPr="00E16B35" w:rsidTr="00E16B35">
        <w:trPr>
          <w:jc w:val="center"/>
        </w:trPr>
        <w:tc>
          <w:tcPr>
            <w:tcW w:w="2088" w:type="dxa"/>
            <w:shd w:val="clear" w:color="auto" w:fill="auto"/>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2011г.</w:t>
            </w:r>
          </w:p>
        </w:tc>
        <w:tc>
          <w:tcPr>
            <w:tcW w:w="4590" w:type="dxa"/>
            <w:shd w:val="clear" w:color="auto" w:fill="auto"/>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8 727 жители</w:t>
            </w:r>
          </w:p>
        </w:tc>
      </w:tr>
    </w:tbl>
    <w:p w:rsidR="00E16B35" w:rsidRPr="00D70011" w:rsidRDefault="00D70011" w:rsidP="00E16B35">
      <w:pPr>
        <w:spacing w:after="200" w:line="276" w:lineRule="auto"/>
        <w:jc w:val="both"/>
        <w:rPr>
          <w:rFonts w:ascii="Times New Roman" w:hAnsi="Times New Roman" w:cs="Times New Roman"/>
          <w:bCs/>
          <w:i/>
          <w:sz w:val="24"/>
          <w:szCs w:val="24"/>
        </w:rPr>
      </w:pPr>
      <w:r>
        <w:rPr>
          <w:rFonts w:ascii="Times New Roman" w:hAnsi="Times New Roman" w:cs="Times New Roman"/>
          <w:bCs/>
          <w:i/>
          <w:sz w:val="24"/>
          <w:szCs w:val="24"/>
        </w:rPr>
        <w:t xml:space="preserve">                   </w:t>
      </w:r>
      <w:r w:rsidR="00E16B35" w:rsidRPr="00D70011">
        <w:rPr>
          <w:rFonts w:ascii="Times New Roman" w:hAnsi="Times New Roman" w:cs="Times New Roman"/>
          <w:bCs/>
          <w:i/>
          <w:sz w:val="24"/>
          <w:szCs w:val="24"/>
        </w:rPr>
        <w:t>Източник: Н</w:t>
      </w:r>
      <w:r w:rsidRPr="00D70011">
        <w:rPr>
          <w:rFonts w:ascii="Times New Roman" w:hAnsi="Times New Roman" w:cs="Times New Roman"/>
          <w:bCs/>
          <w:i/>
          <w:sz w:val="24"/>
          <w:szCs w:val="24"/>
        </w:rPr>
        <w:t>ационален статистически институт /Н</w:t>
      </w:r>
      <w:r w:rsidR="00E16B35" w:rsidRPr="00D70011">
        <w:rPr>
          <w:rFonts w:ascii="Times New Roman" w:hAnsi="Times New Roman" w:cs="Times New Roman"/>
          <w:bCs/>
          <w:i/>
          <w:sz w:val="24"/>
          <w:szCs w:val="24"/>
        </w:rPr>
        <w:t>СИ</w:t>
      </w:r>
      <w:r w:rsidRPr="00D70011">
        <w:rPr>
          <w:rFonts w:ascii="Times New Roman" w:hAnsi="Times New Roman" w:cs="Times New Roman"/>
          <w:bCs/>
          <w:i/>
          <w:sz w:val="24"/>
          <w:szCs w:val="24"/>
        </w:rPr>
        <w:t>/</w:t>
      </w:r>
      <w:r>
        <w:rPr>
          <w:rFonts w:ascii="Times New Roman" w:hAnsi="Times New Roman" w:cs="Times New Roman"/>
          <w:bCs/>
          <w:i/>
          <w:sz w:val="24"/>
          <w:szCs w:val="24"/>
        </w:rPr>
        <w:t>.</w:t>
      </w:r>
    </w:p>
    <w:p w:rsidR="00E16B35" w:rsidRPr="00D70011" w:rsidRDefault="00E16B35" w:rsidP="00E16B35">
      <w:pPr>
        <w:spacing w:after="200" w:line="276" w:lineRule="auto"/>
        <w:jc w:val="both"/>
        <w:rPr>
          <w:rFonts w:ascii="Times New Roman" w:hAnsi="Times New Roman" w:cs="Times New Roman"/>
          <w:b/>
          <w:i/>
          <w:sz w:val="24"/>
          <w:szCs w:val="24"/>
        </w:rPr>
      </w:pPr>
    </w:p>
    <w:p w:rsidR="00E16B35" w:rsidRPr="00E16B35" w:rsidRDefault="00E16B35" w:rsidP="00D70011">
      <w:pPr>
        <w:spacing w:after="200" w:line="276" w:lineRule="auto"/>
        <w:jc w:val="center"/>
        <w:rPr>
          <w:rFonts w:ascii="Times New Roman" w:hAnsi="Times New Roman" w:cs="Times New Roman"/>
          <w:b/>
          <w:i/>
          <w:iCs/>
          <w:sz w:val="24"/>
          <w:szCs w:val="24"/>
        </w:rPr>
      </w:pPr>
      <w:r w:rsidRPr="00E16B35">
        <w:rPr>
          <w:rFonts w:ascii="Times New Roman" w:hAnsi="Times New Roman" w:cs="Times New Roman"/>
          <w:b/>
          <w:i/>
          <w:iCs/>
          <w:sz w:val="24"/>
          <w:szCs w:val="24"/>
        </w:rPr>
        <w:t>Динамика на населението за периода 2007-2011</w:t>
      </w:r>
      <w:r w:rsidR="00D70011">
        <w:rPr>
          <w:rFonts w:ascii="Times New Roman" w:hAnsi="Times New Roman" w:cs="Times New Roman"/>
          <w:b/>
          <w:i/>
          <w:iCs/>
          <w:sz w:val="24"/>
          <w:szCs w:val="24"/>
        </w:rPr>
        <w:t xml:space="preserve"> </w:t>
      </w:r>
      <w:r w:rsidRPr="00E16B35">
        <w:rPr>
          <w:rFonts w:ascii="Times New Roman" w:hAnsi="Times New Roman" w:cs="Times New Roman"/>
          <w:b/>
          <w:i/>
          <w:iCs/>
          <w:sz w:val="24"/>
          <w:szCs w:val="24"/>
        </w:rPr>
        <w:t>г.</w:t>
      </w:r>
    </w:p>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lastRenderedPageBreak/>
        <w:t xml:space="preserve">                 </w:t>
      </w:r>
      <w:r w:rsidRPr="00E16B35">
        <w:rPr>
          <w:rFonts w:ascii="Times New Roman" w:hAnsi="Times New Roman" w:cs="Times New Roman"/>
          <w:b/>
          <w:noProof/>
          <w:sz w:val="24"/>
          <w:szCs w:val="24"/>
          <w:lang w:eastAsia="bg-BG"/>
        </w:rPr>
        <w:drawing>
          <wp:inline distT="0" distB="0" distL="0" distR="0">
            <wp:extent cx="4580255" cy="21501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80255" cy="2150110"/>
                    </a:xfrm>
                    <a:prstGeom prst="rect">
                      <a:avLst/>
                    </a:prstGeom>
                    <a:noFill/>
                    <a:ln>
                      <a:noFill/>
                    </a:ln>
                  </pic:spPr>
                </pic:pic>
              </a:graphicData>
            </a:graphic>
          </wp:inline>
        </w:drawing>
      </w:r>
    </w:p>
    <w:p w:rsidR="00E16B35" w:rsidRPr="00D70011" w:rsidRDefault="00E16B35" w:rsidP="00E16B35">
      <w:pPr>
        <w:spacing w:after="200" w:line="276" w:lineRule="auto"/>
        <w:jc w:val="both"/>
        <w:rPr>
          <w:rFonts w:ascii="Times New Roman" w:hAnsi="Times New Roman" w:cs="Times New Roman"/>
          <w:bCs/>
          <w:i/>
          <w:sz w:val="24"/>
          <w:szCs w:val="24"/>
        </w:rPr>
      </w:pPr>
      <w:r w:rsidRPr="00D70011">
        <w:rPr>
          <w:rFonts w:ascii="Times New Roman" w:hAnsi="Times New Roman" w:cs="Times New Roman"/>
          <w:b/>
          <w:bCs/>
          <w:i/>
          <w:sz w:val="24"/>
          <w:szCs w:val="24"/>
        </w:rPr>
        <w:t xml:space="preserve">                      </w:t>
      </w:r>
      <w:r w:rsidRPr="00D70011">
        <w:rPr>
          <w:rFonts w:ascii="Times New Roman" w:hAnsi="Times New Roman" w:cs="Times New Roman"/>
          <w:bCs/>
          <w:i/>
          <w:sz w:val="24"/>
          <w:szCs w:val="24"/>
        </w:rPr>
        <w:t>Източник: НСИ</w:t>
      </w:r>
      <w:r w:rsidR="00D70011">
        <w:rPr>
          <w:rFonts w:ascii="Times New Roman" w:hAnsi="Times New Roman" w:cs="Times New Roman"/>
          <w:bCs/>
          <w:i/>
          <w:sz w:val="24"/>
          <w:szCs w:val="24"/>
        </w:rPr>
        <w:t>.</w:t>
      </w:r>
    </w:p>
    <w:p w:rsidR="00E16B35" w:rsidRPr="00D70011" w:rsidRDefault="00E16B35" w:rsidP="00E16B35">
      <w:pPr>
        <w:spacing w:after="200" w:line="276" w:lineRule="auto"/>
        <w:jc w:val="both"/>
        <w:rPr>
          <w:rFonts w:ascii="Times New Roman" w:hAnsi="Times New Roman" w:cs="Times New Roman"/>
          <w:sz w:val="24"/>
          <w:szCs w:val="24"/>
        </w:rPr>
      </w:pPr>
      <w:r w:rsidRPr="00D70011">
        <w:rPr>
          <w:rFonts w:ascii="Times New Roman" w:hAnsi="Times New Roman" w:cs="Times New Roman"/>
          <w:sz w:val="24"/>
          <w:szCs w:val="24"/>
        </w:rPr>
        <w:t>За разглеждания период, населението на Общината е намаляло с 950 души (9.81), което е малко над средното за страната. По данни от последното преброяване, 76.66% от населението на Общината е съсредоточено в общинския център – гр. Симеоновград. С над 250 жители са селата Константиново (255), Навъсен (261), Тянево (297), Калугерово (300) и  Свирково (408). Останалите населени места са с население под 250 жители.</w:t>
      </w:r>
    </w:p>
    <w:p w:rsidR="00E16B35" w:rsidRPr="00E16B35" w:rsidRDefault="00C00BE7" w:rsidP="00E16B35">
      <w:pPr>
        <w:spacing w:after="200" w:line="276" w:lineRule="auto"/>
        <w:jc w:val="both"/>
        <w:rPr>
          <w:rFonts w:ascii="Times New Roman" w:hAnsi="Times New Roman" w:cs="Times New Roman"/>
          <w:b/>
          <w:bCs/>
          <w:sz w:val="24"/>
          <w:szCs w:val="24"/>
        </w:rPr>
      </w:pPr>
      <w:r>
        <w:rPr>
          <w:rFonts w:ascii="Times New Roman" w:hAnsi="Times New Roman" w:cs="Times New Roman"/>
          <w:b/>
          <w:bCs/>
          <w:sz w:val="24"/>
          <w:szCs w:val="24"/>
        </w:rPr>
        <w:t>4.1</w:t>
      </w:r>
      <w:r w:rsidR="00976649">
        <w:rPr>
          <w:rFonts w:ascii="Times New Roman" w:hAnsi="Times New Roman" w:cs="Times New Roman"/>
          <w:b/>
          <w:bCs/>
          <w:sz w:val="24"/>
          <w:szCs w:val="24"/>
        </w:rPr>
        <w:t>.</w:t>
      </w:r>
      <w:r>
        <w:rPr>
          <w:rFonts w:ascii="Times New Roman" w:hAnsi="Times New Roman" w:cs="Times New Roman"/>
          <w:b/>
          <w:bCs/>
          <w:sz w:val="24"/>
          <w:szCs w:val="24"/>
        </w:rPr>
        <w:t>1</w:t>
      </w:r>
      <w:r w:rsidR="00976649">
        <w:rPr>
          <w:rFonts w:ascii="Times New Roman" w:hAnsi="Times New Roman" w:cs="Times New Roman"/>
          <w:b/>
          <w:bCs/>
          <w:sz w:val="24"/>
          <w:szCs w:val="24"/>
        </w:rPr>
        <w:t xml:space="preserve"> Движение на населението</w:t>
      </w:r>
    </w:p>
    <w:p w:rsidR="00E16B35" w:rsidRPr="00E16B35" w:rsidRDefault="00C00BE7" w:rsidP="00E16B35">
      <w:pPr>
        <w:spacing w:after="200" w:line="276" w:lineRule="auto"/>
        <w:jc w:val="both"/>
        <w:rPr>
          <w:rFonts w:ascii="Times New Roman" w:hAnsi="Times New Roman" w:cs="Times New Roman"/>
          <w:b/>
          <w:bCs/>
          <w:sz w:val="24"/>
          <w:szCs w:val="24"/>
        </w:rPr>
      </w:pPr>
      <w:r>
        <w:rPr>
          <w:rFonts w:ascii="Times New Roman" w:hAnsi="Times New Roman" w:cs="Times New Roman"/>
          <w:b/>
          <w:bCs/>
          <w:sz w:val="24"/>
          <w:szCs w:val="24"/>
        </w:rPr>
        <w:t>4.1</w:t>
      </w:r>
      <w:r w:rsidR="00976649">
        <w:rPr>
          <w:rFonts w:ascii="Times New Roman" w:hAnsi="Times New Roman" w:cs="Times New Roman"/>
          <w:b/>
          <w:bCs/>
          <w:sz w:val="24"/>
          <w:szCs w:val="24"/>
        </w:rPr>
        <w:t>.1.</w:t>
      </w:r>
      <w:r>
        <w:rPr>
          <w:rFonts w:ascii="Times New Roman" w:hAnsi="Times New Roman" w:cs="Times New Roman"/>
          <w:b/>
          <w:bCs/>
          <w:sz w:val="24"/>
          <w:szCs w:val="24"/>
        </w:rPr>
        <w:t>1</w:t>
      </w:r>
      <w:r w:rsidR="00976649">
        <w:rPr>
          <w:rFonts w:ascii="Times New Roman" w:hAnsi="Times New Roman" w:cs="Times New Roman"/>
          <w:b/>
          <w:bCs/>
          <w:sz w:val="24"/>
          <w:szCs w:val="24"/>
        </w:rPr>
        <w:t xml:space="preserve"> Естествено движение</w:t>
      </w:r>
    </w:p>
    <w:p w:rsidR="00E16B35" w:rsidRPr="00D70011" w:rsidRDefault="00E16B35" w:rsidP="00E16B35">
      <w:pPr>
        <w:spacing w:after="200" w:line="276" w:lineRule="auto"/>
        <w:jc w:val="both"/>
        <w:rPr>
          <w:rFonts w:ascii="Times New Roman" w:hAnsi="Times New Roman" w:cs="Times New Roman"/>
          <w:sz w:val="24"/>
          <w:szCs w:val="24"/>
        </w:rPr>
      </w:pPr>
      <w:r w:rsidRPr="00D70011">
        <w:rPr>
          <w:rFonts w:ascii="Times New Roman" w:hAnsi="Times New Roman" w:cs="Times New Roman"/>
          <w:sz w:val="24"/>
          <w:szCs w:val="24"/>
        </w:rPr>
        <w:t>За разглеждания период 2007-2011</w:t>
      </w:r>
      <w:r w:rsidR="00D70011" w:rsidRPr="00D70011">
        <w:rPr>
          <w:rFonts w:ascii="Times New Roman" w:hAnsi="Times New Roman" w:cs="Times New Roman"/>
          <w:sz w:val="24"/>
          <w:szCs w:val="24"/>
        </w:rPr>
        <w:t xml:space="preserve"> </w:t>
      </w:r>
      <w:r w:rsidRPr="00D70011">
        <w:rPr>
          <w:rFonts w:ascii="Times New Roman" w:hAnsi="Times New Roman" w:cs="Times New Roman"/>
          <w:sz w:val="24"/>
          <w:szCs w:val="24"/>
        </w:rPr>
        <w:t>г. в Общината са родени общо 598 деца, като най-много са родени през 2009</w:t>
      </w:r>
      <w:r w:rsidR="00D70011" w:rsidRPr="00D70011">
        <w:rPr>
          <w:rFonts w:ascii="Times New Roman" w:hAnsi="Times New Roman" w:cs="Times New Roman"/>
          <w:sz w:val="24"/>
          <w:szCs w:val="24"/>
        </w:rPr>
        <w:t xml:space="preserve"> </w:t>
      </w:r>
      <w:r w:rsidRPr="00D70011">
        <w:rPr>
          <w:rFonts w:ascii="Times New Roman" w:hAnsi="Times New Roman" w:cs="Times New Roman"/>
          <w:sz w:val="24"/>
          <w:szCs w:val="24"/>
        </w:rPr>
        <w:t>г. – 131 деца и най-малко през 2008</w:t>
      </w:r>
      <w:r w:rsidR="00D70011" w:rsidRPr="00D70011">
        <w:rPr>
          <w:rFonts w:ascii="Times New Roman" w:hAnsi="Times New Roman" w:cs="Times New Roman"/>
          <w:sz w:val="24"/>
          <w:szCs w:val="24"/>
        </w:rPr>
        <w:t xml:space="preserve"> </w:t>
      </w:r>
      <w:r w:rsidRPr="00D70011">
        <w:rPr>
          <w:rFonts w:ascii="Times New Roman" w:hAnsi="Times New Roman" w:cs="Times New Roman"/>
          <w:sz w:val="24"/>
          <w:szCs w:val="24"/>
        </w:rPr>
        <w:t>г. – 109 деца.  Броят на починалите жители за периода 2007-2011</w:t>
      </w:r>
      <w:r w:rsidR="00D70011" w:rsidRPr="00D70011">
        <w:rPr>
          <w:rFonts w:ascii="Times New Roman" w:hAnsi="Times New Roman" w:cs="Times New Roman"/>
          <w:sz w:val="24"/>
          <w:szCs w:val="24"/>
        </w:rPr>
        <w:t xml:space="preserve"> </w:t>
      </w:r>
      <w:r w:rsidRPr="00D70011">
        <w:rPr>
          <w:rFonts w:ascii="Times New Roman" w:hAnsi="Times New Roman" w:cs="Times New Roman"/>
          <w:sz w:val="24"/>
          <w:szCs w:val="24"/>
        </w:rPr>
        <w:t>г. е общо 795 като най-висок е броя на починалите през 2008</w:t>
      </w:r>
      <w:r w:rsidR="00D70011" w:rsidRPr="00D70011">
        <w:rPr>
          <w:rFonts w:ascii="Times New Roman" w:hAnsi="Times New Roman" w:cs="Times New Roman"/>
          <w:sz w:val="24"/>
          <w:szCs w:val="24"/>
        </w:rPr>
        <w:t xml:space="preserve"> </w:t>
      </w:r>
      <w:r w:rsidRPr="00D70011">
        <w:rPr>
          <w:rFonts w:ascii="Times New Roman" w:hAnsi="Times New Roman" w:cs="Times New Roman"/>
          <w:sz w:val="24"/>
          <w:szCs w:val="24"/>
        </w:rPr>
        <w:t>г. – 170 души и най-нисък през 2007</w:t>
      </w:r>
      <w:r w:rsidR="00D70011" w:rsidRPr="00D70011">
        <w:rPr>
          <w:rFonts w:ascii="Times New Roman" w:hAnsi="Times New Roman" w:cs="Times New Roman"/>
          <w:sz w:val="24"/>
          <w:szCs w:val="24"/>
        </w:rPr>
        <w:t xml:space="preserve"> </w:t>
      </w:r>
      <w:r w:rsidRPr="00D70011">
        <w:rPr>
          <w:rFonts w:ascii="Times New Roman" w:hAnsi="Times New Roman" w:cs="Times New Roman"/>
          <w:sz w:val="24"/>
          <w:szCs w:val="24"/>
        </w:rPr>
        <w:t>г. – 152 души. Да</w:t>
      </w:r>
      <w:r w:rsidR="00D70011">
        <w:rPr>
          <w:rFonts w:ascii="Times New Roman" w:hAnsi="Times New Roman" w:cs="Times New Roman"/>
          <w:sz w:val="24"/>
          <w:szCs w:val="24"/>
        </w:rPr>
        <w:t>нните са представени във фигурата по-долу:</w:t>
      </w:r>
    </w:p>
    <w:p w:rsidR="00E16B35" w:rsidRPr="00E16B35" w:rsidRDefault="00D70011" w:rsidP="00E16B35">
      <w:pPr>
        <w:spacing w:after="200" w:line="276" w:lineRule="auto"/>
        <w:jc w:val="both"/>
        <w:rPr>
          <w:rFonts w:ascii="Times New Roman" w:hAnsi="Times New Roman" w:cs="Times New Roman"/>
          <w:b/>
          <w:i/>
          <w:iCs/>
          <w:sz w:val="24"/>
          <w:szCs w:val="24"/>
        </w:rPr>
      </w:pPr>
      <w:r>
        <w:rPr>
          <w:rFonts w:ascii="Times New Roman" w:hAnsi="Times New Roman" w:cs="Times New Roman"/>
          <w:b/>
          <w:i/>
          <w:iCs/>
          <w:sz w:val="24"/>
          <w:szCs w:val="24"/>
        </w:rPr>
        <w:t>Раждаемост и смъртност в О</w:t>
      </w:r>
      <w:r w:rsidR="00E16B35" w:rsidRPr="00E16B35">
        <w:rPr>
          <w:rFonts w:ascii="Times New Roman" w:hAnsi="Times New Roman" w:cs="Times New Roman"/>
          <w:b/>
          <w:i/>
          <w:iCs/>
          <w:sz w:val="24"/>
          <w:szCs w:val="24"/>
        </w:rPr>
        <w:t>бщина Симеоновград за периода 2007-2011</w:t>
      </w:r>
      <w:r>
        <w:rPr>
          <w:rFonts w:ascii="Times New Roman" w:hAnsi="Times New Roman" w:cs="Times New Roman"/>
          <w:b/>
          <w:i/>
          <w:iCs/>
          <w:sz w:val="24"/>
          <w:szCs w:val="24"/>
        </w:rPr>
        <w:t xml:space="preserve"> </w:t>
      </w:r>
      <w:r w:rsidR="00E16B35" w:rsidRPr="00E16B35">
        <w:rPr>
          <w:rFonts w:ascii="Times New Roman" w:hAnsi="Times New Roman" w:cs="Times New Roman"/>
          <w:b/>
          <w:i/>
          <w:iCs/>
          <w:sz w:val="24"/>
          <w:szCs w:val="24"/>
        </w:rPr>
        <w:t>г.</w:t>
      </w:r>
    </w:p>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noProof/>
          <w:sz w:val="24"/>
          <w:szCs w:val="24"/>
          <w:lang w:eastAsia="bg-BG"/>
        </w:rPr>
        <w:drawing>
          <wp:inline distT="0" distB="0" distL="0" distR="0">
            <wp:extent cx="4580255" cy="18745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80255" cy="1874520"/>
                    </a:xfrm>
                    <a:prstGeom prst="rect">
                      <a:avLst/>
                    </a:prstGeom>
                    <a:noFill/>
                    <a:ln>
                      <a:noFill/>
                    </a:ln>
                  </pic:spPr>
                </pic:pic>
              </a:graphicData>
            </a:graphic>
          </wp:inline>
        </w:drawing>
      </w:r>
    </w:p>
    <w:p w:rsidR="00D70011" w:rsidRDefault="00E16B35" w:rsidP="00E16B35">
      <w:pPr>
        <w:spacing w:after="200" w:line="276" w:lineRule="auto"/>
        <w:jc w:val="both"/>
        <w:rPr>
          <w:rFonts w:ascii="Times New Roman" w:hAnsi="Times New Roman" w:cs="Times New Roman"/>
          <w:bCs/>
          <w:i/>
          <w:sz w:val="24"/>
          <w:szCs w:val="24"/>
        </w:rPr>
      </w:pPr>
      <w:r w:rsidRPr="00D70011">
        <w:rPr>
          <w:rFonts w:ascii="Times New Roman" w:hAnsi="Times New Roman" w:cs="Times New Roman"/>
          <w:bCs/>
          <w:i/>
          <w:sz w:val="24"/>
          <w:szCs w:val="24"/>
        </w:rPr>
        <w:t>Източник: НСИ</w:t>
      </w:r>
      <w:r w:rsidR="00D70011">
        <w:rPr>
          <w:rFonts w:ascii="Times New Roman" w:hAnsi="Times New Roman" w:cs="Times New Roman"/>
          <w:bCs/>
          <w:i/>
          <w:sz w:val="24"/>
          <w:szCs w:val="24"/>
        </w:rPr>
        <w:t>.</w:t>
      </w:r>
    </w:p>
    <w:p w:rsidR="00E16B35" w:rsidRPr="00D70011" w:rsidRDefault="00E16B35" w:rsidP="00E16B35">
      <w:pPr>
        <w:spacing w:after="200" w:line="276" w:lineRule="auto"/>
        <w:jc w:val="both"/>
        <w:rPr>
          <w:rFonts w:ascii="Times New Roman" w:hAnsi="Times New Roman" w:cs="Times New Roman"/>
          <w:bCs/>
          <w:i/>
          <w:sz w:val="24"/>
          <w:szCs w:val="24"/>
        </w:rPr>
      </w:pPr>
      <w:r w:rsidRPr="00D70011">
        <w:rPr>
          <w:rFonts w:ascii="Times New Roman" w:hAnsi="Times New Roman" w:cs="Times New Roman"/>
          <w:sz w:val="24"/>
          <w:szCs w:val="24"/>
        </w:rPr>
        <w:lastRenderedPageBreak/>
        <w:t>В резултат на представените данни, всяка година от разглеждания период се характеризира с отрицателен естествен прираст на населението в Общината, като най-неблагоприятната му абсолютна стойност е регистрирана през 2008</w:t>
      </w:r>
      <w:r w:rsidR="00D70011" w:rsidRPr="00D70011">
        <w:rPr>
          <w:rFonts w:ascii="Times New Roman" w:hAnsi="Times New Roman" w:cs="Times New Roman"/>
          <w:sz w:val="24"/>
          <w:szCs w:val="24"/>
        </w:rPr>
        <w:t xml:space="preserve"> </w:t>
      </w:r>
      <w:r w:rsidRPr="00D70011">
        <w:rPr>
          <w:rFonts w:ascii="Times New Roman" w:hAnsi="Times New Roman" w:cs="Times New Roman"/>
          <w:sz w:val="24"/>
          <w:szCs w:val="24"/>
        </w:rPr>
        <w:t>г. (-61).</w:t>
      </w:r>
    </w:p>
    <w:p w:rsidR="00E16B35" w:rsidRPr="00E16B35" w:rsidRDefault="00C00BE7" w:rsidP="00E16B35">
      <w:pPr>
        <w:spacing w:after="200" w:line="276" w:lineRule="auto"/>
        <w:jc w:val="both"/>
        <w:rPr>
          <w:rFonts w:ascii="Times New Roman" w:hAnsi="Times New Roman" w:cs="Times New Roman"/>
          <w:b/>
          <w:bCs/>
          <w:sz w:val="24"/>
          <w:szCs w:val="24"/>
        </w:rPr>
      </w:pPr>
      <w:r>
        <w:rPr>
          <w:rFonts w:ascii="Times New Roman" w:hAnsi="Times New Roman" w:cs="Times New Roman"/>
          <w:b/>
          <w:bCs/>
          <w:sz w:val="24"/>
          <w:szCs w:val="24"/>
        </w:rPr>
        <w:t>4.1</w:t>
      </w:r>
      <w:r w:rsidR="00976649">
        <w:rPr>
          <w:rFonts w:ascii="Times New Roman" w:hAnsi="Times New Roman" w:cs="Times New Roman"/>
          <w:b/>
          <w:bCs/>
          <w:sz w:val="24"/>
          <w:szCs w:val="24"/>
        </w:rPr>
        <w:t>.</w:t>
      </w:r>
      <w:r>
        <w:rPr>
          <w:rFonts w:ascii="Times New Roman" w:hAnsi="Times New Roman" w:cs="Times New Roman"/>
          <w:b/>
          <w:bCs/>
          <w:sz w:val="24"/>
          <w:szCs w:val="24"/>
        </w:rPr>
        <w:t>1.</w:t>
      </w:r>
      <w:r w:rsidR="00976649">
        <w:rPr>
          <w:rFonts w:ascii="Times New Roman" w:hAnsi="Times New Roman" w:cs="Times New Roman"/>
          <w:b/>
          <w:bCs/>
          <w:sz w:val="24"/>
          <w:szCs w:val="24"/>
        </w:rPr>
        <w:t>2 Механично движение</w:t>
      </w:r>
    </w:p>
    <w:p w:rsidR="00E16B35" w:rsidRPr="00D70011" w:rsidRDefault="00E16B35" w:rsidP="00E16B35">
      <w:pPr>
        <w:spacing w:after="200" w:line="276" w:lineRule="auto"/>
        <w:jc w:val="both"/>
        <w:rPr>
          <w:rFonts w:ascii="Times New Roman" w:hAnsi="Times New Roman" w:cs="Times New Roman"/>
          <w:sz w:val="24"/>
          <w:szCs w:val="24"/>
        </w:rPr>
      </w:pPr>
      <w:r w:rsidRPr="00D70011">
        <w:rPr>
          <w:rFonts w:ascii="Times New Roman" w:hAnsi="Times New Roman" w:cs="Times New Roman"/>
          <w:sz w:val="24"/>
          <w:szCs w:val="24"/>
        </w:rPr>
        <w:t>Механичното движение на населението в Общината показва, че преобладава броят на изселилите се жители спрямо заселилите се. В резултат на това, механичният прираст на населението на община Симеоновград за периода 2007-2011</w:t>
      </w:r>
      <w:r w:rsidR="00D70011">
        <w:rPr>
          <w:rFonts w:ascii="Times New Roman" w:hAnsi="Times New Roman" w:cs="Times New Roman"/>
          <w:sz w:val="24"/>
          <w:szCs w:val="24"/>
        </w:rPr>
        <w:t xml:space="preserve"> </w:t>
      </w:r>
      <w:r w:rsidRPr="00D70011">
        <w:rPr>
          <w:rFonts w:ascii="Times New Roman" w:hAnsi="Times New Roman" w:cs="Times New Roman"/>
          <w:sz w:val="24"/>
          <w:szCs w:val="24"/>
        </w:rPr>
        <w:t xml:space="preserve">г. е отрицателен за всяка година, като данните за периода са представени в </w:t>
      </w:r>
      <w:r w:rsidR="00D70011">
        <w:rPr>
          <w:rFonts w:ascii="Times New Roman" w:hAnsi="Times New Roman" w:cs="Times New Roman"/>
          <w:sz w:val="24"/>
          <w:szCs w:val="24"/>
        </w:rPr>
        <w:t xml:space="preserve">следващата </w:t>
      </w:r>
      <w:r w:rsidRPr="00D70011">
        <w:rPr>
          <w:rFonts w:ascii="Times New Roman" w:hAnsi="Times New Roman" w:cs="Times New Roman"/>
          <w:sz w:val="24"/>
          <w:szCs w:val="24"/>
        </w:rPr>
        <w:t>фигура. Най-неблагоприятната абсолютна стойност на показателя е регистрирана през 2010</w:t>
      </w:r>
      <w:r w:rsidR="00D70011">
        <w:rPr>
          <w:rFonts w:ascii="Times New Roman" w:hAnsi="Times New Roman" w:cs="Times New Roman"/>
          <w:sz w:val="24"/>
          <w:szCs w:val="24"/>
        </w:rPr>
        <w:t xml:space="preserve"> </w:t>
      </w:r>
      <w:r w:rsidRPr="00D70011">
        <w:rPr>
          <w:rFonts w:ascii="Times New Roman" w:hAnsi="Times New Roman" w:cs="Times New Roman"/>
          <w:sz w:val="24"/>
          <w:szCs w:val="24"/>
        </w:rPr>
        <w:t>г. (-133).</w:t>
      </w:r>
    </w:p>
    <w:p w:rsidR="00D70011" w:rsidRDefault="00D70011" w:rsidP="00E16B35">
      <w:pPr>
        <w:spacing w:after="200" w:line="276" w:lineRule="auto"/>
        <w:jc w:val="both"/>
        <w:rPr>
          <w:rFonts w:ascii="Times New Roman" w:hAnsi="Times New Roman" w:cs="Times New Roman"/>
          <w:b/>
          <w:i/>
          <w:iCs/>
          <w:sz w:val="24"/>
          <w:szCs w:val="24"/>
        </w:rPr>
      </w:pPr>
    </w:p>
    <w:p w:rsidR="00D70011" w:rsidRDefault="00D70011" w:rsidP="00E16B35">
      <w:pPr>
        <w:spacing w:after="200" w:line="276" w:lineRule="auto"/>
        <w:jc w:val="both"/>
        <w:rPr>
          <w:rFonts w:ascii="Times New Roman" w:hAnsi="Times New Roman" w:cs="Times New Roman"/>
          <w:b/>
          <w:i/>
          <w:iCs/>
          <w:sz w:val="24"/>
          <w:szCs w:val="24"/>
        </w:rPr>
      </w:pPr>
    </w:p>
    <w:p w:rsidR="00D70011" w:rsidRDefault="00D70011" w:rsidP="00E16B35">
      <w:pPr>
        <w:spacing w:after="200" w:line="276" w:lineRule="auto"/>
        <w:jc w:val="both"/>
        <w:rPr>
          <w:rFonts w:ascii="Times New Roman" w:hAnsi="Times New Roman" w:cs="Times New Roman"/>
          <w:b/>
          <w:i/>
          <w:iCs/>
          <w:sz w:val="24"/>
          <w:szCs w:val="24"/>
        </w:rPr>
      </w:pPr>
    </w:p>
    <w:p w:rsidR="00E16B35" w:rsidRPr="00E16B35" w:rsidRDefault="00E16B35" w:rsidP="00D70011">
      <w:pPr>
        <w:spacing w:after="200" w:line="276" w:lineRule="auto"/>
        <w:jc w:val="center"/>
        <w:rPr>
          <w:rFonts w:ascii="Times New Roman" w:hAnsi="Times New Roman" w:cs="Times New Roman"/>
          <w:b/>
          <w:i/>
          <w:iCs/>
          <w:sz w:val="24"/>
          <w:szCs w:val="24"/>
        </w:rPr>
      </w:pPr>
      <w:r w:rsidRPr="00E16B35">
        <w:rPr>
          <w:rFonts w:ascii="Times New Roman" w:hAnsi="Times New Roman" w:cs="Times New Roman"/>
          <w:b/>
          <w:i/>
          <w:iCs/>
          <w:sz w:val="24"/>
          <w:szCs w:val="24"/>
        </w:rPr>
        <w:t>Абсолютен механичен прираст на населението в община Симеоновград за периода 2007-2011</w:t>
      </w:r>
      <w:r w:rsidR="00D70011">
        <w:rPr>
          <w:rFonts w:ascii="Times New Roman" w:hAnsi="Times New Roman" w:cs="Times New Roman"/>
          <w:b/>
          <w:i/>
          <w:iCs/>
          <w:sz w:val="24"/>
          <w:szCs w:val="24"/>
        </w:rPr>
        <w:t xml:space="preserve"> </w:t>
      </w:r>
      <w:r w:rsidRPr="00E16B35">
        <w:rPr>
          <w:rFonts w:ascii="Times New Roman" w:hAnsi="Times New Roman" w:cs="Times New Roman"/>
          <w:b/>
          <w:i/>
          <w:iCs/>
          <w:sz w:val="24"/>
          <w:szCs w:val="24"/>
        </w:rPr>
        <w:t>г.</w:t>
      </w:r>
    </w:p>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 xml:space="preserve">                </w:t>
      </w:r>
      <w:r w:rsidRPr="00E16B35">
        <w:rPr>
          <w:rFonts w:ascii="Times New Roman" w:hAnsi="Times New Roman" w:cs="Times New Roman"/>
          <w:b/>
          <w:noProof/>
          <w:sz w:val="24"/>
          <w:szCs w:val="24"/>
          <w:lang w:eastAsia="bg-BG"/>
        </w:rPr>
        <w:drawing>
          <wp:inline distT="0" distB="0" distL="0" distR="0">
            <wp:extent cx="4580255" cy="21501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80255" cy="2150110"/>
                    </a:xfrm>
                    <a:prstGeom prst="rect">
                      <a:avLst/>
                    </a:prstGeom>
                    <a:noFill/>
                    <a:ln>
                      <a:noFill/>
                    </a:ln>
                  </pic:spPr>
                </pic:pic>
              </a:graphicData>
            </a:graphic>
          </wp:inline>
        </w:drawing>
      </w:r>
    </w:p>
    <w:p w:rsidR="00E16B35" w:rsidRPr="00D70011" w:rsidRDefault="00D70011" w:rsidP="00E16B35">
      <w:pPr>
        <w:spacing w:after="200" w:line="276" w:lineRule="auto"/>
        <w:jc w:val="both"/>
        <w:rPr>
          <w:rFonts w:ascii="Times New Roman" w:hAnsi="Times New Roman" w:cs="Times New Roman"/>
          <w:bCs/>
          <w:i/>
          <w:sz w:val="24"/>
          <w:szCs w:val="24"/>
        </w:rPr>
      </w:pPr>
      <w:r>
        <w:rPr>
          <w:rFonts w:ascii="Times New Roman" w:hAnsi="Times New Roman" w:cs="Times New Roman"/>
          <w:b/>
          <w:bCs/>
          <w:sz w:val="24"/>
          <w:szCs w:val="24"/>
        </w:rPr>
        <w:t xml:space="preserve">                </w:t>
      </w:r>
      <w:r w:rsidR="00E16B35" w:rsidRPr="00D70011">
        <w:rPr>
          <w:rFonts w:ascii="Times New Roman" w:hAnsi="Times New Roman" w:cs="Times New Roman"/>
          <w:bCs/>
          <w:i/>
          <w:sz w:val="24"/>
          <w:szCs w:val="24"/>
        </w:rPr>
        <w:t>Източник: НСИ</w:t>
      </w:r>
      <w:r>
        <w:rPr>
          <w:rFonts w:ascii="Times New Roman" w:hAnsi="Times New Roman" w:cs="Times New Roman"/>
          <w:bCs/>
          <w:i/>
          <w:sz w:val="24"/>
          <w:szCs w:val="24"/>
        </w:rPr>
        <w:t>.</w:t>
      </w:r>
    </w:p>
    <w:p w:rsidR="00E16B35" w:rsidRPr="00E16B35" w:rsidRDefault="00E16B35" w:rsidP="00E16B35">
      <w:pPr>
        <w:spacing w:after="200" w:line="276" w:lineRule="auto"/>
        <w:jc w:val="both"/>
        <w:rPr>
          <w:rFonts w:ascii="Times New Roman" w:hAnsi="Times New Roman" w:cs="Times New Roman"/>
          <w:b/>
          <w:bCs/>
          <w:sz w:val="24"/>
          <w:szCs w:val="24"/>
        </w:rPr>
      </w:pPr>
    </w:p>
    <w:p w:rsidR="00D70011" w:rsidRDefault="00C00BE7" w:rsidP="00E16B35">
      <w:pPr>
        <w:spacing w:after="200" w:line="276" w:lineRule="auto"/>
        <w:jc w:val="both"/>
        <w:rPr>
          <w:rFonts w:ascii="Times New Roman" w:hAnsi="Times New Roman" w:cs="Times New Roman"/>
          <w:b/>
          <w:bCs/>
          <w:sz w:val="24"/>
          <w:szCs w:val="24"/>
        </w:rPr>
      </w:pPr>
      <w:r>
        <w:rPr>
          <w:rFonts w:ascii="Times New Roman" w:hAnsi="Times New Roman" w:cs="Times New Roman"/>
          <w:b/>
          <w:bCs/>
          <w:sz w:val="24"/>
          <w:szCs w:val="24"/>
        </w:rPr>
        <w:t>4.2</w:t>
      </w:r>
      <w:r w:rsidR="00D70011">
        <w:rPr>
          <w:rFonts w:ascii="Times New Roman" w:hAnsi="Times New Roman" w:cs="Times New Roman"/>
          <w:b/>
          <w:bCs/>
          <w:sz w:val="24"/>
          <w:szCs w:val="24"/>
        </w:rPr>
        <w:t>.</w:t>
      </w:r>
      <w:r>
        <w:rPr>
          <w:rFonts w:ascii="Times New Roman" w:hAnsi="Times New Roman" w:cs="Times New Roman"/>
          <w:b/>
          <w:bCs/>
          <w:sz w:val="24"/>
          <w:szCs w:val="24"/>
        </w:rPr>
        <w:t>1</w:t>
      </w:r>
      <w:r w:rsidR="00D70011">
        <w:rPr>
          <w:rFonts w:ascii="Times New Roman" w:hAnsi="Times New Roman" w:cs="Times New Roman"/>
          <w:b/>
          <w:bCs/>
          <w:sz w:val="24"/>
          <w:szCs w:val="24"/>
        </w:rPr>
        <w:t xml:space="preserve"> Структура на населението</w:t>
      </w:r>
    </w:p>
    <w:p w:rsidR="00E16B35" w:rsidRPr="00E16B35" w:rsidRDefault="00C00BE7" w:rsidP="00976649">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4.2</w:t>
      </w:r>
      <w:r w:rsidR="00E16B35" w:rsidRPr="00E16B35">
        <w:rPr>
          <w:rFonts w:ascii="Times New Roman" w:hAnsi="Times New Roman" w:cs="Times New Roman"/>
          <w:b/>
          <w:bCs/>
          <w:sz w:val="24"/>
          <w:szCs w:val="24"/>
        </w:rPr>
        <w:t>.1.</w:t>
      </w:r>
      <w:r>
        <w:rPr>
          <w:rFonts w:ascii="Times New Roman" w:hAnsi="Times New Roman" w:cs="Times New Roman"/>
          <w:b/>
          <w:bCs/>
          <w:sz w:val="24"/>
          <w:szCs w:val="24"/>
        </w:rPr>
        <w:t>1</w:t>
      </w:r>
      <w:r w:rsidR="00E16B35" w:rsidRPr="00E16B35">
        <w:rPr>
          <w:rFonts w:ascii="Times New Roman" w:hAnsi="Times New Roman" w:cs="Times New Roman"/>
          <w:b/>
          <w:bCs/>
          <w:sz w:val="24"/>
          <w:szCs w:val="24"/>
        </w:rPr>
        <w:t xml:space="preserve"> Възрастова</w:t>
      </w:r>
      <w:r w:rsidR="00D70011">
        <w:rPr>
          <w:rFonts w:ascii="Times New Roman" w:hAnsi="Times New Roman" w:cs="Times New Roman"/>
          <w:b/>
          <w:bCs/>
          <w:sz w:val="24"/>
          <w:szCs w:val="24"/>
        </w:rPr>
        <w:t xml:space="preserve"> структура на населението</w:t>
      </w:r>
    </w:p>
    <w:p w:rsidR="00E16B35" w:rsidRPr="00D70011" w:rsidRDefault="00E16B35" w:rsidP="00976649">
      <w:pPr>
        <w:spacing w:after="0" w:line="276" w:lineRule="auto"/>
        <w:jc w:val="both"/>
        <w:rPr>
          <w:rFonts w:ascii="Times New Roman" w:hAnsi="Times New Roman" w:cs="Times New Roman"/>
          <w:sz w:val="24"/>
          <w:szCs w:val="24"/>
        </w:rPr>
      </w:pPr>
      <w:r w:rsidRPr="00D70011">
        <w:rPr>
          <w:rFonts w:ascii="Times New Roman" w:hAnsi="Times New Roman" w:cs="Times New Roman"/>
          <w:sz w:val="24"/>
          <w:szCs w:val="24"/>
        </w:rPr>
        <w:t>Възрастовата структура на населението в община Симеоновград по данни от преброяването през 2011</w:t>
      </w:r>
      <w:r w:rsidR="00D70011" w:rsidRPr="00D70011">
        <w:rPr>
          <w:rFonts w:ascii="Times New Roman" w:hAnsi="Times New Roman" w:cs="Times New Roman"/>
          <w:sz w:val="24"/>
          <w:szCs w:val="24"/>
        </w:rPr>
        <w:t xml:space="preserve"> </w:t>
      </w:r>
      <w:r w:rsidRPr="00D70011">
        <w:rPr>
          <w:rFonts w:ascii="Times New Roman" w:hAnsi="Times New Roman" w:cs="Times New Roman"/>
          <w:sz w:val="24"/>
          <w:szCs w:val="24"/>
        </w:rPr>
        <w:t>г. е представена в таблица</w:t>
      </w:r>
      <w:r w:rsidR="00976649">
        <w:rPr>
          <w:rFonts w:ascii="Times New Roman" w:hAnsi="Times New Roman" w:cs="Times New Roman"/>
          <w:sz w:val="24"/>
          <w:szCs w:val="24"/>
        </w:rPr>
        <w:t>та, както следва:</w:t>
      </w:r>
    </w:p>
    <w:p w:rsidR="00E16B35" w:rsidRPr="00E16B35" w:rsidRDefault="00E16B35" w:rsidP="00976649">
      <w:pPr>
        <w:spacing w:after="200" w:line="276" w:lineRule="auto"/>
        <w:jc w:val="center"/>
        <w:rPr>
          <w:rFonts w:ascii="Times New Roman" w:hAnsi="Times New Roman" w:cs="Times New Roman"/>
          <w:b/>
          <w:i/>
          <w:iCs/>
          <w:sz w:val="24"/>
          <w:szCs w:val="24"/>
        </w:rPr>
      </w:pPr>
      <w:r w:rsidRPr="00E16B35">
        <w:rPr>
          <w:rFonts w:ascii="Times New Roman" w:hAnsi="Times New Roman" w:cs="Times New Roman"/>
          <w:b/>
          <w:i/>
          <w:iCs/>
          <w:sz w:val="24"/>
          <w:szCs w:val="24"/>
        </w:rPr>
        <w:t>Възрастова структура на населението в община Симеоновград към 2011</w:t>
      </w:r>
      <w:r w:rsidR="00976649">
        <w:rPr>
          <w:rFonts w:ascii="Times New Roman" w:hAnsi="Times New Roman" w:cs="Times New Roman"/>
          <w:b/>
          <w:i/>
          <w:iCs/>
          <w:sz w:val="24"/>
          <w:szCs w:val="24"/>
        </w:rPr>
        <w:t xml:space="preserve"> </w:t>
      </w:r>
      <w:r w:rsidRPr="00E16B35">
        <w:rPr>
          <w:rFonts w:ascii="Times New Roman" w:hAnsi="Times New Roman" w:cs="Times New Roman"/>
          <w:b/>
          <w:i/>
          <w:iCs/>
          <w:sz w:val="24"/>
          <w:szCs w:val="24"/>
        </w:rPr>
        <w:t>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2"/>
        <w:gridCol w:w="2056"/>
        <w:gridCol w:w="2142"/>
        <w:gridCol w:w="2688"/>
      </w:tblGrid>
      <w:tr w:rsidR="00E16B35" w:rsidRPr="00E16B35" w:rsidTr="00E16B35">
        <w:trPr>
          <w:jc w:val="center"/>
        </w:trPr>
        <w:tc>
          <w:tcPr>
            <w:tcW w:w="2419" w:type="dxa"/>
            <w:shd w:val="clear" w:color="auto" w:fill="92CDDC"/>
          </w:tcPr>
          <w:p w:rsidR="00E16B35" w:rsidRPr="00E16B35" w:rsidRDefault="00E16B35" w:rsidP="00E16B35">
            <w:pPr>
              <w:spacing w:after="200" w:line="276" w:lineRule="auto"/>
              <w:jc w:val="both"/>
              <w:rPr>
                <w:rFonts w:ascii="Times New Roman" w:hAnsi="Times New Roman" w:cs="Times New Roman"/>
                <w:b/>
                <w:bCs/>
                <w:sz w:val="24"/>
                <w:szCs w:val="24"/>
              </w:rPr>
            </w:pPr>
            <w:r w:rsidRPr="00E16B35">
              <w:rPr>
                <w:rFonts w:ascii="Times New Roman" w:hAnsi="Times New Roman" w:cs="Times New Roman"/>
                <w:b/>
                <w:bCs/>
                <w:sz w:val="24"/>
                <w:szCs w:val="24"/>
              </w:rPr>
              <w:t>Населено място</w:t>
            </w:r>
          </w:p>
        </w:tc>
        <w:tc>
          <w:tcPr>
            <w:tcW w:w="2070" w:type="dxa"/>
            <w:shd w:val="clear" w:color="auto" w:fill="92CDDC"/>
          </w:tcPr>
          <w:p w:rsidR="00E16B35" w:rsidRPr="00E16B35" w:rsidRDefault="00E16B35" w:rsidP="00E16B35">
            <w:pPr>
              <w:spacing w:after="200" w:line="276" w:lineRule="auto"/>
              <w:jc w:val="both"/>
              <w:rPr>
                <w:rFonts w:ascii="Times New Roman" w:hAnsi="Times New Roman" w:cs="Times New Roman"/>
                <w:b/>
                <w:bCs/>
                <w:sz w:val="24"/>
                <w:szCs w:val="24"/>
              </w:rPr>
            </w:pPr>
            <w:r w:rsidRPr="00E16B35">
              <w:rPr>
                <w:rFonts w:ascii="Times New Roman" w:hAnsi="Times New Roman" w:cs="Times New Roman"/>
                <w:b/>
                <w:bCs/>
                <w:sz w:val="24"/>
                <w:szCs w:val="24"/>
              </w:rPr>
              <w:t xml:space="preserve">Отн. дял на населението в под-трудоспособна </w:t>
            </w:r>
            <w:r w:rsidRPr="00E16B35">
              <w:rPr>
                <w:rFonts w:ascii="Times New Roman" w:hAnsi="Times New Roman" w:cs="Times New Roman"/>
                <w:b/>
                <w:bCs/>
                <w:sz w:val="24"/>
                <w:szCs w:val="24"/>
              </w:rPr>
              <w:lastRenderedPageBreak/>
              <w:t>възраст</w:t>
            </w:r>
          </w:p>
        </w:tc>
        <w:tc>
          <w:tcPr>
            <w:tcW w:w="2160" w:type="dxa"/>
            <w:shd w:val="clear" w:color="auto" w:fill="92CDDC"/>
          </w:tcPr>
          <w:p w:rsidR="00E16B35" w:rsidRPr="00E16B35" w:rsidRDefault="00E16B35" w:rsidP="00E16B35">
            <w:pPr>
              <w:spacing w:after="200" w:line="276" w:lineRule="auto"/>
              <w:jc w:val="both"/>
              <w:rPr>
                <w:rFonts w:ascii="Times New Roman" w:hAnsi="Times New Roman" w:cs="Times New Roman"/>
                <w:b/>
                <w:bCs/>
                <w:sz w:val="24"/>
                <w:szCs w:val="24"/>
              </w:rPr>
            </w:pPr>
            <w:r w:rsidRPr="00E16B35">
              <w:rPr>
                <w:rFonts w:ascii="Times New Roman" w:hAnsi="Times New Roman" w:cs="Times New Roman"/>
                <w:b/>
                <w:bCs/>
                <w:sz w:val="24"/>
                <w:szCs w:val="24"/>
              </w:rPr>
              <w:lastRenderedPageBreak/>
              <w:t>Отн. дял на населението в трудоспособна възраст</w:t>
            </w:r>
          </w:p>
        </w:tc>
        <w:tc>
          <w:tcPr>
            <w:tcW w:w="2735" w:type="dxa"/>
            <w:shd w:val="clear" w:color="auto" w:fill="92CDDC"/>
          </w:tcPr>
          <w:p w:rsidR="00E16B35" w:rsidRPr="00E16B35" w:rsidRDefault="00E16B35" w:rsidP="00E16B35">
            <w:pPr>
              <w:spacing w:after="200" w:line="276" w:lineRule="auto"/>
              <w:jc w:val="both"/>
              <w:rPr>
                <w:rFonts w:ascii="Times New Roman" w:hAnsi="Times New Roman" w:cs="Times New Roman"/>
                <w:b/>
                <w:bCs/>
                <w:sz w:val="24"/>
                <w:szCs w:val="24"/>
              </w:rPr>
            </w:pPr>
            <w:r w:rsidRPr="00E16B35">
              <w:rPr>
                <w:rFonts w:ascii="Times New Roman" w:hAnsi="Times New Roman" w:cs="Times New Roman"/>
                <w:b/>
                <w:bCs/>
                <w:sz w:val="24"/>
                <w:szCs w:val="24"/>
              </w:rPr>
              <w:t>Отн. дял на населението в над-трудоспособна възраст</w:t>
            </w:r>
          </w:p>
        </w:tc>
      </w:tr>
      <w:tr w:rsidR="00E16B35" w:rsidRPr="00E16B35" w:rsidTr="00E16B35">
        <w:trPr>
          <w:jc w:val="center"/>
        </w:trPr>
        <w:tc>
          <w:tcPr>
            <w:tcW w:w="2419" w:type="dxa"/>
            <w:shd w:val="clear" w:color="auto" w:fill="auto"/>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lastRenderedPageBreak/>
              <w:t>гр. Симеоновград</w:t>
            </w:r>
          </w:p>
        </w:tc>
        <w:tc>
          <w:tcPr>
            <w:tcW w:w="2070" w:type="dxa"/>
            <w:shd w:val="clear" w:color="auto" w:fill="auto"/>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18.94%</w:t>
            </w:r>
          </w:p>
        </w:tc>
        <w:tc>
          <w:tcPr>
            <w:tcW w:w="2160" w:type="dxa"/>
            <w:shd w:val="clear" w:color="auto" w:fill="auto"/>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64.68%</w:t>
            </w:r>
          </w:p>
        </w:tc>
        <w:tc>
          <w:tcPr>
            <w:tcW w:w="2735" w:type="dxa"/>
            <w:shd w:val="clear" w:color="auto" w:fill="auto"/>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16.39%</w:t>
            </w:r>
          </w:p>
        </w:tc>
      </w:tr>
      <w:tr w:rsidR="00E16B35" w:rsidRPr="00E16B35" w:rsidTr="00E16B35">
        <w:trPr>
          <w:jc w:val="center"/>
        </w:trPr>
        <w:tc>
          <w:tcPr>
            <w:tcW w:w="2419" w:type="dxa"/>
            <w:shd w:val="clear" w:color="auto" w:fill="auto"/>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с.Дряново</w:t>
            </w:r>
          </w:p>
        </w:tc>
        <w:tc>
          <w:tcPr>
            <w:tcW w:w="2070" w:type="dxa"/>
            <w:shd w:val="clear" w:color="auto" w:fill="auto"/>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4.27%</w:t>
            </w:r>
          </w:p>
        </w:tc>
        <w:tc>
          <w:tcPr>
            <w:tcW w:w="2160" w:type="dxa"/>
            <w:shd w:val="clear" w:color="auto" w:fill="auto"/>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34.15%</w:t>
            </w:r>
          </w:p>
        </w:tc>
        <w:tc>
          <w:tcPr>
            <w:tcW w:w="2735" w:type="dxa"/>
            <w:shd w:val="clear" w:color="auto" w:fill="auto"/>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61.58%</w:t>
            </w:r>
          </w:p>
        </w:tc>
      </w:tr>
      <w:tr w:rsidR="00E16B35" w:rsidRPr="00E16B35" w:rsidTr="00E16B35">
        <w:trPr>
          <w:jc w:val="center"/>
        </w:trPr>
        <w:tc>
          <w:tcPr>
            <w:tcW w:w="2419" w:type="dxa"/>
            <w:shd w:val="clear" w:color="auto" w:fill="auto"/>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с.Калугерово</w:t>
            </w:r>
          </w:p>
        </w:tc>
        <w:tc>
          <w:tcPr>
            <w:tcW w:w="2070" w:type="dxa"/>
            <w:shd w:val="clear" w:color="auto" w:fill="auto"/>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8.33%</w:t>
            </w:r>
          </w:p>
        </w:tc>
        <w:tc>
          <w:tcPr>
            <w:tcW w:w="2160" w:type="dxa"/>
            <w:shd w:val="clear" w:color="auto" w:fill="auto"/>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56.67%</w:t>
            </w:r>
          </w:p>
        </w:tc>
        <w:tc>
          <w:tcPr>
            <w:tcW w:w="2735" w:type="dxa"/>
            <w:shd w:val="clear" w:color="auto" w:fill="auto"/>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35.00%</w:t>
            </w:r>
          </w:p>
        </w:tc>
      </w:tr>
      <w:tr w:rsidR="00E16B35" w:rsidRPr="00E16B35" w:rsidTr="00E16B35">
        <w:trPr>
          <w:jc w:val="center"/>
        </w:trPr>
        <w:tc>
          <w:tcPr>
            <w:tcW w:w="2419" w:type="dxa"/>
            <w:shd w:val="clear" w:color="auto" w:fill="auto"/>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с.Константиново</w:t>
            </w:r>
          </w:p>
        </w:tc>
        <w:tc>
          <w:tcPr>
            <w:tcW w:w="2070" w:type="dxa"/>
            <w:shd w:val="clear" w:color="auto" w:fill="auto"/>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16.08%</w:t>
            </w:r>
          </w:p>
        </w:tc>
        <w:tc>
          <w:tcPr>
            <w:tcW w:w="2160" w:type="dxa"/>
            <w:shd w:val="clear" w:color="auto" w:fill="auto"/>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51.37%</w:t>
            </w:r>
          </w:p>
        </w:tc>
        <w:tc>
          <w:tcPr>
            <w:tcW w:w="2735" w:type="dxa"/>
            <w:shd w:val="clear" w:color="auto" w:fill="auto"/>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32.55%</w:t>
            </w:r>
          </w:p>
        </w:tc>
      </w:tr>
      <w:tr w:rsidR="00E16B35" w:rsidRPr="00E16B35" w:rsidTr="00E16B35">
        <w:trPr>
          <w:jc w:val="center"/>
        </w:trPr>
        <w:tc>
          <w:tcPr>
            <w:tcW w:w="2419" w:type="dxa"/>
            <w:shd w:val="clear" w:color="auto" w:fill="auto"/>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с.Навъсен</w:t>
            </w:r>
          </w:p>
        </w:tc>
        <w:tc>
          <w:tcPr>
            <w:tcW w:w="2070" w:type="dxa"/>
            <w:shd w:val="clear" w:color="auto" w:fill="auto"/>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4.60%</w:t>
            </w:r>
          </w:p>
        </w:tc>
        <w:tc>
          <w:tcPr>
            <w:tcW w:w="2160" w:type="dxa"/>
            <w:shd w:val="clear" w:color="auto" w:fill="auto"/>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42.53%</w:t>
            </w:r>
          </w:p>
        </w:tc>
        <w:tc>
          <w:tcPr>
            <w:tcW w:w="2735" w:type="dxa"/>
            <w:shd w:val="clear" w:color="auto" w:fill="auto"/>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52.87%</w:t>
            </w:r>
          </w:p>
        </w:tc>
      </w:tr>
      <w:tr w:rsidR="00E16B35" w:rsidRPr="00E16B35" w:rsidTr="00E16B35">
        <w:trPr>
          <w:jc w:val="center"/>
        </w:trPr>
        <w:tc>
          <w:tcPr>
            <w:tcW w:w="2419" w:type="dxa"/>
            <w:shd w:val="clear" w:color="auto" w:fill="auto"/>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с.Пясъчево</w:t>
            </w:r>
          </w:p>
        </w:tc>
        <w:tc>
          <w:tcPr>
            <w:tcW w:w="2070" w:type="dxa"/>
            <w:shd w:val="clear" w:color="auto" w:fill="auto"/>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6.09%</w:t>
            </w:r>
          </w:p>
        </w:tc>
        <w:tc>
          <w:tcPr>
            <w:tcW w:w="2160" w:type="dxa"/>
            <w:shd w:val="clear" w:color="auto" w:fill="auto"/>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50.43%</w:t>
            </w:r>
          </w:p>
        </w:tc>
        <w:tc>
          <w:tcPr>
            <w:tcW w:w="2735" w:type="dxa"/>
            <w:shd w:val="clear" w:color="auto" w:fill="auto"/>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43.47%</w:t>
            </w:r>
          </w:p>
        </w:tc>
      </w:tr>
      <w:tr w:rsidR="00E16B35" w:rsidRPr="00E16B35" w:rsidTr="00E16B35">
        <w:trPr>
          <w:jc w:val="center"/>
        </w:trPr>
        <w:tc>
          <w:tcPr>
            <w:tcW w:w="2419" w:type="dxa"/>
            <w:shd w:val="clear" w:color="auto" w:fill="auto"/>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с.Свирково</w:t>
            </w:r>
          </w:p>
        </w:tc>
        <w:tc>
          <w:tcPr>
            <w:tcW w:w="2070" w:type="dxa"/>
            <w:shd w:val="clear" w:color="auto" w:fill="auto"/>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13.23%</w:t>
            </w:r>
          </w:p>
        </w:tc>
        <w:tc>
          <w:tcPr>
            <w:tcW w:w="2160" w:type="dxa"/>
            <w:shd w:val="clear" w:color="auto" w:fill="auto"/>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57.60%</w:t>
            </w:r>
          </w:p>
        </w:tc>
        <w:tc>
          <w:tcPr>
            <w:tcW w:w="2735" w:type="dxa"/>
            <w:shd w:val="clear" w:color="auto" w:fill="auto"/>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29.17%</w:t>
            </w:r>
          </w:p>
        </w:tc>
      </w:tr>
      <w:tr w:rsidR="00E16B35" w:rsidRPr="00E16B35" w:rsidTr="00E16B35">
        <w:trPr>
          <w:jc w:val="center"/>
        </w:trPr>
        <w:tc>
          <w:tcPr>
            <w:tcW w:w="2419" w:type="dxa"/>
            <w:shd w:val="clear" w:color="auto" w:fill="auto"/>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с.Троян</w:t>
            </w:r>
          </w:p>
        </w:tc>
        <w:tc>
          <w:tcPr>
            <w:tcW w:w="2070" w:type="dxa"/>
            <w:shd w:val="clear" w:color="auto" w:fill="auto"/>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8.64%</w:t>
            </w:r>
          </w:p>
        </w:tc>
        <w:tc>
          <w:tcPr>
            <w:tcW w:w="2160" w:type="dxa"/>
            <w:shd w:val="clear" w:color="auto" w:fill="auto"/>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59.26%</w:t>
            </w:r>
          </w:p>
        </w:tc>
        <w:tc>
          <w:tcPr>
            <w:tcW w:w="2735" w:type="dxa"/>
            <w:shd w:val="clear" w:color="auto" w:fill="auto"/>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32.10%</w:t>
            </w:r>
          </w:p>
        </w:tc>
      </w:tr>
      <w:tr w:rsidR="00E16B35" w:rsidRPr="00E16B35" w:rsidTr="00E16B35">
        <w:trPr>
          <w:jc w:val="center"/>
        </w:trPr>
        <w:tc>
          <w:tcPr>
            <w:tcW w:w="2419" w:type="dxa"/>
            <w:shd w:val="clear" w:color="auto" w:fill="auto"/>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с.Тянево</w:t>
            </w:r>
          </w:p>
        </w:tc>
        <w:tc>
          <w:tcPr>
            <w:tcW w:w="2070" w:type="dxa"/>
            <w:shd w:val="clear" w:color="auto" w:fill="auto"/>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17.84%</w:t>
            </w:r>
          </w:p>
        </w:tc>
        <w:tc>
          <w:tcPr>
            <w:tcW w:w="2160" w:type="dxa"/>
            <w:shd w:val="clear" w:color="auto" w:fill="auto"/>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67.00%</w:t>
            </w:r>
          </w:p>
        </w:tc>
        <w:tc>
          <w:tcPr>
            <w:tcW w:w="2735" w:type="dxa"/>
            <w:shd w:val="clear" w:color="auto" w:fill="auto"/>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15.16%</w:t>
            </w:r>
          </w:p>
        </w:tc>
      </w:tr>
      <w:tr w:rsidR="00E16B35" w:rsidRPr="00E16B35" w:rsidTr="00E16B35">
        <w:trPr>
          <w:jc w:val="center"/>
        </w:trPr>
        <w:tc>
          <w:tcPr>
            <w:tcW w:w="2419" w:type="dxa"/>
            <w:shd w:val="clear" w:color="auto" w:fill="auto"/>
          </w:tcPr>
          <w:p w:rsidR="00E16B35" w:rsidRPr="00E16B35" w:rsidRDefault="00E16B35" w:rsidP="00E16B35">
            <w:pPr>
              <w:spacing w:after="200" w:line="276" w:lineRule="auto"/>
              <w:jc w:val="both"/>
              <w:rPr>
                <w:rFonts w:ascii="Times New Roman" w:hAnsi="Times New Roman" w:cs="Times New Roman"/>
                <w:b/>
                <w:bCs/>
                <w:sz w:val="24"/>
                <w:szCs w:val="24"/>
              </w:rPr>
            </w:pPr>
            <w:r w:rsidRPr="00E16B35">
              <w:rPr>
                <w:rFonts w:ascii="Times New Roman" w:hAnsi="Times New Roman" w:cs="Times New Roman"/>
                <w:b/>
                <w:bCs/>
                <w:sz w:val="24"/>
                <w:szCs w:val="24"/>
              </w:rPr>
              <w:t>Общо за Общината</w:t>
            </w:r>
          </w:p>
        </w:tc>
        <w:tc>
          <w:tcPr>
            <w:tcW w:w="2070" w:type="dxa"/>
            <w:shd w:val="clear" w:color="auto" w:fill="auto"/>
          </w:tcPr>
          <w:p w:rsidR="00E16B35" w:rsidRPr="00E16B35" w:rsidRDefault="00E16B35" w:rsidP="00E16B35">
            <w:pPr>
              <w:spacing w:after="200" w:line="276" w:lineRule="auto"/>
              <w:jc w:val="both"/>
              <w:rPr>
                <w:rFonts w:ascii="Times New Roman" w:hAnsi="Times New Roman" w:cs="Times New Roman"/>
                <w:b/>
                <w:bCs/>
                <w:sz w:val="24"/>
                <w:szCs w:val="24"/>
              </w:rPr>
            </w:pPr>
            <w:r w:rsidRPr="00E16B35">
              <w:rPr>
                <w:rFonts w:ascii="Times New Roman" w:hAnsi="Times New Roman" w:cs="Times New Roman"/>
                <w:b/>
                <w:bCs/>
                <w:sz w:val="24"/>
                <w:szCs w:val="24"/>
              </w:rPr>
              <w:t>17.03%</w:t>
            </w:r>
          </w:p>
        </w:tc>
        <w:tc>
          <w:tcPr>
            <w:tcW w:w="2160" w:type="dxa"/>
            <w:shd w:val="clear" w:color="auto" w:fill="auto"/>
          </w:tcPr>
          <w:p w:rsidR="00E16B35" w:rsidRPr="00E16B35" w:rsidRDefault="00E16B35" w:rsidP="00E16B35">
            <w:pPr>
              <w:spacing w:after="200" w:line="276" w:lineRule="auto"/>
              <w:jc w:val="both"/>
              <w:rPr>
                <w:rFonts w:ascii="Times New Roman" w:hAnsi="Times New Roman" w:cs="Times New Roman"/>
                <w:b/>
                <w:bCs/>
                <w:sz w:val="24"/>
                <w:szCs w:val="24"/>
              </w:rPr>
            </w:pPr>
            <w:r w:rsidRPr="00E16B35">
              <w:rPr>
                <w:rFonts w:ascii="Times New Roman" w:hAnsi="Times New Roman" w:cs="Times New Roman"/>
                <w:b/>
                <w:bCs/>
                <w:sz w:val="24"/>
                <w:szCs w:val="24"/>
              </w:rPr>
              <w:t>62.19%</w:t>
            </w:r>
          </w:p>
        </w:tc>
        <w:tc>
          <w:tcPr>
            <w:tcW w:w="2735" w:type="dxa"/>
            <w:shd w:val="clear" w:color="auto" w:fill="auto"/>
          </w:tcPr>
          <w:p w:rsidR="00E16B35" w:rsidRPr="00E16B35" w:rsidRDefault="00E16B35" w:rsidP="00E16B35">
            <w:pPr>
              <w:spacing w:after="200" w:line="276" w:lineRule="auto"/>
              <w:jc w:val="both"/>
              <w:rPr>
                <w:rFonts w:ascii="Times New Roman" w:hAnsi="Times New Roman" w:cs="Times New Roman"/>
                <w:b/>
                <w:bCs/>
                <w:sz w:val="24"/>
                <w:szCs w:val="24"/>
              </w:rPr>
            </w:pPr>
            <w:r w:rsidRPr="00E16B35">
              <w:rPr>
                <w:rFonts w:ascii="Times New Roman" w:hAnsi="Times New Roman" w:cs="Times New Roman"/>
                <w:b/>
                <w:bCs/>
                <w:sz w:val="24"/>
                <w:szCs w:val="24"/>
              </w:rPr>
              <w:t>20.78%</w:t>
            </w:r>
          </w:p>
        </w:tc>
      </w:tr>
    </w:tbl>
    <w:p w:rsidR="00E16B35" w:rsidRPr="00976649" w:rsidRDefault="00E16B35" w:rsidP="00E16B35">
      <w:pPr>
        <w:spacing w:after="200" w:line="276" w:lineRule="auto"/>
        <w:jc w:val="both"/>
        <w:rPr>
          <w:rFonts w:ascii="Times New Roman" w:hAnsi="Times New Roman" w:cs="Times New Roman"/>
          <w:bCs/>
          <w:i/>
          <w:sz w:val="24"/>
          <w:szCs w:val="24"/>
        </w:rPr>
      </w:pPr>
      <w:r w:rsidRPr="00976649">
        <w:rPr>
          <w:rFonts w:ascii="Times New Roman" w:hAnsi="Times New Roman" w:cs="Times New Roman"/>
          <w:bCs/>
          <w:i/>
          <w:sz w:val="24"/>
          <w:szCs w:val="24"/>
        </w:rPr>
        <w:t>Източник: НСИ</w:t>
      </w:r>
      <w:r w:rsidR="00976649">
        <w:rPr>
          <w:rFonts w:ascii="Times New Roman" w:hAnsi="Times New Roman" w:cs="Times New Roman"/>
          <w:bCs/>
          <w:i/>
          <w:sz w:val="24"/>
          <w:szCs w:val="24"/>
        </w:rPr>
        <w:t>.</w:t>
      </w:r>
    </w:p>
    <w:p w:rsidR="00E16B35" w:rsidRPr="00976649" w:rsidRDefault="00E16B35" w:rsidP="00E16B35">
      <w:pPr>
        <w:spacing w:after="200" w:line="276" w:lineRule="auto"/>
        <w:jc w:val="both"/>
        <w:rPr>
          <w:rFonts w:ascii="Times New Roman" w:hAnsi="Times New Roman" w:cs="Times New Roman"/>
          <w:sz w:val="24"/>
          <w:szCs w:val="24"/>
        </w:rPr>
      </w:pPr>
      <w:r w:rsidRPr="00976649">
        <w:rPr>
          <w:rFonts w:ascii="Times New Roman" w:hAnsi="Times New Roman" w:cs="Times New Roman"/>
          <w:sz w:val="24"/>
          <w:szCs w:val="24"/>
        </w:rPr>
        <w:t>От представените данни е видно, че възрастовата структура в гр. Симеоновград е относително благоприятна и се характеризира с висок дял на населението в трудоспособна възраст. Подобна е ситуацията и в с. Тянево. Висок е делът на населението в над-трудоспособна възраст в селата Дряново, Навъсен, Пясъчево, Троян и Свирково.</w:t>
      </w:r>
    </w:p>
    <w:p w:rsidR="00E16B35" w:rsidRPr="00976649" w:rsidRDefault="00E16B35" w:rsidP="00E16B35">
      <w:pPr>
        <w:spacing w:after="200" w:line="276" w:lineRule="auto"/>
        <w:jc w:val="both"/>
        <w:rPr>
          <w:rFonts w:ascii="Times New Roman" w:hAnsi="Times New Roman" w:cs="Times New Roman"/>
          <w:sz w:val="24"/>
          <w:szCs w:val="24"/>
        </w:rPr>
      </w:pPr>
      <w:r w:rsidRPr="00976649">
        <w:rPr>
          <w:rFonts w:ascii="Times New Roman" w:hAnsi="Times New Roman" w:cs="Times New Roman"/>
          <w:sz w:val="24"/>
          <w:szCs w:val="24"/>
        </w:rPr>
        <w:t>Към 2011</w:t>
      </w:r>
      <w:r w:rsidR="00976649" w:rsidRPr="00976649">
        <w:rPr>
          <w:rFonts w:ascii="Times New Roman" w:hAnsi="Times New Roman" w:cs="Times New Roman"/>
          <w:sz w:val="24"/>
          <w:szCs w:val="24"/>
        </w:rPr>
        <w:t xml:space="preserve"> </w:t>
      </w:r>
      <w:r w:rsidRPr="00976649">
        <w:rPr>
          <w:rFonts w:ascii="Times New Roman" w:hAnsi="Times New Roman" w:cs="Times New Roman"/>
          <w:sz w:val="24"/>
          <w:szCs w:val="24"/>
        </w:rPr>
        <w:t>г., общо за Общината, делът на населението в под-трудоспособна възраст е 17.03</w:t>
      </w:r>
      <w:r w:rsidR="00976649" w:rsidRPr="00976649">
        <w:rPr>
          <w:rFonts w:ascii="Times New Roman" w:hAnsi="Times New Roman" w:cs="Times New Roman"/>
          <w:sz w:val="24"/>
          <w:szCs w:val="24"/>
        </w:rPr>
        <w:t xml:space="preserve"> </w:t>
      </w:r>
      <w:r w:rsidRPr="00976649">
        <w:rPr>
          <w:rFonts w:ascii="Times New Roman" w:hAnsi="Times New Roman" w:cs="Times New Roman"/>
          <w:sz w:val="24"/>
          <w:szCs w:val="24"/>
        </w:rPr>
        <w:t>%, делът на населението в трудоспособна възраст е 62.19</w:t>
      </w:r>
      <w:r w:rsidR="00976649" w:rsidRPr="00976649">
        <w:rPr>
          <w:rFonts w:ascii="Times New Roman" w:hAnsi="Times New Roman" w:cs="Times New Roman"/>
          <w:sz w:val="24"/>
          <w:szCs w:val="24"/>
        </w:rPr>
        <w:t xml:space="preserve"> </w:t>
      </w:r>
      <w:r w:rsidRPr="00976649">
        <w:rPr>
          <w:rFonts w:ascii="Times New Roman" w:hAnsi="Times New Roman" w:cs="Times New Roman"/>
          <w:sz w:val="24"/>
          <w:szCs w:val="24"/>
        </w:rPr>
        <w:t>% и делът на населението в над-трудоспособна възраст е 20.78</w:t>
      </w:r>
      <w:r w:rsidR="00976649" w:rsidRPr="00976649">
        <w:rPr>
          <w:rFonts w:ascii="Times New Roman" w:hAnsi="Times New Roman" w:cs="Times New Roman"/>
          <w:sz w:val="24"/>
          <w:szCs w:val="24"/>
        </w:rPr>
        <w:t xml:space="preserve"> </w:t>
      </w:r>
      <w:r w:rsidRPr="00976649">
        <w:rPr>
          <w:rFonts w:ascii="Times New Roman" w:hAnsi="Times New Roman" w:cs="Times New Roman"/>
          <w:sz w:val="24"/>
          <w:szCs w:val="24"/>
        </w:rPr>
        <w:t>%. В сравнение с 2003</w:t>
      </w:r>
      <w:r w:rsidR="00976649" w:rsidRPr="00976649">
        <w:rPr>
          <w:rFonts w:ascii="Times New Roman" w:hAnsi="Times New Roman" w:cs="Times New Roman"/>
          <w:sz w:val="24"/>
          <w:szCs w:val="24"/>
        </w:rPr>
        <w:t xml:space="preserve"> </w:t>
      </w:r>
      <w:r w:rsidRPr="00976649">
        <w:rPr>
          <w:rFonts w:ascii="Times New Roman" w:hAnsi="Times New Roman" w:cs="Times New Roman"/>
          <w:sz w:val="24"/>
          <w:szCs w:val="24"/>
        </w:rPr>
        <w:t>г. се наблюдават следните изменения: намаляване дела на населението в под-трудоспособна възраст с 1.39</w:t>
      </w:r>
      <w:r w:rsidR="00976649" w:rsidRPr="00976649">
        <w:rPr>
          <w:rFonts w:ascii="Times New Roman" w:hAnsi="Times New Roman" w:cs="Times New Roman"/>
          <w:sz w:val="24"/>
          <w:szCs w:val="24"/>
        </w:rPr>
        <w:t xml:space="preserve"> </w:t>
      </w:r>
      <w:r w:rsidRPr="00976649">
        <w:rPr>
          <w:rFonts w:ascii="Times New Roman" w:hAnsi="Times New Roman" w:cs="Times New Roman"/>
          <w:sz w:val="24"/>
          <w:szCs w:val="24"/>
        </w:rPr>
        <w:t>% през 2011</w:t>
      </w:r>
      <w:r w:rsidR="00976649" w:rsidRPr="00976649">
        <w:rPr>
          <w:rFonts w:ascii="Times New Roman" w:hAnsi="Times New Roman" w:cs="Times New Roman"/>
          <w:sz w:val="24"/>
          <w:szCs w:val="24"/>
        </w:rPr>
        <w:t xml:space="preserve"> </w:t>
      </w:r>
      <w:r w:rsidRPr="00976649">
        <w:rPr>
          <w:rFonts w:ascii="Times New Roman" w:hAnsi="Times New Roman" w:cs="Times New Roman"/>
          <w:sz w:val="24"/>
          <w:szCs w:val="24"/>
        </w:rPr>
        <w:t>г. спрямо 2003</w:t>
      </w:r>
      <w:r w:rsidR="00976649" w:rsidRPr="00976649">
        <w:rPr>
          <w:rFonts w:ascii="Times New Roman" w:hAnsi="Times New Roman" w:cs="Times New Roman"/>
          <w:sz w:val="24"/>
          <w:szCs w:val="24"/>
        </w:rPr>
        <w:t xml:space="preserve"> </w:t>
      </w:r>
      <w:r w:rsidRPr="00976649">
        <w:rPr>
          <w:rFonts w:ascii="Times New Roman" w:hAnsi="Times New Roman" w:cs="Times New Roman"/>
          <w:sz w:val="24"/>
          <w:szCs w:val="24"/>
        </w:rPr>
        <w:t>г.; увеличаване дела на населението в трудоспособна възраст с 8.19</w:t>
      </w:r>
      <w:r w:rsidR="00976649" w:rsidRPr="00976649">
        <w:rPr>
          <w:rFonts w:ascii="Times New Roman" w:hAnsi="Times New Roman" w:cs="Times New Roman"/>
          <w:sz w:val="24"/>
          <w:szCs w:val="24"/>
        </w:rPr>
        <w:t xml:space="preserve"> </w:t>
      </w:r>
      <w:r w:rsidRPr="00976649">
        <w:rPr>
          <w:rFonts w:ascii="Times New Roman" w:hAnsi="Times New Roman" w:cs="Times New Roman"/>
          <w:sz w:val="24"/>
          <w:szCs w:val="24"/>
        </w:rPr>
        <w:t>% през 2011</w:t>
      </w:r>
      <w:r w:rsidR="00976649" w:rsidRPr="00976649">
        <w:rPr>
          <w:rFonts w:ascii="Times New Roman" w:hAnsi="Times New Roman" w:cs="Times New Roman"/>
          <w:sz w:val="24"/>
          <w:szCs w:val="24"/>
        </w:rPr>
        <w:t xml:space="preserve"> </w:t>
      </w:r>
      <w:r w:rsidRPr="00976649">
        <w:rPr>
          <w:rFonts w:ascii="Times New Roman" w:hAnsi="Times New Roman" w:cs="Times New Roman"/>
          <w:sz w:val="24"/>
          <w:szCs w:val="24"/>
        </w:rPr>
        <w:t>г. спрямо 2009</w:t>
      </w:r>
      <w:r w:rsidR="00976649" w:rsidRPr="00976649">
        <w:rPr>
          <w:rFonts w:ascii="Times New Roman" w:hAnsi="Times New Roman" w:cs="Times New Roman"/>
          <w:sz w:val="24"/>
          <w:szCs w:val="24"/>
        </w:rPr>
        <w:t xml:space="preserve"> </w:t>
      </w:r>
      <w:r w:rsidRPr="00976649">
        <w:rPr>
          <w:rFonts w:ascii="Times New Roman" w:hAnsi="Times New Roman" w:cs="Times New Roman"/>
          <w:sz w:val="24"/>
          <w:szCs w:val="24"/>
        </w:rPr>
        <w:t>г. и намаляване дела на населението в над-трудоспособна възраст с 6.80</w:t>
      </w:r>
      <w:r w:rsidR="00976649" w:rsidRPr="00976649">
        <w:rPr>
          <w:rFonts w:ascii="Times New Roman" w:hAnsi="Times New Roman" w:cs="Times New Roman"/>
          <w:sz w:val="24"/>
          <w:szCs w:val="24"/>
        </w:rPr>
        <w:t xml:space="preserve"> </w:t>
      </w:r>
      <w:r w:rsidRPr="00976649">
        <w:rPr>
          <w:rFonts w:ascii="Times New Roman" w:hAnsi="Times New Roman" w:cs="Times New Roman"/>
          <w:sz w:val="24"/>
          <w:szCs w:val="24"/>
        </w:rPr>
        <w:t>%.</w:t>
      </w:r>
    </w:p>
    <w:p w:rsidR="00E16B35" w:rsidRPr="00E16B35" w:rsidRDefault="00C00BE7" w:rsidP="00976649">
      <w:pPr>
        <w:spacing w:after="0" w:line="276" w:lineRule="auto"/>
        <w:jc w:val="both"/>
        <w:rPr>
          <w:rFonts w:ascii="Times New Roman" w:hAnsi="Times New Roman" w:cs="Times New Roman"/>
          <w:b/>
          <w:sz w:val="24"/>
          <w:szCs w:val="24"/>
        </w:rPr>
      </w:pPr>
      <w:r>
        <w:rPr>
          <w:rFonts w:ascii="Times New Roman" w:hAnsi="Times New Roman" w:cs="Times New Roman"/>
          <w:b/>
          <w:bCs/>
          <w:sz w:val="24"/>
          <w:szCs w:val="24"/>
        </w:rPr>
        <w:t>4.2</w:t>
      </w:r>
      <w:r w:rsidR="00E16B35" w:rsidRPr="00E16B35">
        <w:rPr>
          <w:rFonts w:ascii="Times New Roman" w:hAnsi="Times New Roman" w:cs="Times New Roman"/>
          <w:b/>
          <w:bCs/>
          <w:sz w:val="24"/>
          <w:szCs w:val="24"/>
        </w:rPr>
        <w:t>.</w:t>
      </w:r>
      <w:r>
        <w:rPr>
          <w:rFonts w:ascii="Times New Roman" w:hAnsi="Times New Roman" w:cs="Times New Roman"/>
          <w:b/>
          <w:bCs/>
          <w:sz w:val="24"/>
          <w:szCs w:val="24"/>
        </w:rPr>
        <w:t>1.</w:t>
      </w:r>
      <w:r w:rsidR="00E16B35" w:rsidRPr="00E16B35">
        <w:rPr>
          <w:rFonts w:ascii="Times New Roman" w:hAnsi="Times New Roman" w:cs="Times New Roman"/>
          <w:b/>
          <w:bCs/>
          <w:sz w:val="24"/>
          <w:szCs w:val="24"/>
        </w:rPr>
        <w:t>2. Полова структура на населението</w:t>
      </w:r>
    </w:p>
    <w:p w:rsidR="00E16B35" w:rsidRPr="00976649" w:rsidRDefault="00E16B35" w:rsidP="00976649">
      <w:pPr>
        <w:spacing w:after="0" w:line="276" w:lineRule="auto"/>
        <w:jc w:val="both"/>
        <w:rPr>
          <w:rFonts w:ascii="Times New Roman" w:hAnsi="Times New Roman" w:cs="Times New Roman"/>
          <w:sz w:val="24"/>
          <w:szCs w:val="24"/>
        </w:rPr>
      </w:pPr>
      <w:r w:rsidRPr="00976649">
        <w:rPr>
          <w:rFonts w:ascii="Times New Roman" w:hAnsi="Times New Roman" w:cs="Times New Roman"/>
          <w:sz w:val="24"/>
          <w:szCs w:val="24"/>
        </w:rPr>
        <w:t>Половата структура в община Симеоновград се характеризира с малък превес на жените над мъжете: съотношението към 2011</w:t>
      </w:r>
      <w:r w:rsidR="00976649" w:rsidRPr="00976649">
        <w:rPr>
          <w:rFonts w:ascii="Times New Roman" w:hAnsi="Times New Roman" w:cs="Times New Roman"/>
          <w:sz w:val="24"/>
          <w:szCs w:val="24"/>
        </w:rPr>
        <w:t xml:space="preserve"> </w:t>
      </w:r>
      <w:r w:rsidRPr="00976649">
        <w:rPr>
          <w:rFonts w:ascii="Times New Roman" w:hAnsi="Times New Roman" w:cs="Times New Roman"/>
          <w:sz w:val="24"/>
          <w:szCs w:val="24"/>
        </w:rPr>
        <w:t>г. е 48.91</w:t>
      </w:r>
      <w:r w:rsidR="00976649" w:rsidRPr="00976649">
        <w:rPr>
          <w:rFonts w:ascii="Times New Roman" w:hAnsi="Times New Roman" w:cs="Times New Roman"/>
          <w:sz w:val="24"/>
          <w:szCs w:val="24"/>
        </w:rPr>
        <w:t xml:space="preserve"> </w:t>
      </w:r>
      <w:r w:rsidRPr="00976649">
        <w:rPr>
          <w:rFonts w:ascii="Times New Roman" w:hAnsi="Times New Roman" w:cs="Times New Roman"/>
          <w:sz w:val="24"/>
          <w:szCs w:val="24"/>
        </w:rPr>
        <w:t>% мъже и 51.09</w:t>
      </w:r>
      <w:r w:rsidR="00976649" w:rsidRPr="00976649">
        <w:rPr>
          <w:rFonts w:ascii="Times New Roman" w:hAnsi="Times New Roman" w:cs="Times New Roman"/>
          <w:sz w:val="24"/>
          <w:szCs w:val="24"/>
        </w:rPr>
        <w:t xml:space="preserve"> </w:t>
      </w:r>
      <w:r w:rsidRPr="00976649">
        <w:rPr>
          <w:rFonts w:ascii="Times New Roman" w:hAnsi="Times New Roman" w:cs="Times New Roman"/>
          <w:sz w:val="24"/>
          <w:szCs w:val="24"/>
        </w:rPr>
        <w:t>% жени.</w:t>
      </w:r>
    </w:p>
    <w:p w:rsidR="00E16B35" w:rsidRPr="00E16B35" w:rsidRDefault="00C00BE7" w:rsidP="00976649">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4.2</w:t>
      </w:r>
      <w:r w:rsidR="00E16B35" w:rsidRPr="00E16B35">
        <w:rPr>
          <w:rFonts w:ascii="Times New Roman" w:hAnsi="Times New Roman" w:cs="Times New Roman"/>
          <w:b/>
          <w:bCs/>
          <w:sz w:val="24"/>
          <w:szCs w:val="24"/>
        </w:rPr>
        <w:t>.</w:t>
      </w:r>
      <w:r>
        <w:rPr>
          <w:rFonts w:ascii="Times New Roman" w:hAnsi="Times New Roman" w:cs="Times New Roman"/>
          <w:b/>
          <w:bCs/>
          <w:sz w:val="24"/>
          <w:szCs w:val="24"/>
        </w:rPr>
        <w:t>1.3</w:t>
      </w:r>
      <w:r w:rsidR="00E16B35" w:rsidRPr="00E16B35">
        <w:rPr>
          <w:rFonts w:ascii="Times New Roman" w:hAnsi="Times New Roman" w:cs="Times New Roman"/>
          <w:b/>
          <w:bCs/>
          <w:sz w:val="24"/>
          <w:szCs w:val="24"/>
        </w:rPr>
        <w:t xml:space="preserve"> Образов</w:t>
      </w:r>
      <w:r w:rsidR="00976649">
        <w:rPr>
          <w:rFonts w:ascii="Times New Roman" w:hAnsi="Times New Roman" w:cs="Times New Roman"/>
          <w:b/>
          <w:bCs/>
          <w:sz w:val="24"/>
          <w:szCs w:val="24"/>
        </w:rPr>
        <w:t>ателна структура на населението</w:t>
      </w:r>
    </w:p>
    <w:p w:rsidR="00976649" w:rsidRDefault="00E16B35" w:rsidP="00976649">
      <w:pPr>
        <w:spacing w:after="0" w:line="276" w:lineRule="auto"/>
        <w:jc w:val="both"/>
        <w:rPr>
          <w:rFonts w:ascii="Times New Roman" w:hAnsi="Times New Roman" w:cs="Times New Roman"/>
          <w:sz w:val="24"/>
          <w:szCs w:val="24"/>
        </w:rPr>
      </w:pPr>
      <w:r w:rsidRPr="00976649">
        <w:rPr>
          <w:rFonts w:ascii="Times New Roman" w:hAnsi="Times New Roman" w:cs="Times New Roman"/>
          <w:sz w:val="24"/>
          <w:szCs w:val="24"/>
        </w:rPr>
        <w:t>Според данните между двете преброявания през 2001</w:t>
      </w:r>
      <w:r w:rsidR="00976649" w:rsidRPr="00976649">
        <w:rPr>
          <w:rFonts w:ascii="Times New Roman" w:hAnsi="Times New Roman" w:cs="Times New Roman"/>
          <w:sz w:val="24"/>
          <w:szCs w:val="24"/>
        </w:rPr>
        <w:t xml:space="preserve"> </w:t>
      </w:r>
      <w:r w:rsidRPr="00976649">
        <w:rPr>
          <w:rFonts w:ascii="Times New Roman" w:hAnsi="Times New Roman" w:cs="Times New Roman"/>
          <w:sz w:val="24"/>
          <w:szCs w:val="24"/>
        </w:rPr>
        <w:t>г. и 2011</w:t>
      </w:r>
      <w:r w:rsidR="00976649" w:rsidRPr="00976649">
        <w:rPr>
          <w:rFonts w:ascii="Times New Roman" w:hAnsi="Times New Roman" w:cs="Times New Roman"/>
          <w:sz w:val="24"/>
          <w:szCs w:val="24"/>
        </w:rPr>
        <w:t xml:space="preserve"> </w:t>
      </w:r>
      <w:r w:rsidRPr="00976649">
        <w:rPr>
          <w:rFonts w:ascii="Times New Roman" w:hAnsi="Times New Roman" w:cs="Times New Roman"/>
          <w:sz w:val="24"/>
          <w:szCs w:val="24"/>
        </w:rPr>
        <w:t>г., делът на населението с висше</w:t>
      </w:r>
      <w:r w:rsidR="00976649" w:rsidRPr="00976649">
        <w:rPr>
          <w:rFonts w:ascii="Times New Roman" w:hAnsi="Times New Roman" w:cs="Times New Roman"/>
          <w:sz w:val="24"/>
          <w:szCs w:val="24"/>
        </w:rPr>
        <w:t xml:space="preserve"> образование в Общината е нарас</w:t>
      </w:r>
      <w:r w:rsidRPr="00976649">
        <w:rPr>
          <w:rFonts w:ascii="Times New Roman" w:hAnsi="Times New Roman" w:cs="Times New Roman"/>
          <w:sz w:val="24"/>
          <w:szCs w:val="24"/>
        </w:rPr>
        <w:t>нал с 1.03</w:t>
      </w:r>
      <w:r w:rsidR="00976649" w:rsidRPr="00976649">
        <w:rPr>
          <w:rFonts w:ascii="Times New Roman" w:hAnsi="Times New Roman" w:cs="Times New Roman"/>
          <w:sz w:val="24"/>
          <w:szCs w:val="24"/>
        </w:rPr>
        <w:t xml:space="preserve"> </w:t>
      </w:r>
      <w:r w:rsidRPr="00976649">
        <w:rPr>
          <w:rFonts w:ascii="Times New Roman" w:hAnsi="Times New Roman" w:cs="Times New Roman"/>
          <w:sz w:val="24"/>
          <w:szCs w:val="24"/>
        </w:rPr>
        <w:t>%, делът на населението</w:t>
      </w:r>
      <w:r w:rsidR="00976649" w:rsidRPr="00976649">
        <w:rPr>
          <w:rFonts w:ascii="Times New Roman" w:hAnsi="Times New Roman" w:cs="Times New Roman"/>
          <w:sz w:val="24"/>
          <w:szCs w:val="24"/>
        </w:rPr>
        <w:t xml:space="preserve"> със средно образование е нарас</w:t>
      </w:r>
      <w:r w:rsidRPr="00976649">
        <w:rPr>
          <w:rFonts w:ascii="Times New Roman" w:hAnsi="Times New Roman" w:cs="Times New Roman"/>
          <w:sz w:val="24"/>
          <w:szCs w:val="24"/>
        </w:rPr>
        <w:t>нал с 8.61</w:t>
      </w:r>
      <w:r w:rsidR="00976649" w:rsidRPr="00976649">
        <w:rPr>
          <w:rFonts w:ascii="Times New Roman" w:hAnsi="Times New Roman" w:cs="Times New Roman"/>
          <w:sz w:val="24"/>
          <w:szCs w:val="24"/>
        </w:rPr>
        <w:t xml:space="preserve"> </w:t>
      </w:r>
      <w:r w:rsidRPr="00976649">
        <w:rPr>
          <w:rFonts w:ascii="Times New Roman" w:hAnsi="Times New Roman" w:cs="Times New Roman"/>
          <w:sz w:val="24"/>
          <w:szCs w:val="24"/>
        </w:rPr>
        <w:t>%. Обезпокоителен е фактът, че делът на населението с основно образование е намалял с 25.06</w:t>
      </w:r>
      <w:r w:rsidR="00976649" w:rsidRPr="00976649">
        <w:rPr>
          <w:rFonts w:ascii="Times New Roman" w:hAnsi="Times New Roman" w:cs="Times New Roman"/>
          <w:sz w:val="24"/>
          <w:szCs w:val="24"/>
        </w:rPr>
        <w:t xml:space="preserve"> </w:t>
      </w:r>
      <w:r w:rsidRPr="00976649">
        <w:rPr>
          <w:rFonts w:ascii="Times New Roman" w:hAnsi="Times New Roman" w:cs="Times New Roman"/>
          <w:sz w:val="24"/>
          <w:szCs w:val="24"/>
        </w:rPr>
        <w:t>% за сметка на увеличаване дела на населението с по-ниско от основно образование с 15.42</w:t>
      </w:r>
      <w:r w:rsidR="00976649" w:rsidRPr="00976649">
        <w:rPr>
          <w:rFonts w:ascii="Times New Roman" w:hAnsi="Times New Roman" w:cs="Times New Roman"/>
          <w:sz w:val="24"/>
          <w:szCs w:val="24"/>
        </w:rPr>
        <w:t xml:space="preserve"> </w:t>
      </w:r>
      <w:r w:rsidRPr="00976649">
        <w:rPr>
          <w:rFonts w:ascii="Times New Roman" w:hAnsi="Times New Roman" w:cs="Times New Roman"/>
          <w:sz w:val="24"/>
          <w:szCs w:val="24"/>
        </w:rPr>
        <w:t>%. Да</w:t>
      </w:r>
      <w:r w:rsidR="00976649">
        <w:rPr>
          <w:rFonts w:ascii="Times New Roman" w:hAnsi="Times New Roman" w:cs="Times New Roman"/>
          <w:sz w:val="24"/>
          <w:szCs w:val="24"/>
        </w:rPr>
        <w:t>нните са представени във фигурата по-долу:</w:t>
      </w:r>
    </w:p>
    <w:p w:rsidR="00E16B35" w:rsidRPr="00E16B35" w:rsidRDefault="00E16B35" w:rsidP="00976649">
      <w:pPr>
        <w:spacing w:after="0" w:line="276" w:lineRule="auto"/>
        <w:jc w:val="center"/>
        <w:rPr>
          <w:rFonts w:ascii="Times New Roman" w:hAnsi="Times New Roman" w:cs="Times New Roman"/>
          <w:b/>
          <w:sz w:val="24"/>
          <w:szCs w:val="24"/>
        </w:rPr>
      </w:pPr>
      <w:r w:rsidRPr="00E16B35">
        <w:rPr>
          <w:rFonts w:ascii="Times New Roman" w:hAnsi="Times New Roman" w:cs="Times New Roman"/>
          <w:b/>
          <w:i/>
          <w:iCs/>
          <w:sz w:val="24"/>
          <w:szCs w:val="24"/>
        </w:rPr>
        <w:lastRenderedPageBreak/>
        <w:t>Образователна структура на населението за 2001</w:t>
      </w:r>
      <w:r w:rsidR="00976649">
        <w:rPr>
          <w:rFonts w:ascii="Times New Roman" w:hAnsi="Times New Roman" w:cs="Times New Roman"/>
          <w:b/>
          <w:i/>
          <w:iCs/>
          <w:sz w:val="24"/>
          <w:szCs w:val="24"/>
        </w:rPr>
        <w:t xml:space="preserve"> </w:t>
      </w:r>
      <w:r w:rsidRPr="00E16B35">
        <w:rPr>
          <w:rFonts w:ascii="Times New Roman" w:hAnsi="Times New Roman" w:cs="Times New Roman"/>
          <w:b/>
          <w:i/>
          <w:iCs/>
          <w:sz w:val="24"/>
          <w:szCs w:val="24"/>
        </w:rPr>
        <w:t>г. и 2011</w:t>
      </w:r>
      <w:r w:rsidR="00976649">
        <w:rPr>
          <w:rFonts w:ascii="Times New Roman" w:hAnsi="Times New Roman" w:cs="Times New Roman"/>
          <w:b/>
          <w:i/>
          <w:iCs/>
          <w:sz w:val="24"/>
          <w:szCs w:val="24"/>
        </w:rPr>
        <w:t xml:space="preserve"> </w:t>
      </w:r>
      <w:r w:rsidRPr="00E16B35">
        <w:rPr>
          <w:rFonts w:ascii="Times New Roman" w:hAnsi="Times New Roman" w:cs="Times New Roman"/>
          <w:b/>
          <w:i/>
          <w:iCs/>
          <w:sz w:val="24"/>
          <w:szCs w:val="24"/>
        </w:rPr>
        <w:t>г.</w:t>
      </w:r>
      <w:r w:rsidRPr="00E16B35">
        <w:rPr>
          <w:rFonts w:ascii="Times New Roman" w:hAnsi="Times New Roman" w:cs="Times New Roman"/>
          <w:b/>
          <w:sz w:val="24"/>
          <w:szCs w:val="24"/>
        </w:rPr>
        <w:t xml:space="preserve">                </w:t>
      </w:r>
      <w:r w:rsidRPr="00E16B35">
        <w:rPr>
          <w:rFonts w:ascii="Times New Roman" w:hAnsi="Times New Roman" w:cs="Times New Roman"/>
          <w:b/>
          <w:noProof/>
          <w:sz w:val="24"/>
          <w:szCs w:val="24"/>
          <w:lang w:eastAsia="bg-BG"/>
        </w:rPr>
        <w:drawing>
          <wp:inline distT="0" distB="0" distL="0" distR="0">
            <wp:extent cx="4588510" cy="2655570"/>
            <wp:effectExtent l="0" t="0" r="0" b="0"/>
            <wp:docPr id="5"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16B35" w:rsidRPr="00976649" w:rsidRDefault="00976649" w:rsidP="00E16B35">
      <w:pPr>
        <w:spacing w:after="200" w:line="276" w:lineRule="auto"/>
        <w:jc w:val="both"/>
        <w:rPr>
          <w:rFonts w:ascii="Times New Roman" w:hAnsi="Times New Roman" w:cs="Times New Roman"/>
          <w:bCs/>
          <w:i/>
          <w:sz w:val="24"/>
          <w:szCs w:val="24"/>
        </w:rPr>
      </w:pPr>
      <w:r>
        <w:rPr>
          <w:rFonts w:ascii="Times New Roman" w:hAnsi="Times New Roman" w:cs="Times New Roman"/>
          <w:b/>
          <w:bCs/>
          <w:sz w:val="24"/>
          <w:szCs w:val="24"/>
        </w:rPr>
        <w:t xml:space="preserve">               </w:t>
      </w:r>
      <w:r w:rsidR="00E16B35" w:rsidRPr="00976649">
        <w:rPr>
          <w:rFonts w:ascii="Times New Roman" w:hAnsi="Times New Roman" w:cs="Times New Roman"/>
          <w:bCs/>
          <w:i/>
          <w:sz w:val="24"/>
          <w:szCs w:val="24"/>
        </w:rPr>
        <w:t>Източник: НСИ</w:t>
      </w:r>
      <w:r>
        <w:rPr>
          <w:rFonts w:ascii="Times New Roman" w:hAnsi="Times New Roman" w:cs="Times New Roman"/>
          <w:bCs/>
          <w:i/>
          <w:sz w:val="24"/>
          <w:szCs w:val="24"/>
        </w:rPr>
        <w:t>.</w:t>
      </w:r>
    </w:p>
    <w:p w:rsidR="00E16B35" w:rsidRPr="00976649" w:rsidRDefault="00E16B35" w:rsidP="00E16B35">
      <w:pPr>
        <w:spacing w:after="200" w:line="276" w:lineRule="auto"/>
        <w:jc w:val="both"/>
        <w:rPr>
          <w:rFonts w:ascii="Times New Roman" w:hAnsi="Times New Roman" w:cs="Times New Roman"/>
          <w:sz w:val="24"/>
          <w:szCs w:val="24"/>
        </w:rPr>
      </w:pPr>
      <w:r w:rsidRPr="00976649">
        <w:rPr>
          <w:rFonts w:ascii="Times New Roman" w:hAnsi="Times New Roman" w:cs="Times New Roman"/>
          <w:sz w:val="24"/>
          <w:szCs w:val="24"/>
        </w:rPr>
        <w:t>Образователната структура на населението на община Симеоновград по населени места, към 2011</w:t>
      </w:r>
      <w:r w:rsidR="00976649" w:rsidRPr="00976649">
        <w:rPr>
          <w:rFonts w:ascii="Times New Roman" w:hAnsi="Times New Roman" w:cs="Times New Roman"/>
          <w:sz w:val="24"/>
          <w:szCs w:val="24"/>
        </w:rPr>
        <w:t xml:space="preserve"> </w:t>
      </w:r>
      <w:r w:rsidRPr="00976649">
        <w:rPr>
          <w:rFonts w:ascii="Times New Roman" w:hAnsi="Times New Roman" w:cs="Times New Roman"/>
          <w:sz w:val="24"/>
          <w:szCs w:val="24"/>
        </w:rPr>
        <w:t>г.  е представена</w:t>
      </w:r>
      <w:r w:rsidR="00976649">
        <w:rPr>
          <w:rFonts w:ascii="Times New Roman" w:hAnsi="Times New Roman" w:cs="Times New Roman"/>
          <w:sz w:val="24"/>
          <w:szCs w:val="24"/>
        </w:rPr>
        <w:t xml:space="preserve"> и в табличен вид</w:t>
      </w:r>
      <w:r w:rsidRPr="00976649">
        <w:rPr>
          <w:rFonts w:ascii="Times New Roman" w:hAnsi="Times New Roman" w:cs="Times New Roman"/>
          <w:sz w:val="24"/>
          <w:szCs w:val="24"/>
        </w:rPr>
        <w:t>.</w:t>
      </w:r>
    </w:p>
    <w:p w:rsidR="00E16B35" w:rsidRPr="00E16B35" w:rsidRDefault="00E16B35" w:rsidP="00976649">
      <w:pPr>
        <w:spacing w:after="200" w:line="276" w:lineRule="auto"/>
        <w:jc w:val="center"/>
        <w:rPr>
          <w:rFonts w:ascii="Times New Roman" w:hAnsi="Times New Roman" w:cs="Times New Roman"/>
          <w:b/>
          <w:i/>
          <w:iCs/>
          <w:sz w:val="24"/>
          <w:szCs w:val="24"/>
        </w:rPr>
      </w:pPr>
      <w:r w:rsidRPr="00E16B35">
        <w:rPr>
          <w:rFonts w:ascii="Times New Roman" w:hAnsi="Times New Roman" w:cs="Times New Roman"/>
          <w:b/>
          <w:i/>
          <w:iCs/>
          <w:sz w:val="24"/>
          <w:szCs w:val="24"/>
        </w:rPr>
        <w:t>Образователна структура на населението по населени места към 2011</w:t>
      </w:r>
      <w:r w:rsidR="00976649">
        <w:rPr>
          <w:rFonts w:ascii="Times New Roman" w:hAnsi="Times New Roman" w:cs="Times New Roman"/>
          <w:b/>
          <w:i/>
          <w:iCs/>
          <w:sz w:val="24"/>
          <w:szCs w:val="24"/>
        </w:rPr>
        <w:t xml:space="preserve"> </w:t>
      </w:r>
      <w:r w:rsidRPr="00E16B35">
        <w:rPr>
          <w:rFonts w:ascii="Times New Roman" w:hAnsi="Times New Roman" w:cs="Times New Roman"/>
          <w:b/>
          <w:i/>
          <w:iCs/>
          <w:sz w:val="24"/>
          <w:szCs w:val="24"/>
        </w:rPr>
        <w:t>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49"/>
        <w:gridCol w:w="1911"/>
        <w:gridCol w:w="1676"/>
        <w:gridCol w:w="1676"/>
        <w:gridCol w:w="1676"/>
      </w:tblGrid>
      <w:tr w:rsidR="00E16B35" w:rsidRPr="00E16B35" w:rsidTr="00E16B35">
        <w:trPr>
          <w:jc w:val="center"/>
        </w:trPr>
        <w:tc>
          <w:tcPr>
            <w:tcW w:w="2406" w:type="dxa"/>
            <w:shd w:val="clear" w:color="auto" w:fill="92CDDC"/>
          </w:tcPr>
          <w:p w:rsidR="00E16B35" w:rsidRPr="00E16B35" w:rsidRDefault="00E16B35" w:rsidP="00E16B35">
            <w:pPr>
              <w:spacing w:after="200" w:line="276" w:lineRule="auto"/>
              <w:jc w:val="both"/>
              <w:rPr>
                <w:rFonts w:ascii="Times New Roman" w:hAnsi="Times New Roman" w:cs="Times New Roman"/>
                <w:b/>
                <w:bCs/>
                <w:sz w:val="24"/>
                <w:szCs w:val="24"/>
              </w:rPr>
            </w:pPr>
            <w:r w:rsidRPr="00E16B35">
              <w:rPr>
                <w:rFonts w:ascii="Times New Roman" w:hAnsi="Times New Roman" w:cs="Times New Roman"/>
                <w:b/>
                <w:bCs/>
                <w:sz w:val="24"/>
                <w:szCs w:val="24"/>
              </w:rPr>
              <w:t>Населено място</w:t>
            </w:r>
          </w:p>
        </w:tc>
        <w:tc>
          <w:tcPr>
            <w:tcW w:w="1981" w:type="dxa"/>
            <w:shd w:val="clear" w:color="auto" w:fill="92CDDC"/>
          </w:tcPr>
          <w:p w:rsidR="00E16B35" w:rsidRPr="00E16B35" w:rsidRDefault="00E16B35" w:rsidP="00E16B35">
            <w:pPr>
              <w:spacing w:after="200" w:line="276" w:lineRule="auto"/>
              <w:jc w:val="both"/>
              <w:rPr>
                <w:rFonts w:ascii="Times New Roman" w:hAnsi="Times New Roman" w:cs="Times New Roman"/>
                <w:b/>
                <w:bCs/>
                <w:sz w:val="24"/>
                <w:szCs w:val="24"/>
              </w:rPr>
            </w:pPr>
            <w:r w:rsidRPr="00E16B35">
              <w:rPr>
                <w:rFonts w:ascii="Times New Roman" w:hAnsi="Times New Roman" w:cs="Times New Roman"/>
                <w:b/>
                <w:bCs/>
                <w:sz w:val="24"/>
                <w:szCs w:val="24"/>
              </w:rPr>
              <w:t>Отн. дял на населението с висше образование</w:t>
            </w:r>
          </w:p>
        </w:tc>
        <w:tc>
          <w:tcPr>
            <w:tcW w:w="1700" w:type="dxa"/>
            <w:shd w:val="clear" w:color="auto" w:fill="92CDDC"/>
          </w:tcPr>
          <w:p w:rsidR="00E16B35" w:rsidRPr="00E16B35" w:rsidRDefault="00E16B35" w:rsidP="00E16B35">
            <w:pPr>
              <w:spacing w:after="200" w:line="276" w:lineRule="auto"/>
              <w:jc w:val="both"/>
              <w:rPr>
                <w:rFonts w:ascii="Times New Roman" w:hAnsi="Times New Roman" w:cs="Times New Roman"/>
                <w:b/>
                <w:bCs/>
                <w:sz w:val="24"/>
                <w:szCs w:val="24"/>
              </w:rPr>
            </w:pPr>
            <w:r w:rsidRPr="00E16B35">
              <w:rPr>
                <w:rFonts w:ascii="Times New Roman" w:hAnsi="Times New Roman" w:cs="Times New Roman"/>
                <w:b/>
                <w:bCs/>
                <w:sz w:val="24"/>
                <w:szCs w:val="24"/>
              </w:rPr>
              <w:t>Отн. дял на населението със средно образование</w:t>
            </w:r>
          </w:p>
        </w:tc>
        <w:tc>
          <w:tcPr>
            <w:tcW w:w="1700" w:type="dxa"/>
            <w:shd w:val="clear" w:color="auto" w:fill="92CDDC"/>
          </w:tcPr>
          <w:p w:rsidR="00E16B35" w:rsidRPr="00E16B35" w:rsidRDefault="00E16B35" w:rsidP="00E16B35">
            <w:pPr>
              <w:spacing w:after="200" w:line="276" w:lineRule="auto"/>
              <w:jc w:val="both"/>
              <w:rPr>
                <w:rFonts w:ascii="Times New Roman" w:hAnsi="Times New Roman" w:cs="Times New Roman"/>
                <w:b/>
                <w:bCs/>
                <w:sz w:val="24"/>
                <w:szCs w:val="24"/>
              </w:rPr>
            </w:pPr>
            <w:r w:rsidRPr="00E16B35">
              <w:rPr>
                <w:rFonts w:ascii="Times New Roman" w:hAnsi="Times New Roman" w:cs="Times New Roman"/>
                <w:b/>
                <w:bCs/>
                <w:sz w:val="24"/>
                <w:szCs w:val="24"/>
              </w:rPr>
              <w:t>Отн. дял на населението с основно образование</w:t>
            </w:r>
          </w:p>
        </w:tc>
        <w:tc>
          <w:tcPr>
            <w:tcW w:w="1700" w:type="dxa"/>
            <w:shd w:val="clear" w:color="auto" w:fill="92CDDC"/>
          </w:tcPr>
          <w:p w:rsidR="00E16B35" w:rsidRPr="00E16B35" w:rsidRDefault="00E16B35" w:rsidP="00E16B35">
            <w:pPr>
              <w:spacing w:after="200" w:line="276" w:lineRule="auto"/>
              <w:jc w:val="both"/>
              <w:rPr>
                <w:rFonts w:ascii="Times New Roman" w:hAnsi="Times New Roman" w:cs="Times New Roman"/>
                <w:b/>
                <w:bCs/>
                <w:sz w:val="24"/>
                <w:szCs w:val="24"/>
              </w:rPr>
            </w:pPr>
            <w:r w:rsidRPr="00E16B35">
              <w:rPr>
                <w:rFonts w:ascii="Times New Roman" w:hAnsi="Times New Roman" w:cs="Times New Roman"/>
                <w:b/>
                <w:bCs/>
                <w:sz w:val="24"/>
                <w:szCs w:val="24"/>
              </w:rPr>
              <w:t>Отн. дял на населението с по-ниско от основно образование</w:t>
            </w:r>
          </w:p>
        </w:tc>
      </w:tr>
      <w:tr w:rsidR="00E16B35" w:rsidRPr="00E16B35" w:rsidTr="00E16B35">
        <w:trPr>
          <w:jc w:val="center"/>
        </w:trPr>
        <w:tc>
          <w:tcPr>
            <w:tcW w:w="2406" w:type="dxa"/>
            <w:shd w:val="clear" w:color="auto" w:fill="auto"/>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гр. Симеоновград</w:t>
            </w:r>
          </w:p>
        </w:tc>
        <w:tc>
          <w:tcPr>
            <w:tcW w:w="1981"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7%</w:t>
            </w:r>
          </w:p>
        </w:tc>
        <w:tc>
          <w:tcPr>
            <w:tcW w:w="1700"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36%</w:t>
            </w:r>
          </w:p>
        </w:tc>
        <w:tc>
          <w:tcPr>
            <w:tcW w:w="1700"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28%</w:t>
            </w:r>
          </w:p>
        </w:tc>
        <w:tc>
          <w:tcPr>
            <w:tcW w:w="1700"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28%</w:t>
            </w:r>
          </w:p>
        </w:tc>
      </w:tr>
      <w:tr w:rsidR="00E16B35" w:rsidRPr="00E16B35" w:rsidTr="00E16B35">
        <w:trPr>
          <w:jc w:val="center"/>
        </w:trPr>
        <w:tc>
          <w:tcPr>
            <w:tcW w:w="2406" w:type="dxa"/>
            <w:shd w:val="clear" w:color="auto" w:fill="auto"/>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с.Дряново</w:t>
            </w:r>
          </w:p>
        </w:tc>
        <w:tc>
          <w:tcPr>
            <w:tcW w:w="1981"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6%</w:t>
            </w:r>
          </w:p>
        </w:tc>
        <w:tc>
          <w:tcPr>
            <w:tcW w:w="1700"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20%</w:t>
            </w:r>
          </w:p>
        </w:tc>
        <w:tc>
          <w:tcPr>
            <w:tcW w:w="1700"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44%</w:t>
            </w:r>
          </w:p>
        </w:tc>
        <w:tc>
          <w:tcPr>
            <w:tcW w:w="1700"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w:t>
            </w:r>
          </w:p>
        </w:tc>
      </w:tr>
      <w:tr w:rsidR="00E16B35" w:rsidRPr="00E16B35" w:rsidTr="00E16B35">
        <w:trPr>
          <w:jc w:val="center"/>
        </w:trPr>
        <w:tc>
          <w:tcPr>
            <w:tcW w:w="2406" w:type="dxa"/>
            <w:shd w:val="clear" w:color="auto" w:fill="auto"/>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с.Калугерово</w:t>
            </w:r>
          </w:p>
        </w:tc>
        <w:tc>
          <w:tcPr>
            <w:tcW w:w="1981"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3%</w:t>
            </w:r>
          </w:p>
        </w:tc>
        <w:tc>
          <w:tcPr>
            <w:tcW w:w="1700"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41%</w:t>
            </w:r>
          </w:p>
        </w:tc>
        <w:tc>
          <w:tcPr>
            <w:tcW w:w="1700"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38%</w:t>
            </w:r>
          </w:p>
        </w:tc>
        <w:tc>
          <w:tcPr>
            <w:tcW w:w="1700" w:type="dxa"/>
            <w:shd w:val="clear" w:color="auto" w:fill="auto"/>
          </w:tcPr>
          <w:p w:rsidR="00E16B35" w:rsidRPr="00E16B35" w:rsidRDefault="00E16B35" w:rsidP="00E16B35">
            <w:pPr>
              <w:spacing w:after="200" w:line="276" w:lineRule="auto"/>
              <w:jc w:val="both"/>
              <w:rPr>
                <w:rFonts w:ascii="Times New Roman" w:hAnsi="Times New Roman" w:cs="Times New Roman"/>
                <w:b/>
                <w:sz w:val="24"/>
                <w:szCs w:val="24"/>
                <w:lang w:val="en-US"/>
              </w:rPr>
            </w:pPr>
            <w:r w:rsidRPr="00E16B35">
              <w:rPr>
                <w:rFonts w:ascii="Times New Roman" w:hAnsi="Times New Roman" w:cs="Times New Roman"/>
                <w:b/>
                <w:sz w:val="24"/>
                <w:szCs w:val="24"/>
                <w:lang w:val="en-US"/>
              </w:rPr>
              <w:t>-</w:t>
            </w:r>
          </w:p>
        </w:tc>
      </w:tr>
      <w:tr w:rsidR="00E16B35" w:rsidRPr="00E16B35" w:rsidTr="00E16B35">
        <w:trPr>
          <w:jc w:val="center"/>
        </w:trPr>
        <w:tc>
          <w:tcPr>
            <w:tcW w:w="2406" w:type="dxa"/>
            <w:shd w:val="clear" w:color="auto" w:fill="auto"/>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с.Константиново</w:t>
            </w:r>
          </w:p>
        </w:tc>
        <w:tc>
          <w:tcPr>
            <w:tcW w:w="1981"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5%</w:t>
            </w:r>
          </w:p>
        </w:tc>
        <w:tc>
          <w:tcPr>
            <w:tcW w:w="1700"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29%</w:t>
            </w:r>
          </w:p>
        </w:tc>
        <w:tc>
          <w:tcPr>
            <w:tcW w:w="1700"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30%</w:t>
            </w:r>
          </w:p>
        </w:tc>
        <w:tc>
          <w:tcPr>
            <w:tcW w:w="1700" w:type="dxa"/>
            <w:shd w:val="clear" w:color="auto" w:fill="auto"/>
          </w:tcPr>
          <w:p w:rsidR="00E16B35" w:rsidRPr="00E16B35" w:rsidRDefault="00E16B35" w:rsidP="00E16B35">
            <w:pPr>
              <w:spacing w:after="200" w:line="276" w:lineRule="auto"/>
              <w:jc w:val="both"/>
              <w:rPr>
                <w:rFonts w:ascii="Times New Roman" w:hAnsi="Times New Roman" w:cs="Times New Roman"/>
                <w:b/>
                <w:sz w:val="24"/>
                <w:szCs w:val="24"/>
                <w:lang w:val="en-US"/>
              </w:rPr>
            </w:pPr>
            <w:r w:rsidRPr="00E16B35">
              <w:rPr>
                <w:rFonts w:ascii="Times New Roman" w:hAnsi="Times New Roman" w:cs="Times New Roman"/>
                <w:b/>
                <w:sz w:val="24"/>
                <w:szCs w:val="24"/>
                <w:lang w:val="en-US"/>
              </w:rPr>
              <w:t>-</w:t>
            </w:r>
          </w:p>
        </w:tc>
      </w:tr>
      <w:tr w:rsidR="00E16B35" w:rsidRPr="00E16B35" w:rsidTr="00E16B35">
        <w:trPr>
          <w:jc w:val="center"/>
        </w:trPr>
        <w:tc>
          <w:tcPr>
            <w:tcW w:w="2406" w:type="dxa"/>
            <w:shd w:val="clear" w:color="auto" w:fill="auto"/>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с.Навъсен</w:t>
            </w:r>
          </w:p>
        </w:tc>
        <w:tc>
          <w:tcPr>
            <w:tcW w:w="1981"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3%</w:t>
            </w:r>
          </w:p>
        </w:tc>
        <w:tc>
          <w:tcPr>
            <w:tcW w:w="1700"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31%</w:t>
            </w:r>
          </w:p>
        </w:tc>
        <w:tc>
          <w:tcPr>
            <w:tcW w:w="1700"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38%</w:t>
            </w:r>
          </w:p>
        </w:tc>
        <w:tc>
          <w:tcPr>
            <w:tcW w:w="1700" w:type="dxa"/>
            <w:shd w:val="clear" w:color="auto" w:fill="auto"/>
          </w:tcPr>
          <w:p w:rsidR="00E16B35" w:rsidRPr="00E16B35" w:rsidRDefault="00E16B35" w:rsidP="00E16B35">
            <w:pPr>
              <w:spacing w:after="200" w:line="276" w:lineRule="auto"/>
              <w:jc w:val="both"/>
              <w:rPr>
                <w:rFonts w:ascii="Times New Roman" w:hAnsi="Times New Roman" w:cs="Times New Roman"/>
                <w:b/>
                <w:sz w:val="24"/>
                <w:szCs w:val="24"/>
                <w:lang w:val="en-US"/>
              </w:rPr>
            </w:pPr>
            <w:r w:rsidRPr="00E16B35">
              <w:rPr>
                <w:rFonts w:ascii="Times New Roman" w:hAnsi="Times New Roman" w:cs="Times New Roman"/>
                <w:b/>
                <w:sz w:val="24"/>
                <w:szCs w:val="24"/>
                <w:lang w:val="en-US"/>
              </w:rPr>
              <w:t>-</w:t>
            </w:r>
          </w:p>
        </w:tc>
      </w:tr>
      <w:tr w:rsidR="00E16B35" w:rsidRPr="00E16B35" w:rsidTr="00E16B35">
        <w:trPr>
          <w:jc w:val="center"/>
        </w:trPr>
        <w:tc>
          <w:tcPr>
            <w:tcW w:w="2406" w:type="dxa"/>
            <w:shd w:val="clear" w:color="auto" w:fill="auto"/>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с.Пясъчево</w:t>
            </w:r>
          </w:p>
        </w:tc>
        <w:tc>
          <w:tcPr>
            <w:tcW w:w="1981"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w:t>
            </w:r>
          </w:p>
        </w:tc>
        <w:tc>
          <w:tcPr>
            <w:tcW w:w="1700"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50%</w:t>
            </w:r>
          </w:p>
        </w:tc>
        <w:tc>
          <w:tcPr>
            <w:tcW w:w="1700"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42%</w:t>
            </w:r>
          </w:p>
        </w:tc>
        <w:tc>
          <w:tcPr>
            <w:tcW w:w="1700" w:type="dxa"/>
            <w:shd w:val="clear" w:color="auto" w:fill="auto"/>
          </w:tcPr>
          <w:p w:rsidR="00E16B35" w:rsidRPr="00E16B35" w:rsidRDefault="00E16B35" w:rsidP="00E16B35">
            <w:pPr>
              <w:spacing w:after="200" w:line="276" w:lineRule="auto"/>
              <w:jc w:val="both"/>
              <w:rPr>
                <w:rFonts w:ascii="Times New Roman" w:hAnsi="Times New Roman" w:cs="Times New Roman"/>
                <w:b/>
                <w:sz w:val="24"/>
                <w:szCs w:val="24"/>
                <w:lang w:val="en-US"/>
              </w:rPr>
            </w:pPr>
            <w:r w:rsidRPr="00E16B35">
              <w:rPr>
                <w:rFonts w:ascii="Times New Roman" w:hAnsi="Times New Roman" w:cs="Times New Roman"/>
                <w:b/>
                <w:sz w:val="24"/>
                <w:szCs w:val="24"/>
                <w:lang w:val="en-US"/>
              </w:rPr>
              <w:t>-</w:t>
            </w:r>
          </w:p>
        </w:tc>
      </w:tr>
      <w:tr w:rsidR="00E16B35" w:rsidRPr="00E16B35" w:rsidTr="00E16B35">
        <w:trPr>
          <w:jc w:val="center"/>
        </w:trPr>
        <w:tc>
          <w:tcPr>
            <w:tcW w:w="2406" w:type="dxa"/>
            <w:shd w:val="clear" w:color="auto" w:fill="auto"/>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с.Свирково</w:t>
            </w:r>
          </w:p>
        </w:tc>
        <w:tc>
          <w:tcPr>
            <w:tcW w:w="1981"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3%</w:t>
            </w:r>
          </w:p>
        </w:tc>
        <w:tc>
          <w:tcPr>
            <w:tcW w:w="1700"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29%</w:t>
            </w:r>
          </w:p>
        </w:tc>
        <w:tc>
          <w:tcPr>
            <w:tcW w:w="1700"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41%</w:t>
            </w:r>
          </w:p>
        </w:tc>
        <w:tc>
          <w:tcPr>
            <w:tcW w:w="1700" w:type="dxa"/>
            <w:shd w:val="clear" w:color="auto" w:fill="auto"/>
          </w:tcPr>
          <w:p w:rsidR="00E16B35" w:rsidRPr="00E16B35" w:rsidRDefault="00E16B35" w:rsidP="00E16B35">
            <w:pPr>
              <w:spacing w:after="200" w:line="276" w:lineRule="auto"/>
              <w:jc w:val="both"/>
              <w:rPr>
                <w:rFonts w:ascii="Times New Roman" w:hAnsi="Times New Roman" w:cs="Times New Roman"/>
                <w:b/>
                <w:sz w:val="24"/>
                <w:szCs w:val="24"/>
                <w:lang w:val="en-US"/>
              </w:rPr>
            </w:pPr>
            <w:r w:rsidRPr="00E16B35">
              <w:rPr>
                <w:rFonts w:ascii="Times New Roman" w:hAnsi="Times New Roman" w:cs="Times New Roman"/>
                <w:b/>
                <w:sz w:val="24"/>
                <w:szCs w:val="24"/>
                <w:lang w:val="en-US"/>
              </w:rPr>
              <w:t>-</w:t>
            </w:r>
          </w:p>
        </w:tc>
      </w:tr>
      <w:tr w:rsidR="00E16B35" w:rsidRPr="00E16B35" w:rsidTr="00E16B35">
        <w:trPr>
          <w:jc w:val="center"/>
        </w:trPr>
        <w:tc>
          <w:tcPr>
            <w:tcW w:w="2406" w:type="dxa"/>
            <w:shd w:val="clear" w:color="auto" w:fill="auto"/>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с.Троян</w:t>
            </w:r>
          </w:p>
        </w:tc>
        <w:tc>
          <w:tcPr>
            <w:tcW w:w="1981"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4%</w:t>
            </w:r>
          </w:p>
        </w:tc>
        <w:tc>
          <w:tcPr>
            <w:tcW w:w="1700"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37%</w:t>
            </w:r>
          </w:p>
        </w:tc>
        <w:tc>
          <w:tcPr>
            <w:tcW w:w="1700"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39%</w:t>
            </w:r>
          </w:p>
        </w:tc>
        <w:tc>
          <w:tcPr>
            <w:tcW w:w="1700" w:type="dxa"/>
            <w:shd w:val="clear" w:color="auto" w:fill="auto"/>
          </w:tcPr>
          <w:p w:rsidR="00E16B35" w:rsidRPr="00E16B35" w:rsidRDefault="00E16B35" w:rsidP="00E16B35">
            <w:pPr>
              <w:spacing w:after="200" w:line="276" w:lineRule="auto"/>
              <w:jc w:val="both"/>
              <w:rPr>
                <w:rFonts w:ascii="Times New Roman" w:hAnsi="Times New Roman" w:cs="Times New Roman"/>
                <w:b/>
                <w:sz w:val="24"/>
                <w:szCs w:val="24"/>
                <w:lang w:val="en-US"/>
              </w:rPr>
            </w:pPr>
            <w:r w:rsidRPr="00E16B35">
              <w:rPr>
                <w:rFonts w:ascii="Times New Roman" w:hAnsi="Times New Roman" w:cs="Times New Roman"/>
                <w:b/>
                <w:sz w:val="24"/>
                <w:szCs w:val="24"/>
                <w:lang w:val="en-US"/>
              </w:rPr>
              <w:t>-</w:t>
            </w:r>
          </w:p>
        </w:tc>
      </w:tr>
      <w:tr w:rsidR="00E16B35" w:rsidRPr="00E16B35" w:rsidTr="00E16B35">
        <w:trPr>
          <w:jc w:val="center"/>
        </w:trPr>
        <w:tc>
          <w:tcPr>
            <w:tcW w:w="2406" w:type="dxa"/>
            <w:shd w:val="clear" w:color="auto" w:fill="auto"/>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с.Тянево</w:t>
            </w:r>
          </w:p>
        </w:tc>
        <w:tc>
          <w:tcPr>
            <w:tcW w:w="1981"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w:t>
            </w:r>
          </w:p>
        </w:tc>
        <w:tc>
          <w:tcPr>
            <w:tcW w:w="1700"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14%</w:t>
            </w:r>
          </w:p>
        </w:tc>
        <w:tc>
          <w:tcPr>
            <w:tcW w:w="1700"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42%</w:t>
            </w:r>
          </w:p>
        </w:tc>
        <w:tc>
          <w:tcPr>
            <w:tcW w:w="1700" w:type="dxa"/>
            <w:shd w:val="clear" w:color="auto" w:fill="auto"/>
          </w:tcPr>
          <w:p w:rsidR="00E16B35" w:rsidRPr="00E16B35" w:rsidRDefault="00E16B35" w:rsidP="00E16B35">
            <w:pPr>
              <w:spacing w:after="200" w:line="276" w:lineRule="auto"/>
              <w:jc w:val="both"/>
              <w:rPr>
                <w:rFonts w:ascii="Times New Roman" w:hAnsi="Times New Roman" w:cs="Times New Roman"/>
                <w:b/>
                <w:sz w:val="24"/>
                <w:szCs w:val="24"/>
                <w:lang w:val="en-US"/>
              </w:rPr>
            </w:pPr>
            <w:r w:rsidRPr="00E16B35">
              <w:rPr>
                <w:rFonts w:ascii="Times New Roman" w:hAnsi="Times New Roman" w:cs="Times New Roman"/>
                <w:b/>
                <w:sz w:val="24"/>
                <w:szCs w:val="24"/>
                <w:lang w:val="en-US"/>
              </w:rPr>
              <w:t>-</w:t>
            </w:r>
          </w:p>
        </w:tc>
      </w:tr>
      <w:tr w:rsidR="00E16B35" w:rsidRPr="00E16B35" w:rsidTr="00E16B35">
        <w:trPr>
          <w:jc w:val="center"/>
        </w:trPr>
        <w:tc>
          <w:tcPr>
            <w:tcW w:w="2406" w:type="dxa"/>
            <w:shd w:val="clear" w:color="auto" w:fill="auto"/>
          </w:tcPr>
          <w:p w:rsidR="00E16B35" w:rsidRPr="00E16B35" w:rsidRDefault="00E16B35" w:rsidP="00E16B35">
            <w:pPr>
              <w:spacing w:after="200" w:line="276" w:lineRule="auto"/>
              <w:jc w:val="both"/>
              <w:rPr>
                <w:rFonts w:ascii="Times New Roman" w:hAnsi="Times New Roman" w:cs="Times New Roman"/>
                <w:b/>
                <w:bCs/>
                <w:sz w:val="24"/>
                <w:szCs w:val="24"/>
              </w:rPr>
            </w:pPr>
            <w:r w:rsidRPr="00E16B35">
              <w:rPr>
                <w:rFonts w:ascii="Times New Roman" w:hAnsi="Times New Roman" w:cs="Times New Roman"/>
                <w:b/>
                <w:bCs/>
                <w:sz w:val="24"/>
                <w:szCs w:val="24"/>
              </w:rPr>
              <w:t>Общо за Общината</w:t>
            </w:r>
          </w:p>
        </w:tc>
        <w:tc>
          <w:tcPr>
            <w:tcW w:w="1981" w:type="dxa"/>
            <w:shd w:val="clear" w:color="auto" w:fill="auto"/>
          </w:tcPr>
          <w:p w:rsidR="00E16B35" w:rsidRPr="00E16B35" w:rsidRDefault="00E16B35" w:rsidP="00E16B35">
            <w:pPr>
              <w:spacing w:after="200" w:line="276" w:lineRule="auto"/>
              <w:jc w:val="both"/>
              <w:rPr>
                <w:rFonts w:ascii="Times New Roman" w:hAnsi="Times New Roman" w:cs="Times New Roman"/>
                <w:b/>
                <w:bCs/>
                <w:sz w:val="24"/>
                <w:szCs w:val="24"/>
              </w:rPr>
            </w:pPr>
            <w:r w:rsidRPr="00E16B35">
              <w:rPr>
                <w:rFonts w:ascii="Times New Roman" w:hAnsi="Times New Roman" w:cs="Times New Roman"/>
                <w:b/>
                <w:bCs/>
                <w:sz w:val="24"/>
                <w:szCs w:val="24"/>
              </w:rPr>
              <w:t>6%</w:t>
            </w:r>
          </w:p>
        </w:tc>
        <w:tc>
          <w:tcPr>
            <w:tcW w:w="1700" w:type="dxa"/>
            <w:shd w:val="clear" w:color="auto" w:fill="auto"/>
          </w:tcPr>
          <w:p w:rsidR="00E16B35" w:rsidRPr="00E16B35" w:rsidRDefault="00E16B35" w:rsidP="00E16B35">
            <w:pPr>
              <w:spacing w:after="200" w:line="276" w:lineRule="auto"/>
              <w:jc w:val="both"/>
              <w:rPr>
                <w:rFonts w:ascii="Times New Roman" w:hAnsi="Times New Roman" w:cs="Times New Roman"/>
                <w:b/>
                <w:bCs/>
                <w:sz w:val="24"/>
                <w:szCs w:val="24"/>
              </w:rPr>
            </w:pPr>
            <w:r w:rsidRPr="00E16B35">
              <w:rPr>
                <w:rFonts w:ascii="Times New Roman" w:hAnsi="Times New Roman" w:cs="Times New Roman"/>
                <w:b/>
                <w:bCs/>
                <w:sz w:val="24"/>
                <w:szCs w:val="24"/>
              </w:rPr>
              <w:t>35%</w:t>
            </w:r>
          </w:p>
        </w:tc>
        <w:tc>
          <w:tcPr>
            <w:tcW w:w="1700" w:type="dxa"/>
            <w:shd w:val="clear" w:color="auto" w:fill="auto"/>
          </w:tcPr>
          <w:p w:rsidR="00E16B35" w:rsidRPr="00E16B35" w:rsidRDefault="00E16B35" w:rsidP="00E16B35">
            <w:pPr>
              <w:spacing w:after="200" w:line="276" w:lineRule="auto"/>
              <w:jc w:val="both"/>
              <w:rPr>
                <w:rFonts w:ascii="Times New Roman" w:hAnsi="Times New Roman" w:cs="Times New Roman"/>
                <w:b/>
                <w:bCs/>
                <w:sz w:val="24"/>
                <w:szCs w:val="24"/>
              </w:rPr>
            </w:pPr>
            <w:r w:rsidRPr="00E16B35">
              <w:rPr>
                <w:rFonts w:ascii="Times New Roman" w:hAnsi="Times New Roman" w:cs="Times New Roman"/>
                <w:b/>
                <w:bCs/>
                <w:sz w:val="24"/>
                <w:szCs w:val="24"/>
              </w:rPr>
              <w:t>31%</w:t>
            </w:r>
          </w:p>
        </w:tc>
        <w:tc>
          <w:tcPr>
            <w:tcW w:w="1700" w:type="dxa"/>
            <w:shd w:val="clear" w:color="auto" w:fill="auto"/>
          </w:tcPr>
          <w:p w:rsidR="00E16B35" w:rsidRPr="00E16B35" w:rsidRDefault="00E16B35" w:rsidP="00E16B35">
            <w:pPr>
              <w:spacing w:after="200" w:line="276" w:lineRule="auto"/>
              <w:jc w:val="both"/>
              <w:rPr>
                <w:rFonts w:ascii="Times New Roman" w:hAnsi="Times New Roman" w:cs="Times New Roman"/>
                <w:b/>
                <w:bCs/>
                <w:sz w:val="24"/>
                <w:szCs w:val="24"/>
              </w:rPr>
            </w:pPr>
            <w:r w:rsidRPr="00E16B35">
              <w:rPr>
                <w:rFonts w:ascii="Times New Roman" w:hAnsi="Times New Roman" w:cs="Times New Roman"/>
                <w:b/>
                <w:bCs/>
                <w:sz w:val="24"/>
                <w:szCs w:val="24"/>
              </w:rPr>
              <w:t>28%</w:t>
            </w:r>
          </w:p>
        </w:tc>
      </w:tr>
    </w:tbl>
    <w:p w:rsidR="00E16B35" w:rsidRPr="00976649" w:rsidRDefault="00E16B35" w:rsidP="00E16B35">
      <w:pPr>
        <w:spacing w:after="200" w:line="276" w:lineRule="auto"/>
        <w:jc w:val="both"/>
        <w:rPr>
          <w:rFonts w:ascii="Times New Roman" w:hAnsi="Times New Roman" w:cs="Times New Roman"/>
          <w:bCs/>
          <w:i/>
          <w:sz w:val="24"/>
          <w:szCs w:val="24"/>
        </w:rPr>
      </w:pPr>
      <w:r w:rsidRPr="00976649">
        <w:rPr>
          <w:rFonts w:ascii="Times New Roman" w:hAnsi="Times New Roman" w:cs="Times New Roman"/>
          <w:bCs/>
          <w:i/>
          <w:sz w:val="24"/>
          <w:szCs w:val="24"/>
        </w:rPr>
        <w:t>Източник: НСИ</w:t>
      </w:r>
      <w:r w:rsidR="00976649">
        <w:rPr>
          <w:rFonts w:ascii="Times New Roman" w:hAnsi="Times New Roman" w:cs="Times New Roman"/>
          <w:bCs/>
          <w:i/>
          <w:sz w:val="24"/>
          <w:szCs w:val="24"/>
        </w:rPr>
        <w:t>.</w:t>
      </w:r>
    </w:p>
    <w:p w:rsidR="00E16B35" w:rsidRPr="00976649" w:rsidRDefault="00E16B35" w:rsidP="00E16B35">
      <w:pPr>
        <w:spacing w:after="200" w:line="276" w:lineRule="auto"/>
        <w:jc w:val="both"/>
        <w:rPr>
          <w:rFonts w:ascii="Times New Roman" w:hAnsi="Times New Roman" w:cs="Times New Roman"/>
          <w:sz w:val="24"/>
          <w:szCs w:val="24"/>
        </w:rPr>
      </w:pPr>
      <w:r w:rsidRPr="00976649">
        <w:rPr>
          <w:rFonts w:ascii="Times New Roman" w:hAnsi="Times New Roman" w:cs="Times New Roman"/>
          <w:sz w:val="24"/>
          <w:szCs w:val="24"/>
        </w:rPr>
        <w:lastRenderedPageBreak/>
        <w:t xml:space="preserve">Като цяло, образователната структура на населението в Общината </w:t>
      </w:r>
      <w:r w:rsidR="00976649" w:rsidRPr="00976649">
        <w:rPr>
          <w:rFonts w:ascii="Times New Roman" w:hAnsi="Times New Roman" w:cs="Times New Roman"/>
          <w:sz w:val="24"/>
          <w:szCs w:val="24"/>
        </w:rPr>
        <w:t>към</w:t>
      </w:r>
      <w:r w:rsidRPr="00976649">
        <w:rPr>
          <w:rFonts w:ascii="Times New Roman" w:hAnsi="Times New Roman" w:cs="Times New Roman"/>
          <w:sz w:val="24"/>
          <w:szCs w:val="24"/>
        </w:rPr>
        <w:t xml:space="preserve"> 2011</w:t>
      </w:r>
      <w:r w:rsidR="00976649" w:rsidRPr="00976649">
        <w:rPr>
          <w:rFonts w:ascii="Times New Roman" w:hAnsi="Times New Roman" w:cs="Times New Roman"/>
          <w:sz w:val="24"/>
          <w:szCs w:val="24"/>
        </w:rPr>
        <w:t xml:space="preserve"> </w:t>
      </w:r>
      <w:r w:rsidRPr="00976649">
        <w:rPr>
          <w:rFonts w:ascii="Times New Roman" w:hAnsi="Times New Roman" w:cs="Times New Roman"/>
          <w:sz w:val="24"/>
          <w:szCs w:val="24"/>
        </w:rPr>
        <w:t xml:space="preserve">г. е неблагоприятна и се характеризира с нисък дял на населението с висше образование и относително висок дял на населението с образование по-ниско от основно. </w:t>
      </w:r>
    </w:p>
    <w:p w:rsidR="00E16B35" w:rsidRPr="00E16B35" w:rsidRDefault="00C00BE7" w:rsidP="00E16B35">
      <w:pPr>
        <w:spacing w:after="200" w:line="276" w:lineRule="auto"/>
        <w:jc w:val="both"/>
        <w:rPr>
          <w:rFonts w:ascii="Times New Roman" w:hAnsi="Times New Roman" w:cs="Times New Roman"/>
          <w:b/>
          <w:bCs/>
          <w:sz w:val="24"/>
          <w:szCs w:val="24"/>
        </w:rPr>
      </w:pPr>
      <w:r>
        <w:rPr>
          <w:rFonts w:ascii="Times New Roman" w:hAnsi="Times New Roman" w:cs="Times New Roman"/>
          <w:b/>
          <w:bCs/>
          <w:sz w:val="24"/>
          <w:szCs w:val="24"/>
        </w:rPr>
        <w:t>4.2</w:t>
      </w:r>
      <w:r w:rsidR="00E16B35" w:rsidRPr="00E16B35">
        <w:rPr>
          <w:rFonts w:ascii="Times New Roman" w:hAnsi="Times New Roman" w:cs="Times New Roman"/>
          <w:b/>
          <w:bCs/>
          <w:sz w:val="24"/>
          <w:szCs w:val="24"/>
        </w:rPr>
        <w:t>.</w:t>
      </w:r>
      <w:r>
        <w:rPr>
          <w:rFonts w:ascii="Times New Roman" w:hAnsi="Times New Roman" w:cs="Times New Roman"/>
          <w:b/>
          <w:bCs/>
          <w:sz w:val="24"/>
          <w:szCs w:val="24"/>
        </w:rPr>
        <w:t>1.4</w:t>
      </w:r>
      <w:r w:rsidR="00E16B35" w:rsidRPr="00E16B35">
        <w:rPr>
          <w:rFonts w:ascii="Times New Roman" w:hAnsi="Times New Roman" w:cs="Times New Roman"/>
          <w:b/>
          <w:bCs/>
          <w:sz w:val="24"/>
          <w:szCs w:val="24"/>
        </w:rPr>
        <w:t xml:space="preserve"> Етническа структура на населението.</w:t>
      </w:r>
    </w:p>
    <w:p w:rsidR="00E16B35" w:rsidRPr="001F0E65" w:rsidRDefault="00E16B35" w:rsidP="00E16B35">
      <w:pPr>
        <w:spacing w:after="200" w:line="276" w:lineRule="auto"/>
        <w:jc w:val="both"/>
        <w:rPr>
          <w:rFonts w:ascii="Times New Roman" w:hAnsi="Times New Roman" w:cs="Times New Roman"/>
          <w:sz w:val="24"/>
          <w:szCs w:val="24"/>
        </w:rPr>
      </w:pPr>
      <w:r w:rsidRPr="00976649">
        <w:rPr>
          <w:rFonts w:ascii="Times New Roman" w:hAnsi="Times New Roman" w:cs="Times New Roman"/>
          <w:sz w:val="24"/>
          <w:szCs w:val="24"/>
        </w:rPr>
        <w:t>Според данните между двете преброявания през 2001</w:t>
      </w:r>
      <w:r w:rsidR="00976649" w:rsidRPr="00976649">
        <w:rPr>
          <w:rFonts w:ascii="Times New Roman" w:hAnsi="Times New Roman" w:cs="Times New Roman"/>
          <w:sz w:val="24"/>
          <w:szCs w:val="24"/>
        </w:rPr>
        <w:t xml:space="preserve"> </w:t>
      </w:r>
      <w:r w:rsidRPr="00976649">
        <w:rPr>
          <w:rFonts w:ascii="Times New Roman" w:hAnsi="Times New Roman" w:cs="Times New Roman"/>
          <w:sz w:val="24"/>
          <w:szCs w:val="24"/>
        </w:rPr>
        <w:t>г. и 2011</w:t>
      </w:r>
      <w:r w:rsidR="00976649" w:rsidRPr="00976649">
        <w:rPr>
          <w:rFonts w:ascii="Times New Roman" w:hAnsi="Times New Roman" w:cs="Times New Roman"/>
          <w:sz w:val="24"/>
          <w:szCs w:val="24"/>
        </w:rPr>
        <w:t xml:space="preserve"> </w:t>
      </w:r>
      <w:r w:rsidRPr="00976649">
        <w:rPr>
          <w:rFonts w:ascii="Times New Roman" w:hAnsi="Times New Roman" w:cs="Times New Roman"/>
          <w:sz w:val="24"/>
          <w:szCs w:val="24"/>
        </w:rPr>
        <w:t>г., се наблюдават следните изменения в етническата структура на населението в Общината: намаляване дела на представителите на българската етническа група с 3.44</w:t>
      </w:r>
      <w:r w:rsidR="00976649" w:rsidRPr="00976649">
        <w:rPr>
          <w:rFonts w:ascii="Times New Roman" w:hAnsi="Times New Roman" w:cs="Times New Roman"/>
          <w:sz w:val="24"/>
          <w:szCs w:val="24"/>
        </w:rPr>
        <w:t xml:space="preserve"> </w:t>
      </w:r>
      <w:r w:rsidRPr="00976649">
        <w:rPr>
          <w:rFonts w:ascii="Times New Roman" w:hAnsi="Times New Roman" w:cs="Times New Roman"/>
          <w:sz w:val="24"/>
          <w:szCs w:val="24"/>
        </w:rPr>
        <w:t>%, нарастване дела на представителите на турската етническа група с 0.28</w:t>
      </w:r>
      <w:r w:rsidR="00976649" w:rsidRPr="00976649">
        <w:rPr>
          <w:rFonts w:ascii="Times New Roman" w:hAnsi="Times New Roman" w:cs="Times New Roman"/>
          <w:sz w:val="24"/>
          <w:szCs w:val="24"/>
        </w:rPr>
        <w:t xml:space="preserve"> </w:t>
      </w:r>
      <w:r w:rsidRPr="00976649">
        <w:rPr>
          <w:rFonts w:ascii="Times New Roman" w:hAnsi="Times New Roman" w:cs="Times New Roman"/>
          <w:sz w:val="24"/>
          <w:szCs w:val="24"/>
        </w:rPr>
        <w:t>% и увеличаване на ромското население в Общината с 3.01</w:t>
      </w:r>
      <w:r w:rsidR="00976649" w:rsidRPr="00976649">
        <w:rPr>
          <w:rFonts w:ascii="Times New Roman" w:hAnsi="Times New Roman" w:cs="Times New Roman"/>
          <w:sz w:val="24"/>
          <w:szCs w:val="24"/>
        </w:rPr>
        <w:t xml:space="preserve"> </w:t>
      </w:r>
      <w:r w:rsidR="001F0E65">
        <w:rPr>
          <w:rFonts w:ascii="Times New Roman" w:hAnsi="Times New Roman" w:cs="Times New Roman"/>
          <w:sz w:val="24"/>
          <w:szCs w:val="24"/>
        </w:rPr>
        <w:t xml:space="preserve">%. </w:t>
      </w:r>
    </w:p>
    <w:p w:rsidR="00E16B35" w:rsidRPr="00E16B35" w:rsidRDefault="00E16B35" w:rsidP="00E16B35">
      <w:pPr>
        <w:spacing w:after="200" w:line="276" w:lineRule="auto"/>
        <w:jc w:val="both"/>
        <w:rPr>
          <w:rFonts w:ascii="Times New Roman" w:hAnsi="Times New Roman" w:cs="Times New Roman"/>
          <w:b/>
          <w:i/>
          <w:iCs/>
          <w:sz w:val="24"/>
          <w:szCs w:val="24"/>
        </w:rPr>
      </w:pPr>
      <w:r w:rsidRPr="00E16B35">
        <w:rPr>
          <w:rFonts w:ascii="Times New Roman" w:hAnsi="Times New Roman" w:cs="Times New Roman"/>
          <w:b/>
          <w:i/>
          <w:iCs/>
          <w:sz w:val="24"/>
          <w:szCs w:val="24"/>
        </w:rPr>
        <w:t xml:space="preserve">                  </w:t>
      </w:r>
      <w:r w:rsidRPr="00E16B35">
        <w:rPr>
          <w:rFonts w:ascii="Times New Roman" w:hAnsi="Times New Roman" w:cs="Times New Roman"/>
          <w:b/>
          <w:i/>
          <w:noProof/>
          <w:sz w:val="24"/>
          <w:szCs w:val="24"/>
          <w:lang w:eastAsia="bg-BG"/>
        </w:rPr>
        <w:drawing>
          <wp:inline distT="0" distB="0" distL="0" distR="0">
            <wp:extent cx="5010150" cy="2446655"/>
            <wp:effectExtent l="0" t="0" r="0" b="0"/>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F0E65" w:rsidRDefault="001F0E65" w:rsidP="00E16B35">
      <w:pPr>
        <w:spacing w:after="200" w:line="276" w:lineRule="auto"/>
        <w:jc w:val="both"/>
        <w:rPr>
          <w:rFonts w:ascii="Times New Roman" w:hAnsi="Times New Roman" w:cs="Times New Roman"/>
          <w:bCs/>
          <w:i/>
          <w:sz w:val="24"/>
          <w:szCs w:val="24"/>
        </w:rPr>
      </w:pPr>
      <w:r>
        <w:rPr>
          <w:rFonts w:ascii="Times New Roman" w:hAnsi="Times New Roman" w:cs="Times New Roman"/>
          <w:b/>
          <w:bCs/>
          <w:sz w:val="24"/>
          <w:szCs w:val="24"/>
        </w:rPr>
        <w:t xml:space="preserve">                  </w:t>
      </w:r>
      <w:r w:rsidR="00E16B35" w:rsidRPr="001F0E65">
        <w:rPr>
          <w:rFonts w:ascii="Times New Roman" w:hAnsi="Times New Roman" w:cs="Times New Roman"/>
          <w:bCs/>
          <w:i/>
          <w:sz w:val="24"/>
          <w:szCs w:val="24"/>
        </w:rPr>
        <w:t>Източник: НСИ</w:t>
      </w:r>
      <w:r>
        <w:rPr>
          <w:rFonts w:ascii="Times New Roman" w:hAnsi="Times New Roman" w:cs="Times New Roman"/>
          <w:bCs/>
          <w:i/>
          <w:sz w:val="24"/>
          <w:szCs w:val="24"/>
        </w:rPr>
        <w:t>.</w:t>
      </w:r>
    </w:p>
    <w:p w:rsidR="00E16B35" w:rsidRPr="001F0E65" w:rsidRDefault="00E16B35" w:rsidP="00E16B35">
      <w:pPr>
        <w:spacing w:after="200" w:line="276" w:lineRule="auto"/>
        <w:jc w:val="both"/>
        <w:rPr>
          <w:rFonts w:ascii="Times New Roman" w:hAnsi="Times New Roman" w:cs="Times New Roman"/>
          <w:bCs/>
          <w:sz w:val="24"/>
          <w:szCs w:val="24"/>
        </w:rPr>
      </w:pPr>
      <w:r w:rsidRPr="001F0E65">
        <w:rPr>
          <w:rFonts w:ascii="Times New Roman" w:hAnsi="Times New Roman" w:cs="Times New Roman"/>
          <w:sz w:val="24"/>
          <w:szCs w:val="24"/>
        </w:rPr>
        <w:t>Етническата стру</w:t>
      </w:r>
      <w:r w:rsidR="001F0E65">
        <w:rPr>
          <w:rFonts w:ascii="Times New Roman" w:hAnsi="Times New Roman" w:cs="Times New Roman"/>
          <w:sz w:val="24"/>
          <w:szCs w:val="24"/>
        </w:rPr>
        <w:t>ктура на населението на Община Симеоновград</w:t>
      </w:r>
      <w:r w:rsidR="001F0E65" w:rsidRPr="001F0E65">
        <w:rPr>
          <w:rFonts w:ascii="Times New Roman" w:hAnsi="Times New Roman" w:cs="Times New Roman"/>
          <w:sz w:val="24"/>
          <w:szCs w:val="24"/>
        </w:rPr>
        <w:t>,</w:t>
      </w:r>
      <w:r w:rsidR="001F0E65" w:rsidRPr="001F0E65">
        <w:rPr>
          <w:rFonts w:ascii="Times New Roman" w:hAnsi="Times New Roman" w:cs="Times New Roman"/>
          <w:iCs/>
          <w:sz w:val="24"/>
          <w:szCs w:val="24"/>
        </w:rPr>
        <w:t xml:space="preserve"> по населени места,</w:t>
      </w:r>
      <w:r w:rsidRPr="001F0E65">
        <w:rPr>
          <w:rFonts w:ascii="Times New Roman" w:hAnsi="Times New Roman" w:cs="Times New Roman"/>
          <w:sz w:val="24"/>
          <w:szCs w:val="24"/>
        </w:rPr>
        <w:t xml:space="preserve"> към 2011</w:t>
      </w:r>
      <w:r w:rsidR="001F0E65" w:rsidRPr="001F0E65">
        <w:rPr>
          <w:rFonts w:ascii="Times New Roman" w:hAnsi="Times New Roman" w:cs="Times New Roman"/>
          <w:sz w:val="24"/>
          <w:szCs w:val="24"/>
        </w:rPr>
        <w:t xml:space="preserve"> </w:t>
      </w:r>
      <w:r w:rsidR="001F0E65">
        <w:rPr>
          <w:rFonts w:ascii="Times New Roman" w:hAnsi="Times New Roman" w:cs="Times New Roman"/>
          <w:sz w:val="24"/>
          <w:szCs w:val="24"/>
        </w:rPr>
        <w:t xml:space="preserve">г., </w:t>
      </w:r>
      <w:r w:rsidRPr="001F0E65">
        <w:rPr>
          <w:rFonts w:ascii="Times New Roman" w:hAnsi="Times New Roman" w:cs="Times New Roman"/>
          <w:sz w:val="24"/>
          <w:szCs w:val="24"/>
        </w:rPr>
        <w:t xml:space="preserve">е представена в </w:t>
      </w:r>
      <w:r w:rsidR="001F0E65" w:rsidRPr="001F0E65">
        <w:rPr>
          <w:rFonts w:ascii="Times New Roman" w:hAnsi="Times New Roman" w:cs="Times New Roman"/>
          <w:sz w:val="24"/>
          <w:szCs w:val="24"/>
        </w:rPr>
        <w:t xml:space="preserve">следващата </w:t>
      </w:r>
      <w:r w:rsidRPr="001F0E65">
        <w:rPr>
          <w:rFonts w:ascii="Times New Roman" w:hAnsi="Times New Roman" w:cs="Times New Roman"/>
          <w:sz w:val="24"/>
          <w:szCs w:val="24"/>
        </w:rPr>
        <w:t>таблица</w:t>
      </w:r>
      <w:r w:rsidR="001F0E65" w:rsidRPr="001F0E65">
        <w:rPr>
          <w:rFonts w:ascii="Times New Roman" w:hAnsi="Times New Roman" w:cs="Times New Roman"/>
          <w:sz w:val="24"/>
          <w:szCs w:val="24"/>
        </w:rPr>
        <w:t>:</w:t>
      </w:r>
    </w:p>
    <w:p w:rsidR="00E16B35" w:rsidRPr="00E16B35" w:rsidRDefault="00E16B35" w:rsidP="001F0E65">
      <w:pPr>
        <w:spacing w:after="200" w:line="276" w:lineRule="auto"/>
        <w:jc w:val="center"/>
        <w:rPr>
          <w:rFonts w:ascii="Times New Roman" w:hAnsi="Times New Roman" w:cs="Times New Roman"/>
          <w:b/>
          <w:i/>
          <w:iCs/>
          <w:sz w:val="24"/>
          <w:szCs w:val="24"/>
        </w:rPr>
      </w:pPr>
      <w:r w:rsidRPr="00E16B35">
        <w:rPr>
          <w:rFonts w:ascii="Times New Roman" w:hAnsi="Times New Roman" w:cs="Times New Roman"/>
          <w:b/>
          <w:i/>
          <w:iCs/>
          <w:sz w:val="24"/>
          <w:szCs w:val="24"/>
        </w:rPr>
        <w:t>Етническа структура на населението към 2011</w:t>
      </w:r>
      <w:r w:rsidR="001F0E65">
        <w:rPr>
          <w:rFonts w:ascii="Times New Roman" w:hAnsi="Times New Roman" w:cs="Times New Roman"/>
          <w:b/>
          <w:i/>
          <w:iCs/>
          <w:sz w:val="24"/>
          <w:szCs w:val="24"/>
        </w:rPr>
        <w:t xml:space="preserve"> </w:t>
      </w:r>
      <w:r w:rsidRPr="00E16B35">
        <w:rPr>
          <w:rFonts w:ascii="Times New Roman" w:hAnsi="Times New Roman" w:cs="Times New Roman"/>
          <w:b/>
          <w:i/>
          <w:iCs/>
          <w:sz w:val="24"/>
          <w:szCs w:val="24"/>
        </w:rPr>
        <w:t>г.</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2"/>
        <w:gridCol w:w="1999"/>
        <w:gridCol w:w="696"/>
        <w:gridCol w:w="816"/>
        <w:gridCol w:w="569"/>
        <w:gridCol w:w="636"/>
        <w:gridCol w:w="696"/>
        <w:gridCol w:w="756"/>
        <w:gridCol w:w="569"/>
        <w:gridCol w:w="636"/>
        <w:gridCol w:w="737"/>
        <w:gridCol w:w="741"/>
      </w:tblGrid>
      <w:tr w:rsidR="00E16B35" w:rsidRPr="00E16B35" w:rsidTr="001F0E65">
        <w:trPr>
          <w:trHeight w:val="405"/>
          <w:jc w:val="center"/>
        </w:trPr>
        <w:tc>
          <w:tcPr>
            <w:tcW w:w="2062" w:type="dxa"/>
            <w:vMerge w:val="restart"/>
            <w:shd w:val="clear" w:color="auto" w:fill="92CDDC"/>
          </w:tcPr>
          <w:p w:rsidR="00E16B35" w:rsidRPr="00E16B35" w:rsidRDefault="00E16B35" w:rsidP="00E16B35">
            <w:pPr>
              <w:spacing w:after="200" w:line="276" w:lineRule="auto"/>
              <w:jc w:val="both"/>
              <w:rPr>
                <w:rFonts w:ascii="Times New Roman" w:hAnsi="Times New Roman" w:cs="Times New Roman"/>
                <w:b/>
                <w:bCs/>
                <w:sz w:val="24"/>
                <w:szCs w:val="24"/>
              </w:rPr>
            </w:pPr>
            <w:r w:rsidRPr="00E16B35">
              <w:rPr>
                <w:rFonts w:ascii="Times New Roman" w:hAnsi="Times New Roman" w:cs="Times New Roman"/>
                <w:b/>
                <w:bCs/>
                <w:sz w:val="24"/>
                <w:szCs w:val="24"/>
              </w:rPr>
              <w:t>Населено място</w:t>
            </w:r>
          </w:p>
        </w:tc>
        <w:tc>
          <w:tcPr>
            <w:tcW w:w="1999" w:type="dxa"/>
            <w:vMerge w:val="restart"/>
            <w:shd w:val="clear" w:color="auto" w:fill="92CDDC"/>
          </w:tcPr>
          <w:p w:rsidR="00E16B35" w:rsidRPr="00E16B35" w:rsidRDefault="00E16B35" w:rsidP="00E16B35">
            <w:pPr>
              <w:spacing w:after="200" w:line="276" w:lineRule="auto"/>
              <w:jc w:val="both"/>
              <w:rPr>
                <w:rFonts w:ascii="Times New Roman" w:hAnsi="Times New Roman" w:cs="Times New Roman"/>
                <w:b/>
                <w:bCs/>
                <w:sz w:val="24"/>
                <w:szCs w:val="24"/>
              </w:rPr>
            </w:pPr>
            <w:r w:rsidRPr="00E16B35">
              <w:rPr>
                <w:rFonts w:ascii="Times New Roman" w:hAnsi="Times New Roman" w:cs="Times New Roman"/>
                <w:b/>
                <w:bCs/>
                <w:sz w:val="24"/>
                <w:szCs w:val="24"/>
              </w:rPr>
              <w:t>Брой лица, самоопределили се към дадена етническа група</w:t>
            </w:r>
          </w:p>
        </w:tc>
        <w:tc>
          <w:tcPr>
            <w:tcW w:w="1512" w:type="dxa"/>
            <w:gridSpan w:val="2"/>
            <w:shd w:val="clear" w:color="auto" w:fill="92CDDC"/>
          </w:tcPr>
          <w:p w:rsidR="00E16B35" w:rsidRPr="00E16B35" w:rsidRDefault="00E16B35" w:rsidP="00E16B35">
            <w:pPr>
              <w:spacing w:after="200" w:line="276" w:lineRule="auto"/>
              <w:jc w:val="both"/>
              <w:rPr>
                <w:rFonts w:ascii="Times New Roman" w:hAnsi="Times New Roman" w:cs="Times New Roman"/>
                <w:b/>
                <w:bCs/>
                <w:sz w:val="24"/>
                <w:szCs w:val="24"/>
              </w:rPr>
            </w:pPr>
            <w:r w:rsidRPr="00E16B35">
              <w:rPr>
                <w:rFonts w:ascii="Times New Roman" w:hAnsi="Times New Roman" w:cs="Times New Roman"/>
                <w:b/>
                <w:bCs/>
                <w:sz w:val="24"/>
                <w:szCs w:val="24"/>
              </w:rPr>
              <w:t>Българска</w:t>
            </w:r>
          </w:p>
        </w:tc>
        <w:tc>
          <w:tcPr>
            <w:tcW w:w="1205" w:type="dxa"/>
            <w:gridSpan w:val="2"/>
            <w:shd w:val="clear" w:color="auto" w:fill="92CDDC"/>
          </w:tcPr>
          <w:p w:rsidR="00E16B35" w:rsidRPr="00E16B35" w:rsidRDefault="00E16B35" w:rsidP="00E16B35">
            <w:pPr>
              <w:spacing w:after="200" w:line="276" w:lineRule="auto"/>
              <w:jc w:val="both"/>
              <w:rPr>
                <w:rFonts w:ascii="Times New Roman" w:hAnsi="Times New Roman" w:cs="Times New Roman"/>
                <w:b/>
                <w:bCs/>
                <w:sz w:val="24"/>
                <w:szCs w:val="24"/>
              </w:rPr>
            </w:pPr>
            <w:r w:rsidRPr="00E16B35">
              <w:rPr>
                <w:rFonts w:ascii="Times New Roman" w:hAnsi="Times New Roman" w:cs="Times New Roman"/>
                <w:b/>
                <w:bCs/>
                <w:sz w:val="24"/>
                <w:szCs w:val="24"/>
              </w:rPr>
              <w:t>Турска</w:t>
            </w:r>
          </w:p>
        </w:tc>
        <w:tc>
          <w:tcPr>
            <w:tcW w:w="1452" w:type="dxa"/>
            <w:gridSpan w:val="2"/>
            <w:shd w:val="clear" w:color="auto" w:fill="92CDDC"/>
          </w:tcPr>
          <w:p w:rsidR="00E16B35" w:rsidRPr="00E16B35" w:rsidRDefault="00E16B35" w:rsidP="00E16B35">
            <w:pPr>
              <w:spacing w:after="200" w:line="276" w:lineRule="auto"/>
              <w:jc w:val="both"/>
              <w:rPr>
                <w:rFonts w:ascii="Times New Roman" w:hAnsi="Times New Roman" w:cs="Times New Roman"/>
                <w:b/>
                <w:bCs/>
                <w:sz w:val="24"/>
                <w:szCs w:val="24"/>
              </w:rPr>
            </w:pPr>
            <w:r w:rsidRPr="00E16B35">
              <w:rPr>
                <w:rFonts w:ascii="Times New Roman" w:hAnsi="Times New Roman" w:cs="Times New Roman"/>
                <w:b/>
                <w:bCs/>
                <w:sz w:val="24"/>
                <w:szCs w:val="24"/>
              </w:rPr>
              <w:t>Ромска</w:t>
            </w:r>
          </w:p>
        </w:tc>
        <w:tc>
          <w:tcPr>
            <w:tcW w:w="1205" w:type="dxa"/>
            <w:gridSpan w:val="2"/>
            <w:shd w:val="clear" w:color="auto" w:fill="92CDDC"/>
          </w:tcPr>
          <w:p w:rsidR="00E16B35" w:rsidRPr="00E16B35" w:rsidRDefault="00E16B35" w:rsidP="00E16B35">
            <w:pPr>
              <w:spacing w:after="200" w:line="276" w:lineRule="auto"/>
              <w:jc w:val="both"/>
              <w:rPr>
                <w:rFonts w:ascii="Times New Roman" w:hAnsi="Times New Roman" w:cs="Times New Roman"/>
                <w:b/>
                <w:bCs/>
                <w:sz w:val="24"/>
                <w:szCs w:val="24"/>
              </w:rPr>
            </w:pPr>
            <w:r w:rsidRPr="00E16B35">
              <w:rPr>
                <w:rFonts w:ascii="Times New Roman" w:hAnsi="Times New Roman" w:cs="Times New Roman"/>
                <w:b/>
                <w:bCs/>
                <w:sz w:val="24"/>
                <w:szCs w:val="24"/>
              </w:rPr>
              <w:t>Друга</w:t>
            </w:r>
          </w:p>
        </w:tc>
        <w:tc>
          <w:tcPr>
            <w:tcW w:w="1050" w:type="dxa"/>
            <w:gridSpan w:val="2"/>
            <w:shd w:val="clear" w:color="auto" w:fill="92CDDC"/>
          </w:tcPr>
          <w:p w:rsidR="00E16B35" w:rsidRPr="00E16B35" w:rsidRDefault="00E16B35" w:rsidP="00E16B35">
            <w:pPr>
              <w:spacing w:after="200" w:line="276" w:lineRule="auto"/>
              <w:jc w:val="both"/>
              <w:rPr>
                <w:rFonts w:ascii="Times New Roman" w:hAnsi="Times New Roman" w:cs="Times New Roman"/>
                <w:b/>
                <w:bCs/>
                <w:sz w:val="24"/>
                <w:szCs w:val="24"/>
              </w:rPr>
            </w:pPr>
            <w:r w:rsidRPr="00E16B35">
              <w:rPr>
                <w:rFonts w:ascii="Times New Roman" w:hAnsi="Times New Roman" w:cs="Times New Roman"/>
                <w:b/>
                <w:bCs/>
                <w:sz w:val="24"/>
                <w:szCs w:val="24"/>
              </w:rPr>
              <w:t>Не отговорили</w:t>
            </w:r>
          </w:p>
        </w:tc>
      </w:tr>
      <w:tr w:rsidR="00E16B35" w:rsidRPr="00E16B35" w:rsidTr="001F0E65">
        <w:trPr>
          <w:trHeight w:val="510"/>
          <w:jc w:val="center"/>
        </w:trPr>
        <w:tc>
          <w:tcPr>
            <w:tcW w:w="2062" w:type="dxa"/>
            <w:vMerge/>
            <w:shd w:val="clear" w:color="auto" w:fill="92CDDC"/>
          </w:tcPr>
          <w:p w:rsidR="00E16B35" w:rsidRPr="00E16B35" w:rsidRDefault="00E16B35" w:rsidP="00E16B35">
            <w:pPr>
              <w:spacing w:after="200" w:line="276" w:lineRule="auto"/>
              <w:jc w:val="both"/>
              <w:rPr>
                <w:rFonts w:ascii="Times New Roman" w:hAnsi="Times New Roman" w:cs="Times New Roman"/>
                <w:b/>
                <w:bCs/>
                <w:sz w:val="24"/>
                <w:szCs w:val="24"/>
              </w:rPr>
            </w:pPr>
          </w:p>
        </w:tc>
        <w:tc>
          <w:tcPr>
            <w:tcW w:w="1999" w:type="dxa"/>
            <w:vMerge/>
            <w:shd w:val="clear" w:color="auto" w:fill="92CDDC"/>
          </w:tcPr>
          <w:p w:rsidR="00E16B35" w:rsidRPr="00E16B35" w:rsidRDefault="00E16B35" w:rsidP="00E16B35">
            <w:pPr>
              <w:spacing w:after="200" w:line="276" w:lineRule="auto"/>
              <w:jc w:val="both"/>
              <w:rPr>
                <w:rFonts w:ascii="Times New Roman" w:hAnsi="Times New Roman" w:cs="Times New Roman"/>
                <w:b/>
                <w:bCs/>
                <w:sz w:val="24"/>
                <w:szCs w:val="24"/>
              </w:rPr>
            </w:pPr>
          </w:p>
        </w:tc>
        <w:tc>
          <w:tcPr>
            <w:tcW w:w="696" w:type="dxa"/>
            <w:shd w:val="clear" w:color="auto" w:fill="92CDDC"/>
          </w:tcPr>
          <w:p w:rsidR="00E16B35" w:rsidRPr="00E16B35" w:rsidRDefault="00E16B35" w:rsidP="00E16B35">
            <w:pPr>
              <w:spacing w:after="200" w:line="276" w:lineRule="auto"/>
              <w:jc w:val="both"/>
              <w:rPr>
                <w:rFonts w:ascii="Times New Roman" w:hAnsi="Times New Roman" w:cs="Times New Roman"/>
                <w:b/>
                <w:bCs/>
                <w:sz w:val="24"/>
                <w:szCs w:val="24"/>
              </w:rPr>
            </w:pPr>
            <w:r w:rsidRPr="00E16B35">
              <w:rPr>
                <w:rFonts w:ascii="Times New Roman" w:hAnsi="Times New Roman" w:cs="Times New Roman"/>
                <w:b/>
                <w:bCs/>
                <w:sz w:val="24"/>
                <w:szCs w:val="24"/>
              </w:rPr>
              <w:t>Бр.</w:t>
            </w:r>
          </w:p>
        </w:tc>
        <w:tc>
          <w:tcPr>
            <w:tcW w:w="816" w:type="dxa"/>
            <w:shd w:val="clear" w:color="auto" w:fill="92CDDC"/>
          </w:tcPr>
          <w:p w:rsidR="00E16B35" w:rsidRPr="00E16B35" w:rsidRDefault="00E16B35" w:rsidP="00E16B35">
            <w:pPr>
              <w:spacing w:after="200" w:line="276" w:lineRule="auto"/>
              <w:jc w:val="both"/>
              <w:rPr>
                <w:rFonts w:ascii="Times New Roman" w:hAnsi="Times New Roman" w:cs="Times New Roman"/>
                <w:b/>
                <w:bCs/>
                <w:sz w:val="24"/>
                <w:szCs w:val="24"/>
              </w:rPr>
            </w:pPr>
            <w:r w:rsidRPr="00E16B35">
              <w:rPr>
                <w:rFonts w:ascii="Times New Roman" w:hAnsi="Times New Roman" w:cs="Times New Roman"/>
                <w:b/>
                <w:bCs/>
                <w:sz w:val="24"/>
                <w:szCs w:val="24"/>
              </w:rPr>
              <w:t>%</w:t>
            </w:r>
          </w:p>
        </w:tc>
        <w:tc>
          <w:tcPr>
            <w:tcW w:w="569" w:type="dxa"/>
            <w:shd w:val="clear" w:color="auto" w:fill="92CDDC"/>
          </w:tcPr>
          <w:p w:rsidR="00E16B35" w:rsidRPr="00E16B35" w:rsidRDefault="00E16B35" w:rsidP="00E16B35">
            <w:pPr>
              <w:spacing w:after="200" w:line="276" w:lineRule="auto"/>
              <w:jc w:val="both"/>
              <w:rPr>
                <w:rFonts w:ascii="Times New Roman" w:hAnsi="Times New Roman" w:cs="Times New Roman"/>
                <w:b/>
                <w:bCs/>
                <w:sz w:val="24"/>
                <w:szCs w:val="24"/>
              </w:rPr>
            </w:pPr>
            <w:r w:rsidRPr="00E16B35">
              <w:rPr>
                <w:rFonts w:ascii="Times New Roman" w:hAnsi="Times New Roman" w:cs="Times New Roman"/>
                <w:b/>
                <w:bCs/>
                <w:sz w:val="24"/>
                <w:szCs w:val="24"/>
              </w:rPr>
              <w:t>Бр.</w:t>
            </w:r>
          </w:p>
        </w:tc>
        <w:tc>
          <w:tcPr>
            <w:tcW w:w="636" w:type="dxa"/>
            <w:shd w:val="clear" w:color="auto" w:fill="92CDDC"/>
          </w:tcPr>
          <w:p w:rsidR="00E16B35" w:rsidRPr="00E16B35" w:rsidRDefault="00E16B35" w:rsidP="00E16B35">
            <w:pPr>
              <w:spacing w:after="200" w:line="276" w:lineRule="auto"/>
              <w:jc w:val="both"/>
              <w:rPr>
                <w:rFonts w:ascii="Times New Roman" w:hAnsi="Times New Roman" w:cs="Times New Roman"/>
                <w:b/>
                <w:bCs/>
                <w:sz w:val="24"/>
                <w:szCs w:val="24"/>
              </w:rPr>
            </w:pPr>
            <w:r w:rsidRPr="00E16B35">
              <w:rPr>
                <w:rFonts w:ascii="Times New Roman" w:hAnsi="Times New Roman" w:cs="Times New Roman"/>
                <w:b/>
                <w:bCs/>
                <w:sz w:val="24"/>
                <w:szCs w:val="24"/>
              </w:rPr>
              <w:t>%</w:t>
            </w:r>
          </w:p>
        </w:tc>
        <w:tc>
          <w:tcPr>
            <w:tcW w:w="696" w:type="dxa"/>
            <w:shd w:val="clear" w:color="auto" w:fill="92CDDC"/>
          </w:tcPr>
          <w:p w:rsidR="00E16B35" w:rsidRPr="00E16B35" w:rsidRDefault="00E16B35" w:rsidP="00E16B35">
            <w:pPr>
              <w:spacing w:after="200" w:line="276" w:lineRule="auto"/>
              <w:jc w:val="both"/>
              <w:rPr>
                <w:rFonts w:ascii="Times New Roman" w:hAnsi="Times New Roman" w:cs="Times New Roman"/>
                <w:b/>
                <w:bCs/>
                <w:sz w:val="24"/>
                <w:szCs w:val="24"/>
              </w:rPr>
            </w:pPr>
            <w:r w:rsidRPr="00E16B35">
              <w:rPr>
                <w:rFonts w:ascii="Times New Roman" w:hAnsi="Times New Roman" w:cs="Times New Roman"/>
                <w:b/>
                <w:bCs/>
                <w:sz w:val="24"/>
                <w:szCs w:val="24"/>
              </w:rPr>
              <w:t>Бр.</w:t>
            </w:r>
          </w:p>
        </w:tc>
        <w:tc>
          <w:tcPr>
            <w:tcW w:w="756" w:type="dxa"/>
            <w:shd w:val="clear" w:color="auto" w:fill="92CDDC"/>
          </w:tcPr>
          <w:p w:rsidR="00E16B35" w:rsidRPr="00E16B35" w:rsidRDefault="00E16B35" w:rsidP="00E16B35">
            <w:pPr>
              <w:spacing w:after="200" w:line="276" w:lineRule="auto"/>
              <w:jc w:val="both"/>
              <w:rPr>
                <w:rFonts w:ascii="Times New Roman" w:hAnsi="Times New Roman" w:cs="Times New Roman"/>
                <w:b/>
                <w:bCs/>
                <w:sz w:val="24"/>
                <w:szCs w:val="24"/>
              </w:rPr>
            </w:pPr>
            <w:r w:rsidRPr="00E16B35">
              <w:rPr>
                <w:rFonts w:ascii="Times New Roman" w:hAnsi="Times New Roman" w:cs="Times New Roman"/>
                <w:b/>
                <w:bCs/>
                <w:sz w:val="24"/>
                <w:szCs w:val="24"/>
              </w:rPr>
              <w:t>%</w:t>
            </w:r>
          </w:p>
        </w:tc>
        <w:tc>
          <w:tcPr>
            <w:tcW w:w="569" w:type="dxa"/>
            <w:shd w:val="clear" w:color="auto" w:fill="92CDDC"/>
          </w:tcPr>
          <w:p w:rsidR="00E16B35" w:rsidRPr="00E16B35" w:rsidRDefault="00E16B35" w:rsidP="00E16B35">
            <w:pPr>
              <w:spacing w:after="200" w:line="276" w:lineRule="auto"/>
              <w:jc w:val="both"/>
              <w:rPr>
                <w:rFonts w:ascii="Times New Roman" w:hAnsi="Times New Roman" w:cs="Times New Roman"/>
                <w:b/>
                <w:bCs/>
                <w:sz w:val="24"/>
                <w:szCs w:val="24"/>
              </w:rPr>
            </w:pPr>
            <w:r w:rsidRPr="00E16B35">
              <w:rPr>
                <w:rFonts w:ascii="Times New Roman" w:hAnsi="Times New Roman" w:cs="Times New Roman"/>
                <w:b/>
                <w:bCs/>
                <w:sz w:val="24"/>
                <w:szCs w:val="24"/>
              </w:rPr>
              <w:t>Бр.</w:t>
            </w:r>
          </w:p>
        </w:tc>
        <w:tc>
          <w:tcPr>
            <w:tcW w:w="636" w:type="dxa"/>
            <w:shd w:val="clear" w:color="auto" w:fill="92CDDC"/>
          </w:tcPr>
          <w:p w:rsidR="00E16B35" w:rsidRPr="00E16B35" w:rsidRDefault="00E16B35" w:rsidP="00E16B35">
            <w:pPr>
              <w:spacing w:after="200" w:line="276" w:lineRule="auto"/>
              <w:jc w:val="both"/>
              <w:rPr>
                <w:rFonts w:ascii="Times New Roman" w:hAnsi="Times New Roman" w:cs="Times New Roman"/>
                <w:b/>
                <w:bCs/>
                <w:sz w:val="24"/>
                <w:szCs w:val="24"/>
              </w:rPr>
            </w:pPr>
            <w:r w:rsidRPr="00E16B35">
              <w:rPr>
                <w:rFonts w:ascii="Times New Roman" w:hAnsi="Times New Roman" w:cs="Times New Roman"/>
                <w:b/>
                <w:bCs/>
                <w:sz w:val="24"/>
                <w:szCs w:val="24"/>
              </w:rPr>
              <w:t>%</w:t>
            </w:r>
          </w:p>
        </w:tc>
        <w:tc>
          <w:tcPr>
            <w:tcW w:w="695" w:type="dxa"/>
            <w:shd w:val="clear" w:color="auto" w:fill="92CDDC"/>
          </w:tcPr>
          <w:p w:rsidR="00E16B35" w:rsidRPr="00E16B35" w:rsidRDefault="00E16B35" w:rsidP="00E16B35">
            <w:pPr>
              <w:spacing w:after="200" w:line="276" w:lineRule="auto"/>
              <w:jc w:val="both"/>
              <w:rPr>
                <w:rFonts w:ascii="Times New Roman" w:hAnsi="Times New Roman" w:cs="Times New Roman"/>
                <w:b/>
                <w:bCs/>
                <w:sz w:val="24"/>
                <w:szCs w:val="24"/>
              </w:rPr>
            </w:pPr>
            <w:r w:rsidRPr="00E16B35">
              <w:rPr>
                <w:rFonts w:ascii="Times New Roman" w:hAnsi="Times New Roman" w:cs="Times New Roman"/>
                <w:b/>
                <w:bCs/>
                <w:sz w:val="24"/>
                <w:szCs w:val="24"/>
              </w:rPr>
              <w:t>Бр.</w:t>
            </w:r>
          </w:p>
        </w:tc>
        <w:tc>
          <w:tcPr>
            <w:tcW w:w="355" w:type="dxa"/>
            <w:shd w:val="clear" w:color="auto" w:fill="92CDDC"/>
          </w:tcPr>
          <w:p w:rsidR="00E16B35" w:rsidRPr="00E16B35" w:rsidRDefault="00E16B35" w:rsidP="00E16B35">
            <w:pPr>
              <w:spacing w:after="200" w:line="276" w:lineRule="auto"/>
              <w:jc w:val="both"/>
              <w:rPr>
                <w:rFonts w:ascii="Times New Roman" w:hAnsi="Times New Roman" w:cs="Times New Roman"/>
                <w:b/>
                <w:bCs/>
                <w:sz w:val="24"/>
                <w:szCs w:val="24"/>
              </w:rPr>
            </w:pPr>
            <w:r w:rsidRPr="00E16B35">
              <w:rPr>
                <w:rFonts w:ascii="Times New Roman" w:hAnsi="Times New Roman" w:cs="Times New Roman"/>
                <w:b/>
                <w:bCs/>
                <w:sz w:val="24"/>
                <w:szCs w:val="24"/>
              </w:rPr>
              <w:t>%</w:t>
            </w:r>
          </w:p>
        </w:tc>
      </w:tr>
      <w:tr w:rsidR="00E16B35" w:rsidRPr="00E16B35" w:rsidTr="001F0E65">
        <w:trPr>
          <w:jc w:val="center"/>
        </w:trPr>
        <w:tc>
          <w:tcPr>
            <w:tcW w:w="2062" w:type="dxa"/>
            <w:shd w:val="clear" w:color="auto" w:fill="auto"/>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гр. Симеоновград</w:t>
            </w:r>
          </w:p>
        </w:tc>
        <w:tc>
          <w:tcPr>
            <w:tcW w:w="1999"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sz w:val="24"/>
                <w:szCs w:val="24"/>
                <w:lang w:val="en-US"/>
              </w:rPr>
            </w:pPr>
            <w:r w:rsidRPr="00E16B35">
              <w:rPr>
                <w:rFonts w:ascii="Times New Roman" w:hAnsi="Times New Roman" w:cs="Times New Roman"/>
                <w:b/>
                <w:sz w:val="24"/>
                <w:szCs w:val="24"/>
                <w:lang w:val="en-US"/>
              </w:rPr>
              <w:t>6141</w:t>
            </w:r>
          </w:p>
        </w:tc>
        <w:tc>
          <w:tcPr>
            <w:tcW w:w="696"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sz w:val="24"/>
                <w:szCs w:val="24"/>
                <w:lang w:val="en-US"/>
              </w:rPr>
            </w:pPr>
            <w:r w:rsidRPr="00E16B35">
              <w:rPr>
                <w:rFonts w:ascii="Times New Roman" w:hAnsi="Times New Roman" w:cs="Times New Roman"/>
                <w:b/>
                <w:sz w:val="24"/>
                <w:szCs w:val="24"/>
                <w:lang w:val="en-US"/>
              </w:rPr>
              <w:t>4651</w:t>
            </w:r>
          </w:p>
        </w:tc>
        <w:tc>
          <w:tcPr>
            <w:tcW w:w="816"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bCs/>
                <w:sz w:val="24"/>
                <w:szCs w:val="24"/>
              </w:rPr>
            </w:pPr>
            <w:r w:rsidRPr="00E16B35">
              <w:rPr>
                <w:rFonts w:ascii="Times New Roman" w:hAnsi="Times New Roman" w:cs="Times New Roman"/>
                <w:b/>
                <w:bCs/>
                <w:sz w:val="24"/>
                <w:szCs w:val="24"/>
              </w:rPr>
              <w:t>75.74</w:t>
            </w:r>
          </w:p>
        </w:tc>
        <w:tc>
          <w:tcPr>
            <w:tcW w:w="569"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sz w:val="24"/>
                <w:szCs w:val="24"/>
                <w:lang w:val="en-US"/>
              </w:rPr>
            </w:pPr>
            <w:r w:rsidRPr="00E16B35">
              <w:rPr>
                <w:rFonts w:ascii="Times New Roman" w:hAnsi="Times New Roman" w:cs="Times New Roman"/>
                <w:b/>
                <w:sz w:val="24"/>
                <w:szCs w:val="24"/>
                <w:lang w:val="en-US"/>
              </w:rPr>
              <w:t>49</w:t>
            </w:r>
          </w:p>
        </w:tc>
        <w:tc>
          <w:tcPr>
            <w:tcW w:w="636"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bCs/>
                <w:sz w:val="24"/>
                <w:szCs w:val="24"/>
              </w:rPr>
            </w:pPr>
            <w:r w:rsidRPr="00E16B35">
              <w:rPr>
                <w:rFonts w:ascii="Times New Roman" w:hAnsi="Times New Roman" w:cs="Times New Roman"/>
                <w:b/>
                <w:bCs/>
                <w:sz w:val="24"/>
                <w:szCs w:val="24"/>
              </w:rPr>
              <w:t>0.8</w:t>
            </w:r>
          </w:p>
        </w:tc>
        <w:tc>
          <w:tcPr>
            <w:tcW w:w="696"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sz w:val="24"/>
                <w:szCs w:val="24"/>
                <w:lang w:val="en-US"/>
              </w:rPr>
            </w:pPr>
            <w:r w:rsidRPr="00E16B35">
              <w:rPr>
                <w:rFonts w:ascii="Times New Roman" w:hAnsi="Times New Roman" w:cs="Times New Roman"/>
                <w:b/>
                <w:sz w:val="24"/>
                <w:szCs w:val="24"/>
                <w:lang w:val="en-US"/>
              </w:rPr>
              <w:t>1392</w:t>
            </w:r>
          </w:p>
        </w:tc>
        <w:tc>
          <w:tcPr>
            <w:tcW w:w="756"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bCs/>
                <w:sz w:val="24"/>
                <w:szCs w:val="24"/>
              </w:rPr>
            </w:pPr>
            <w:r w:rsidRPr="00E16B35">
              <w:rPr>
                <w:rFonts w:ascii="Times New Roman" w:hAnsi="Times New Roman" w:cs="Times New Roman"/>
                <w:b/>
                <w:bCs/>
                <w:sz w:val="24"/>
                <w:szCs w:val="24"/>
              </w:rPr>
              <w:t>22.67</w:t>
            </w:r>
          </w:p>
        </w:tc>
        <w:tc>
          <w:tcPr>
            <w:tcW w:w="569"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sz w:val="24"/>
                <w:szCs w:val="24"/>
                <w:lang w:val="en-US"/>
              </w:rPr>
            </w:pPr>
            <w:r w:rsidRPr="00E16B35">
              <w:rPr>
                <w:rFonts w:ascii="Times New Roman" w:hAnsi="Times New Roman" w:cs="Times New Roman"/>
                <w:b/>
                <w:sz w:val="24"/>
                <w:szCs w:val="24"/>
                <w:lang w:val="en-US"/>
              </w:rPr>
              <w:t>12</w:t>
            </w:r>
          </w:p>
        </w:tc>
        <w:tc>
          <w:tcPr>
            <w:tcW w:w="636"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bCs/>
                <w:sz w:val="24"/>
                <w:szCs w:val="24"/>
              </w:rPr>
            </w:pPr>
            <w:r w:rsidRPr="00E16B35">
              <w:rPr>
                <w:rFonts w:ascii="Times New Roman" w:hAnsi="Times New Roman" w:cs="Times New Roman"/>
                <w:b/>
                <w:bCs/>
                <w:sz w:val="24"/>
                <w:szCs w:val="24"/>
              </w:rPr>
              <w:t>0.2</w:t>
            </w:r>
          </w:p>
        </w:tc>
        <w:tc>
          <w:tcPr>
            <w:tcW w:w="695"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sz w:val="24"/>
                <w:szCs w:val="24"/>
                <w:lang w:val="en-US"/>
              </w:rPr>
            </w:pPr>
            <w:r w:rsidRPr="00E16B35">
              <w:rPr>
                <w:rFonts w:ascii="Times New Roman" w:hAnsi="Times New Roman" w:cs="Times New Roman"/>
                <w:b/>
                <w:sz w:val="24"/>
                <w:szCs w:val="24"/>
                <w:lang w:val="en-US"/>
              </w:rPr>
              <w:t>37</w:t>
            </w:r>
          </w:p>
        </w:tc>
        <w:tc>
          <w:tcPr>
            <w:tcW w:w="355"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bCs/>
                <w:sz w:val="24"/>
                <w:szCs w:val="24"/>
              </w:rPr>
            </w:pPr>
            <w:r w:rsidRPr="00E16B35">
              <w:rPr>
                <w:rFonts w:ascii="Times New Roman" w:hAnsi="Times New Roman" w:cs="Times New Roman"/>
                <w:b/>
                <w:bCs/>
                <w:sz w:val="24"/>
                <w:szCs w:val="24"/>
              </w:rPr>
              <w:t>0.6</w:t>
            </w:r>
          </w:p>
        </w:tc>
      </w:tr>
      <w:tr w:rsidR="00E16B35" w:rsidRPr="00E16B35" w:rsidTr="001F0E65">
        <w:trPr>
          <w:jc w:val="center"/>
        </w:trPr>
        <w:tc>
          <w:tcPr>
            <w:tcW w:w="2062" w:type="dxa"/>
            <w:shd w:val="clear" w:color="auto" w:fill="auto"/>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с.Дряново</w:t>
            </w:r>
          </w:p>
        </w:tc>
        <w:tc>
          <w:tcPr>
            <w:tcW w:w="1999"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sz w:val="24"/>
                <w:szCs w:val="24"/>
                <w:lang w:val="en-US"/>
              </w:rPr>
            </w:pPr>
            <w:r w:rsidRPr="00E16B35">
              <w:rPr>
                <w:rFonts w:ascii="Times New Roman" w:hAnsi="Times New Roman" w:cs="Times New Roman"/>
                <w:b/>
                <w:sz w:val="24"/>
                <w:szCs w:val="24"/>
                <w:lang w:val="en-US"/>
              </w:rPr>
              <w:t>164</w:t>
            </w:r>
          </w:p>
        </w:tc>
        <w:tc>
          <w:tcPr>
            <w:tcW w:w="696"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sz w:val="24"/>
                <w:szCs w:val="24"/>
                <w:lang w:val="en-US"/>
              </w:rPr>
            </w:pPr>
            <w:r w:rsidRPr="00E16B35">
              <w:rPr>
                <w:rFonts w:ascii="Times New Roman" w:hAnsi="Times New Roman" w:cs="Times New Roman"/>
                <w:b/>
                <w:sz w:val="24"/>
                <w:szCs w:val="24"/>
                <w:lang w:val="en-US"/>
              </w:rPr>
              <w:t>152</w:t>
            </w:r>
          </w:p>
        </w:tc>
        <w:tc>
          <w:tcPr>
            <w:tcW w:w="816"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bCs/>
                <w:sz w:val="24"/>
                <w:szCs w:val="24"/>
              </w:rPr>
            </w:pPr>
            <w:r w:rsidRPr="00E16B35">
              <w:rPr>
                <w:rFonts w:ascii="Times New Roman" w:hAnsi="Times New Roman" w:cs="Times New Roman"/>
                <w:b/>
                <w:bCs/>
                <w:sz w:val="24"/>
                <w:szCs w:val="24"/>
              </w:rPr>
              <w:t>92.68</w:t>
            </w:r>
          </w:p>
        </w:tc>
        <w:tc>
          <w:tcPr>
            <w:tcW w:w="569"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w:t>
            </w:r>
          </w:p>
        </w:tc>
        <w:tc>
          <w:tcPr>
            <w:tcW w:w="636"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bCs/>
                <w:sz w:val="24"/>
                <w:szCs w:val="24"/>
              </w:rPr>
            </w:pPr>
            <w:r w:rsidRPr="00E16B35">
              <w:rPr>
                <w:rFonts w:ascii="Times New Roman" w:hAnsi="Times New Roman" w:cs="Times New Roman"/>
                <w:b/>
                <w:bCs/>
                <w:sz w:val="24"/>
                <w:szCs w:val="24"/>
              </w:rPr>
              <w:t>-</w:t>
            </w:r>
          </w:p>
        </w:tc>
        <w:tc>
          <w:tcPr>
            <w:tcW w:w="696"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sz w:val="24"/>
                <w:szCs w:val="24"/>
                <w:lang w:val="en-US"/>
              </w:rPr>
            </w:pPr>
            <w:r w:rsidRPr="00E16B35">
              <w:rPr>
                <w:rFonts w:ascii="Times New Roman" w:hAnsi="Times New Roman" w:cs="Times New Roman"/>
                <w:b/>
                <w:sz w:val="24"/>
                <w:szCs w:val="24"/>
                <w:lang w:val="en-US"/>
              </w:rPr>
              <w:t>8</w:t>
            </w:r>
          </w:p>
        </w:tc>
        <w:tc>
          <w:tcPr>
            <w:tcW w:w="756"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bCs/>
                <w:sz w:val="24"/>
                <w:szCs w:val="24"/>
              </w:rPr>
            </w:pPr>
            <w:r w:rsidRPr="00E16B35">
              <w:rPr>
                <w:rFonts w:ascii="Times New Roman" w:hAnsi="Times New Roman" w:cs="Times New Roman"/>
                <w:b/>
                <w:bCs/>
                <w:sz w:val="24"/>
                <w:szCs w:val="24"/>
              </w:rPr>
              <w:t>4.88</w:t>
            </w:r>
          </w:p>
        </w:tc>
        <w:tc>
          <w:tcPr>
            <w:tcW w:w="569"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sz w:val="24"/>
                <w:szCs w:val="24"/>
                <w:lang w:val="en-US"/>
              </w:rPr>
            </w:pPr>
            <w:r w:rsidRPr="00E16B35">
              <w:rPr>
                <w:rFonts w:ascii="Times New Roman" w:hAnsi="Times New Roman" w:cs="Times New Roman"/>
                <w:b/>
                <w:sz w:val="24"/>
                <w:szCs w:val="24"/>
                <w:lang w:val="en-US"/>
              </w:rPr>
              <w:t>-</w:t>
            </w:r>
          </w:p>
        </w:tc>
        <w:tc>
          <w:tcPr>
            <w:tcW w:w="636"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bCs/>
                <w:sz w:val="24"/>
                <w:szCs w:val="24"/>
              </w:rPr>
            </w:pPr>
            <w:r w:rsidRPr="00E16B35">
              <w:rPr>
                <w:rFonts w:ascii="Times New Roman" w:hAnsi="Times New Roman" w:cs="Times New Roman"/>
                <w:b/>
                <w:bCs/>
                <w:sz w:val="24"/>
                <w:szCs w:val="24"/>
              </w:rPr>
              <w:t>-</w:t>
            </w:r>
          </w:p>
        </w:tc>
        <w:tc>
          <w:tcPr>
            <w:tcW w:w="695"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sz w:val="24"/>
                <w:szCs w:val="24"/>
                <w:lang w:val="en-US"/>
              </w:rPr>
            </w:pPr>
            <w:r w:rsidRPr="00E16B35">
              <w:rPr>
                <w:rFonts w:ascii="Times New Roman" w:hAnsi="Times New Roman" w:cs="Times New Roman"/>
                <w:b/>
                <w:sz w:val="24"/>
                <w:szCs w:val="24"/>
                <w:lang w:val="en-US"/>
              </w:rPr>
              <w:t>4</w:t>
            </w:r>
          </w:p>
        </w:tc>
        <w:tc>
          <w:tcPr>
            <w:tcW w:w="355"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bCs/>
                <w:sz w:val="24"/>
                <w:szCs w:val="24"/>
              </w:rPr>
            </w:pPr>
            <w:r w:rsidRPr="00E16B35">
              <w:rPr>
                <w:rFonts w:ascii="Times New Roman" w:hAnsi="Times New Roman" w:cs="Times New Roman"/>
                <w:b/>
                <w:bCs/>
                <w:sz w:val="24"/>
                <w:szCs w:val="24"/>
              </w:rPr>
              <w:t>2.44</w:t>
            </w:r>
          </w:p>
        </w:tc>
      </w:tr>
      <w:tr w:rsidR="00E16B35" w:rsidRPr="00E16B35" w:rsidTr="001F0E65">
        <w:trPr>
          <w:jc w:val="center"/>
        </w:trPr>
        <w:tc>
          <w:tcPr>
            <w:tcW w:w="2062" w:type="dxa"/>
            <w:shd w:val="clear" w:color="auto" w:fill="auto"/>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с.Калугерово</w:t>
            </w:r>
          </w:p>
        </w:tc>
        <w:tc>
          <w:tcPr>
            <w:tcW w:w="1999"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sz w:val="24"/>
                <w:szCs w:val="24"/>
                <w:lang w:val="en-US"/>
              </w:rPr>
            </w:pPr>
            <w:r w:rsidRPr="00E16B35">
              <w:rPr>
                <w:rFonts w:ascii="Times New Roman" w:hAnsi="Times New Roman" w:cs="Times New Roman"/>
                <w:b/>
                <w:sz w:val="24"/>
                <w:szCs w:val="24"/>
                <w:lang w:val="en-US"/>
              </w:rPr>
              <w:t>269</w:t>
            </w:r>
          </w:p>
        </w:tc>
        <w:tc>
          <w:tcPr>
            <w:tcW w:w="696"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sz w:val="24"/>
                <w:szCs w:val="24"/>
                <w:lang w:val="en-US"/>
              </w:rPr>
            </w:pPr>
            <w:r w:rsidRPr="00E16B35">
              <w:rPr>
                <w:rFonts w:ascii="Times New Roman" w:hAnsi="Times New Roman" w:cs="Times New Roman"/>
                <w:b/>
                <w:sz w:val="24"/>
                <w:szCs w:val="24"/>
                <w:lang w:val="en-US"/>
              </w:rPr>
              <w:t>261</w:t>
            </w:r>
          </w:p>
        </w:tc>
        <w:tc>
          <w:tcPr>
            <w:tcW w:w="816"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bCs/>
                <w:sz w:val="24"/>
                <w:szCs w:val="24"/>
              </w:rPr>
            </w:pPr>
            <w:r w:rsidRPr="00E16B35">
              <w:rPr>
                <w:rFonts w:ascii="Times New Roman" w:hAnsi="Times New Roman" w:cs="Times New Roman"/>
                <w:b/>
                <w:bCs/>
                <w:sz w:val="24"/>
                <w:szCs w:val="24"/>
              </w:rPr>
              <w:t>97.03</w:t>
            </w:r>
          </w:p>
        </w:tc>
        <w:tc>
          <w:tcPr>
            <w:tcW w:w="569"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sz w:val="24"/>
                <w:szCs w:val="24"/>
                <w:lang w:val="en-US"/>
              </w:rPr>
            </w:pPr>
            <w:r w:rsidRPr="00E16B35">
              <w:rPr>
                <w:rFonts w:ascii="Times New Roman" w:hAnsi="Times New Roman" w:cs="Times New Roman"/>
                <w:b/>
                <w:sz w:val="24"/>
                <w:szCs w:val="24"/>
                <w:lang w:val="en-US"/>
              </w:rPr>
              <w:t>-</w:t>
            </w:r>
          </w:p>
        </w:tc>
        <w:tc>
          <w:tcPr>
            <w:tcW w:w="636"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bCs/>
                <w:sz w:val="24"/>
                <w:szCs w:val="24"/>
              </w:rPr>
            </w:pPr>
            <w:r w:rsidRPr="00E16B35">
              <w:rPr>
                <w:rFonts w:ascii="Times New Roman" w:hAnsi="Times New Roman" w:cs="Times New Roman"/>
                <w:b/>
                <w:bCs/>
                <w:sz w:val="24"/>
                <w:szCs w:val="24"/>
              </w:rPr>
              <w:t>-</w:t>
            </w:r>
          </w:p>
        </w:tc>
        <w:tc>
          <w:tcPr>
            <w:tcW w:w="696"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sz w:val="24"/>
                <w:szCs w:val="24"/>
                <w:lang w:val="en-US"/>
              </w:rPr>
            </w:pPr>
            <w:r w:rsidRPr="00E16B35">
              <w:rPr>
                <w:rFonts w:ascii="Times New Roman" w:hAnsi="Times New Roman" w:cs="Times New Roman"/>
                <w:b/>
                <w:sz w:val="24"/>
                <w:szCs w:val="24"/>
                <w:lang w:val="en-US"/>
              </w:rPr>
              <w:t>8</w:t>
            </w:r>
          </w:p>
        </w:tc>
        <w:tc>
          <w:tcPr>
            <w:tcW w:w="756"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bCs/>
                <w:sz w:val="24"/>
                <w:szCs w:val="24"/>
              </w:rPr>
            </w:pPr>
            <w:r w:rsidRPr="00E16B35">
              <w:rPr>
                <w:rFonts w:ascii="Times New Roman" w:hAnsi="Times New Roman" w:cs="Times New Roman"/>
                <w:b/>
                <w:bCs/>
                <w:sz w:val="24"/>
                <w:szCs w:val="24"/>
              </w:rPr>
              <w:t>2.97</w:t>
            </w:r>
          </w:p>
        </w:tc>
        <w:tc>
          <w:tcPr>
            <w:tcW w:w="569"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sz w:val="24"/>
                <w:szCs w:val="24"/>
                <w:lang w:val="en-US"/>
              </w:rPr>
            </w:pPr>
            <w:r w:rsidRPr="00E16B35">
              <w:rPr>
                <w:rFonts w:ascii="Times New Roman" w:hAnsi="Times New Roman" w:cs="Times New Roman"/>
                <w:b/>
                <w:sz w:val="24"/>
                <w:szCs w:val="24"/>
                <w:lang w:val="en-US"/>
              </w:rPr>
              <w:t>-</w:t>
            </w:r>
          </w:p>
        </w:tc>
        <w:tc>
          <w:tcPr>
            <w:tcW w:w="636"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bCs/>
                <w:sz w:val="24"/>
                <w:szCs w:val="24"/>
              </w:rPr>
            </w:pPr>
            <w:r w:rsidRPr="00E16B35">
              <w:rPr>
                <w:rFonts w:ascii="Times New Roman" w:hAnsi="Times New Roman" w:cs="Times New Roman"/>
                <w:b/>
                <w:bCs/>
                <w:sz w:val="24"/>
                <w:szCs w:val="24"/>
              </w:rPr>
              <w:t>-</w:t>
            </w:r>
          </w:p>
        </w:tc>
        <w:tc>
          <w:tcPr>
            <w:tcW w:w="695"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sz w:val="24"/>
                <w:szCs w:val="24"/>
                <w:lang w:val="en-US"/>
              </w:rPr>
            </w:pPr>
            <w:r w:rsidRPr="00E16B35">
              <w:rPr>
                <w:rFonts w:ascii="Times New Roman" w:hAnsi="Times New Roman" w:cs="Times New Roman"/>
                <w:b/>
                <w:sz w:val="24"/>
                <w:szCs w:val="24"/>
                <w:lang w:val="en-US"/>
              </w:rPr>
              <w:t>-</w:t>
            </w:r>
          </w:p>
        </w:tc>
        <w:tc>
          <w:tcPr>
            <w:tcW w:w="355"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bCs/>
                <w:sz w:val="24"/>
                <w:szCs w:val="24"/>
              </w:rPr>
            </w:pPr>
            <w:r w:rsidRPr="00E16B35">
              <w:rPr>
                <w:rFonts w:ascii="Times New Roman" w:hAnsi="Times New Roman" w:cs="Times New Roman"/>
                <w:b/>
                <w:bCs/>
                <w:sz w:val="24"/>
                <w:szCs w:val="24"/>
              </w:rPr>
              <w:t>-</w:t>
            </w:r>
          </w:p>
        </w:tc>
      </w:tr>
      <w:tr w:rsidR="00E16B35" w:rsidRPr="00E16B35" w:rsidTr="001F0E65">
        <w:trPr>
          <w:jc w:val="center"/>
        </w:trPr>
        <w:tc>
          <w:tcPr>
            <w:tcW w:w="2062" w:type="dxa"/>
            <w:shd w:val="clear" w:color="auto" w:fill="auto"/>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с.Константиново</w:t>
            </w:r>
          </w:p>
        </w:tc>
        <w:tc>
          <w:tcPr>
            <w:tcW w:w="1999"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sz w:val="24"/>
                <w:szCs w:val="24"/>
                <w:lang w:val="en-US"/>
              </w:rPr>
            </w:pPr>
            <w:r w:rsidRPr="00E16B35">
              <w:rPr>
                <w:rFonts w:ascii="Times New Roman" w:hAnsi="Times New Roman" w:cs="Times New Roman"/>
                <w:b/>
                <w:sz w:val="24"/>
                <w:szCs w:val="24"/>
                <w:lang w:val="en-US"/>
              </w:rPr>
              <w:t>253</w:t>
            </w:r>
          </w:p>
        </w:tc>
        <w:tc>
          <w:tcPr>
            <w:tcW w:w="696"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sz w:val="24"/>
                <w:szCs w:val="24"/>
                <w:lang w:val="en-US"/>
              </w:rPr>
            </w:pPr>
            <w:r w:rsidRPr="00E16B35">
              <w:rPr>
                <w:rFonts w:ascii="Times New Roman" w:hAnsi="Times New Roman" w:cs="Times New Roman"/>
                <w:b/>
                <w:sz w:val="24"/>
                <w:szCs w:val="24"/>
                <w:lang w:val="en-US"/>
              </w:rPr>
              <w:t>243</w:t>
            </w:r>
          </w:p>
        </w:tc>
        <w:tc>
          <w:tcPr>
            <w:tcW w:w="816"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bCs/>
                <w:sz w:val="24"/>
                <w:szCs w:val="24"/>
              </w:rPr>
            </w:pPr>
            <w:r w:rsidRPr="00E16B35">
              <w:rPr>
                <w:rFonts w:ascii="Times New Roman" w:hAnsi="Times New Roman" w:cs="Times New Roman"/>
                <w:b/>
                <w:bCs/>
                <w:sz w:val="24"/>
                <w:szCs w:val="24"/>
              </w:rPr>
              <w:t>96.05</w:t>
            </w:r>
          </w:p>
        </w:tc>
        <w:tc>
          <w:tcPr>
            <w:tcW w:w="569"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w:t>
            </w:r>
          </w:p>
        </w:tc>
        <w:tc>
          <w:tcPr>
            <w:tcW w:w="636"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bCs/>
                <w:sz w:val="24"/>
                <w:szCs w:val="24"/>
              </w:rPr>
            </w:pPr>
            <w:r w:rsidRPr="00E16B35">
              <w:rPr>
                <w:rFonts w:ascii="Times New Roman" w:hAnsi="Times New Roman" w:cs="Times New Roman"/>
                <w:b/>
                <w:bCs/>
                <w:sz w:val="24"/>
                <w:szCs w:val="24"/>
              </w:rPr>
              <w:t>-</w:t>
            </w:r>
          </w:p>
        </w:tc>
        <w:tc>
          <w:tcPr>
            <w:tcW w:w="696"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sz w:val="24"/>
                <w:szCs w:val="24"/>
                <w:lang w:val="en-US"/>
              </w:rPr>
            </w:pPr>
            <w:r w:rsidRPr="00E16B35">
              <w:rPr>
                <w:rFonts w:ascii="Times New Roman" w:hAnsi="Times New Roman" w:cs="Times New Roman"/>
                <w:b/>
                <w:sz w:val="24"/>
                <w:szCs w:val="24"/>
                <w:lang w:val="en-US"/>
              </w:rPr>
              <w:t>7</w:t>
            </w:r>
          </w:p>
        </w:tc>
        <w:tc>
          <w:tcPr>
            <w:tcW w:w="756"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bCs/>
                <w:sz w:val="24"/>
                <w:szCs w:val="24"/>
              </w:rPr>
            </w:pPr>
            <w:r w:rsidRPr="00E16B35">
              <w:rPr>
                <w:rFonts w:ascii="Times New Roman" w:hAnsi="Times New Roman" w:cs="Times New Roman"/>
                <w:b/>
                <w:bCs/>
                <w:sz w:val="24"/>
                <w:szCs w:val="24"/>
              </w:rPr>
              <w:t>3.95</w:t>
            </w:r>
          </w:p>
        </w:tc>
        <w:tc>
          <w:tcPr>
            <w:tcW w:w="569"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w:t>
            </w:r>
          </w:p>
        </w:tc>
        <w:tc>
          <w:tcPr>
            <w:tcW w:w="636"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bCs/>
                <w:sz w:val="24"/>
                <w:szCs w:val="24"/>
              </w:rPr>
            </w:pPr>
            <w:r w:rsidRPr="00E16B35">
              <w:rPr>
                <w:rFonts w:ascii="Times New Roman" w:hAnsi="Times New Roman" w:cs="Times New Roman"/>
                <w:b/>
                <w:bCs/>
                <w:sz w:val="24"/>
                <w:szCs w:val="24"/>
              </w:rPr>
              <w:t>-</w:t>
            </w:r>
          </w:p>
        </w:tc>
        <w:tc>
          <w:tcPr>
            <w:tcW w:w="695"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sz w:val="24"/>
                <w:szCs w:val="24"/>
                <w:lang w:val="en-US"/>
              </w:rPr>
            </w:pPr>
            <w:r w:rsidRPr="00E16B35">
              <w:rPr>
                <w:rFonts w:ascii="Times New Roman" w:hAnsi="Times New Roman" w:cs="Times New Roman"/>
                <w:b/>
                <w:sz w:val="24"/>
                <w:szCs w:val="24"/>
                <w:lang w:val="en-US"/>
              </w:rPr>
              <w:t>-</w:t>
            </w:r>
          </w:p>
        </w:tc>
        <w:tc>
          <w:tcPr>
            <w:tcW w:w="355"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bCs/>
                <w:sz w:val="24"/>
                <w:szCs w:val="24"/>
              </w:rPr>
            </w:pPr>
            <w:r w:rsidRPr="00E16B35">
              <w:rPr>
                <w:rFonts w:ascii="Times New Roman" w:hAnsi="Times New Roman" w:cs="Times New Roman"/>
                <w:b/>
                <w:bCs/>
                <w:sz w:val="24"/>
                <w:szCs w:val="24"/>
              </w:rPr>
              <w:t>-</w:t>
            </w:r>
          </w:p>
        </w:tc>
      </w:tr>
      <w:tr w:rsidR="00E16B35" w:rsidRPr="00E16B35" w:rsidTr="001F0E65">
        <w:trPr>
          <w:jc w:val="center"/>
        </w:trPr>
        <w:tc>
          <w:tcPr>
            <w:tcW w:w="2062" w:type="dxa"/>
            <w:shd w:val="clear" w:color="auto" w:fill="auto"/>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lastRenderedPageBreak/>
              <w:t>с.Навъсен</w:t>
            </w:r>
          </w:p>
        </w:tc>
        <w:tc>
          <w:tcPr>
            <w:tcW w:w="1999"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sz w:val="24"/>
                <w:szCs w:val="24"/>
                <w:lang w:val="en-US"/>
              </w:rPr>
            </w:pPr>
            <w:r w:rsidRPr="00E16B35">
              <w:rPr>
                <w:rFonts w:ascii="Times New Roman" w:hAnsi="Times New Roman" w:cs="Times New Roman"/>
                <w:b/>
                <w:sz w:val="24"/>
                <w:szCs w:val="24"/>
                <w:lang w:val="en-US"/>
              </w:rPr>
              <w:t>261</w:t>
            </w:r>
          </w:p>
        </w:tc>
        <w:tc>
          <w:tcPr>
            <w:tcW w:w="696"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sz w:val="24"/>
                <w:szCs w:val="24"/>
                <w:lang w:val="en-US"/>
              </w:rPr>
            </w:pPr>
            <w:r w:rsidRPr="00E16B35">
              <w:rPr>
                <w:rFonts w:ascii="Times New Roman" w:hAnsi="Times New Roman" w:cs="Times New Roman"/>
                <w:b/>
                <w:sz w:val="24"/>
                <w:szCs w:val="24"/>
                <w:lang w:val="en-US"/>
              </w:rPr>
              <w:t>259</w:t>
            </w:r>
          </w:p>
        </w:tc>
        <w:tc>
          <w:tcPr>
            <w:tcW w:w="816"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bCs/>
                <w:sz w:val="24"/>
                <w:szCs w:val="24"/>
              </w:rPr>
            </w:pPr>
            <w:r w:rsidRPr="00E16B35">
              <w:rPr>
                <w:rFonts w:ascii="Times New Roman" w:hAnsi="Times New Roman" w:cs="Times New Roman"/>
                <w:b/>
                <w:bCs/>
                <w:sz w:val="24"/>
                <w:szCs w:val="24"/>
              </w:rPr>
              <w:t>99.23</w:t>
            </w:r>
          </w:p>
        </w:tc>
        <w:tc>
          <w:tcPr>
            <w:tcW w:w="569"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sz w:val="24"/>
                <w:szCs w:val="24"/>
                <w:lang w:val="en-US"/>
              </w:rPr>
            </w:pPr>
            <w:r w:rsidRPr="00E16B35">
              <w:rPr>
                <w:rFonts w:ascii="Times New Roman" w:hAnsi="Times New Roman" w:cs="Times New Roman"/>
                <w:b/>
                <w:sz w:val="24"/>
                <w:szCs w:val="24"/>
                <w:lang w:val="en-US"/>
              </w:rPr>
              <w:t>-</w:t>
            </w:r>
          </w:p>
        </w:tc>
        <w:tc>
          <w:tcPr>
            <w:tcW w:w="636"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bCs/>
                <w:sz w:val="24"/>
                <w:szCs w:val="24"/>
              </w:rPr>
            </w:pPr>
            <w:r w:rsidRPr="00E16B35">
              <w:rPr>
                <w:rFonts w:ascii="Times New Roman" w:hAnsi="Times New Roman" w:cs="Times New Roman"/>
                <w:b/>
                <w:bCs/>
                <w:sz w:val="24"/>
                <w:szCs w:val="24"/>
              </w:rPr>
              <w:t>-</w:t>
            </w:r>
          </w:p>
        </w:tc>
        <w:tc>
          <w:tcPr>
            <w:tcW w:w="696"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w:t>
            </w:r>
          </w:p>
        </w:tc>
        <w:tc>
          <w:tcPr>
            <w:tcW w:w="756"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bCs/>
                <w:sz w:val="24"/>
                <w:szCs w:val="24"/>
              </w:rPr>
            </w:pPr>
            <w:r w:rsidRPr="00E16B35">
              <w:rPr>
                <w:rFonts w:ascii="Times New Roman" w:hAnsi="Times New Roman" w:cs="Times New Roman"/>
                <w:b/>
                <w:bCs/>
                <w:sz w:val="24"/>
                <w:szCs w:val="24"/>
              </w:rPr>
              <w:t>-</w:t>
            </w:r>
          </w:p>
        </w:tc>
        <w:tc>
          <w:tcPr>
            <w:tcW w:w="569"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w:t>
            </w:r>
          </w:p>
        </w:tc>
        <w:tc>
          <w:tcPr>
            <w:tcW w:w="636"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bCs/>
                <w:sz w:val="24"/>
                <w:szCs w:val="24"/>
              </w:rPr>
            </w:pPr>
            <w:r w:rsidRPr="00E16B35">
              <w:rPr>
                <w:rFonts w:ascii="Times New Roman" w:hAnsi="Times New Roman" w:cs="Times New Roman"/>
                <w:b/>
                <w:bCs/>
                <w:sz w:val="24"/>
                <w:szCs w:val="24"/>
              </w:rPr>
              <w:t>-</w:t>
            </w:r>
          </w:p>
        </w:tc>
        <w:tc>
          <w:tcPr>
            <w:tcW w:w="695"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w:t>
            </w:r>
          </w:p>
        </w:tc>
        <w:tc>
          <w:tcPr>
            <w:tcW w:w="355"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bCs/>
                <w:sz w:val="24"/>
                <w:szCs w:val="24"/>
              </w:rPr>
            </w:pPr>
            <w:r w:rsidRPr="00E16B35">
              <w:rPr>
                <w:rFonts w:ascii="Times New Roman" w:hAnsi="Times New Roman" w:cs="Times New Roman"/>
                <w:b/>
                <w:bCs/>
                <w:sz w:val="24"/>
                <w:szCs w:val="24"/>
              </w:rPr>
              <w:t>-</w:t>
            </w:r>
          </w:p>
        </w:tc>
      </w:tr>
      <w:tr w:rsidR="00E16B35" w:rsidRPr="00E16B35" w:rsidTr="001F0E65">
        <w:trPr>
          <w:jc w:val="center"/>
        </w:trPr>
        <w:tc>
          <w:tcPr>
            <w:tcW w:w="2062" w:type="dxa"/>
            <w:shd w:val="clear" w:color="auto" w:fill="auto"/>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с.Пясъчево</w:t>
            </w:r>
          </w:p>
        </w:tc>
        <w:tc>
          <w:tcPr>
            <w:tcW w:w="1999"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sz w:val="24"/>
                <w:szCs w:val="24"/>
                <w:lang w:val="en-US"/>
              </w:rPr>
            </w:pPr>
            <w:r w:rsidRPr="00E16B35">
              <w:rPr>
                <w:rFonts w:ascii="Times New Roman" w:hAnsi="Times New Roman" w:cs="Times New Roman"/>
                <w:b/>
                <w:sz w:val="24"/>
                <w:szCs w:val="24"/>
                <w:lang w:val="en-US"/>
              </w:rPr>
              <w:t>112</w:t>
            </w:r>
          </w:p>
        </w:tc>
        <w:tc>
          <w:tcPr>
            <w:tcW w:w="696"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sz w:val="24"/>
                <w:szCs w:val="24"/>
                <w:lang w:val="en-US"/>
              </w:rPr>
            </w:pPr>
            <w:r w:rsidRPr="00E16B35">
              <w:rPr>
                <w:rFonts w:ascii="Times New Roman" w:hAnsi="Times New Roman" w:cs="Times New Roman"/>
                <w:b/>
                <w:sz w:val="24"/>
                <w:szCs w:val="24"/>
                <w:lang w:val="en-US"/>
              </w:rPr>
              <w:t>108</w:t>
            </w:r>
          </w:p>
        </w:tc>
        <w:tc>
          <w:tcPr>
            <w:tcW w:w="816"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bCs/>
                <w:sz w:val="24"/>
                <w:szCs w:val="24"/>
              </w:rPr>
            </w:pPr>
            <w:r w:rsidRPr="00E16B35">
              <w:rPr>
                <w:rFonts w:ascii="Times New Roman" w:hAnsi="Times New Roman" w:cs="Times New Roman"/>
                <w:b/>
                <w:bCs/>
                <w:sz w:val="24"/>
                <w:szCs w:val="24"/>
              </w:rPr>
              <w:t>96.43</w:t>
            </w:r>
          </w:p>
        </w:tc>
        <w:tc>
          <w:tcPr>
            <w:tcW w:w="569"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sz w:val="24"/>
                <w:szCs w:val="24"/>
                <w:lang w:val="en-US"/>
              </w:rPr>
            </w:pPr>
            <w:r w:rsidRPr="00E16B35">
              <w:rPr>
                <w:rFonts w:ascii="Times New Roman" w:hAnsi="Times New Roman" w:cs="Times New Roman"/>
                <w:b/>
                <w:sz w:val="24"/>
                <w:szCs w:val="24"/>
                <w:lang w:val="en-US"/>
              </w:rPr>
              <w:t>-</w:t>
            </w:r>
          </w:p>
        </w:tc>
        <w:tc>
          <w:tcPr>
            <w:tcW w:w="636"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bCs/>
                <w:sz w:val="24"/>
                <w:szCs w:val="24"/>
              </w:rPr>
            </w:pPr>
            <w:r w:rsidRPr="00E16B35">
              <w:rPr>
                <w:rFonts w:ascii="Times New Roman" w:hAnsi="Times New Roman" w:cs="Times New Roman"/>
                <w:b/>
                <w:bCs/>
                <w:sz w:val="24"/>
                <w:szCs w:val="24"/>
              </w:rPr>
              <w:t>-</w:t>
            </w:r>
          </w:p>
        </w:tc>
        <w:tc>
          <w:tcPr>
            <w:tcW w:w="696"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w:t>
            </w:r>
          </w:p>
        </w:tc>
        <w:tc>
          <w:tcPr>
            <w:tcW w:w="756"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bCs/>
                <w:sz w:val="24"/>
                <w:szCs w:val="24"/>
              </w:rPr>
            </w:pPr>
            <w:r w:rsidRPr="00E16B35">
              <w:rPr>
                <w:rFonts w:ascii="Times New Roman" w:hAnsi="Times New Roman" w:cs="Times New Roman"/>
                <w:b/>
                <w:bCs/>
                <w:sz w:val="24"/>
                <w:szCs w:val="24"/>
              </w:rPr>
              <w:t>-</w:t>
            </w:r>
          </w:p>
        </w:tc>
        <w:tc>
          <w:tcPr>
            <w:tcW w:w="569"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sz w:val="24"/>
                <w:szCs w:val="24"/>
                <w:lang w:val="en-US"/>
              </w:rPr>
            </w:pPr>
            <w:r w:rsidRPr="00E16B35">
              <w:rPr>
                <w:rFonts w:ascii="Times New Roman" w:hAnsi="Times New Roman" w:cs="Times New Roman"/>
                <w:b/>
                <w:sz w:val="24"/>
                <w:szCs w:val="24"/>
                <w:lang w:val="en-US"/>
              </w:rPr>
              <w:t>-</w:t>
            </w:r>
          </w:p>
        </w:tc>
        <w:tc>
          <w:tcPr>
            <w:tcW w:w="636"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bCs/>
                <w:sz w:val="24"/>
                <w:szCs w:val="24"/>
              </w:rPr>
            </w:pPr>
            <w:r w:rsidRPr="00E16B35">
              <w:rPr>
                <w:rFonts w:ascii="Times New Roman" w:hAnsi="Times New Roman" w:cs="Times New Roman"/>
                <w:b/>
                <w:bCs/>
                <w:sz w:val="24"/>
                <w:szCs w:val="24"/>
              </w:rPr>
              <w:t>-</w:t>
            </w:r>
          </w:p>
        </w:tc>
        <w:tc>
          <w:tcPr>
            <w:tcW w:w="695"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sz w:val="24"/>
                <w:szCs w:val="24"/>
                <w:lang w:val="en-US"/>
              </w:rPr>
            </w:pPr>
            <w:r w:rsidRPr="00E16B35">
              <w:rPr>
                <w:rFonts w:ascii="Times New Roman" w:hAnsi="Times New Roman" w:cs="Times New Roman"/>
                <w:b/>
                <w:sz w:val="24"/>
                <w:szCs w:val="24"/>
                <w:lang w:val="en-US"/>
              </w:rPr>
              <w:t>4</w:t>
            </w:r>
          </w:p>
        </w:tc>
        <w:tc>
          <w:tcPr>
            <w:tcW w:w="355"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bCs/>
                <w:sz w:val="24"/>
                <w:szCs w:val="24"/>
              </w:rPr>
            </w:pPr>
            <w:r w:rsidRPr="00E16B35">
              <w:rPr>
                <w:rFonts w:ascii="Times New Roman" w:hAnsi="Times New Roman" w:cs="Times New Roman"/>
                <w:b/>
                <w:bCs/>
                <w:sz w:val="24"/>
                <w:szCs w:val="24"/>
              </w:rPr>
              <w:t>3.57</w:t>
            </w:r>
          </w:p>
        </w:tc>
      </w:tr>
      <w:tr w:rsidR="00E16B35" w:rsidRPr="00E16B35" w:rsidTr="001F0E65">
        <w:trPr>
          <w:jc w:val="center"/>
        </w:trPr>
        <w:tc>
          <w:tcPr>
            <w:tcW w:w="2062" w:type="dxa"/>
            <w:shd w:val="clear" w:color="auto" w:fill="auto"/>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с.Свирково</w:t>
            </w:r>
          </w:p>
        </w:tc>
        <w:tc>
          <w:tcPr>
            <w:tcW w:w="1999"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sz w:val="24"/>
                <w:szCs w:val="24"/>
                <w:lang w:val="en-US"/>
              </w:rPr>
            </w:pPr>
            <w:r w:rsidRPr="00E16B35">
              <w:rPr>
                <w:rFonts w:ascii="Times New Roman" w:hAnsi="Times New Roman" w:cs="Times New Roman"/>
                <w:b/>
                <w:sz w:val="24"/>
                <w:szCs w:val="24"/>
                <w:lang w:val="en-US"/>
              </w:rPr>
              <w:t>245</w:t>
            </w:r>
          </w:p>
        </w:tc>
        <w:tc>
          <w:tcPr>
            <w:tcW w:w="696"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sz w:val="24"/>
                <w:szCs w:val="24"/>
                <w:lang w:val="en-US"/>
              </w:rPr>
            </w:pPr>
            <w:r w:rsidRPr="00E16B35">
              <w:rPr>
                <w:rFonts w:ascii="Times New Roman" w:hAnsi="Times New Roman" w:cs="Times New Roman"/>
                <w:b/>
                <w:sz w:val="24"/>
                <w:szCs w:val="24"/>
                <w:lang w:val="en-US"/>
              </w:rPr>
              <w:t>244</w:t>
            </w:r>
          </w:p>
        </w:tc>
        <w:tc>
          <w:tcPr>
            <w:tcW w:w="816"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bCs/>
                <w:sz w:val="24"/>
                <w:szCs w:val="24"/>
              </w:rPr>
            </w:pPr>
            <w:r w:rsidRPr="00E16B35">
              <w:rPr>
                <w:rFonts w:ascii="Times New Roman" w:hAnsi="Times New Roman" w:cs="Times New Roman"/>
                <w:b/>
                <w:bCs/>
                <w:sz w:val="24"/>
                <w:szCs w:val="24"/>
              </w:rPr>
              <w:t>99.59</w:t>
            </w:r>
          </w:p>
        </w:tc>
        <w:tc>
          <w:tcPr>
            <w:tcW w:w="569"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sz w:val="24"/>
                <w:szCs w:val="24"/>
                <w:lang w:val="en-US"/>
              </w:rPr>
            </w:pPr>
            <w:r w:rsidRPr="00E16B35">
              <w:rPr>
                <w:rFonts w:ascii="Times New Roman" w:hAnsi="Times New Roman" w:cs="Times New Roman"/>
                <w:b/>
                <w:sz w:val="24"/>
                <w:szCs w:val="24"/>
                <w:lang w:val="en-US"/>
              </w:rPr>
              <w:t>-</w:t>
            </w:r>
          </w:p>
        </w:tc>
        <w:tc>
          <w:tcPr>
            <w:tcW w:w="636"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bCs/>
                <w:sz w:val="24"/>
                <w:szCs w:val="24"/>
              </w:rPr>
            </w:pPr>
            <w:r w:rsidRPr="00E16B35">
              <w:rPr>
                <w:rFonts w:ascii="Times New Roman" w:hAnsi="Times New Roman" w:cs="Times New Roman"/>
                <w:b/>
                <w:bCs/>
                <w:sz w:val="24"/>
                <w:szCs w:val="24"/>
              </w:rPr>
              <w:t>-</w:t>
            </w:r>
          </w:p>
        </w:tc>
        <w:tc>
          <w:tcPr>
            <w:tcW w:w="696"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sz w:val="24"/>
                <w:szCs w:val="24"/>
                <w:lang w:val="en-US"/>
              </w:rPr>
            </w:pPr>
            <w:r w:rsidRPr="00E16B35">
              <w:rPr>
                <w:rFonts w:ascii="Times New Roman" w:hAnsi="Times New Roman" w:cs="Times New Roman"/>
                <w:b/>
                <w:sz w:val="24"/>
                <w:szCs w:val="24"/>
                <w:lang w:val="en-US"/>
              </w:rPr>
              <w:t>-</w:t>
            </w:r>
          </w:p>
        </w:tc>
        <w:tc>
          <w:tcPr>
            <w:tcW w:w="756"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bCs/>
                <w:sz w:val="24"/>
                <w:szCs w:val="24"/>
              </w:rPr>
            </w:pPr>
            <w:r w:rsidRPr="00E16B35">
              <w:rPr>
                <w:rFonts w:ascii="Times New Roman" w:hAnsi="Times New Roman" w:cs="Times New Roman"/>
                <w:b/>
                <w:bCs/>
                <w:sz w:val="24"/>
                <w:szCs w:val="24"/>
              </w:rPr>
              <w:t>-</w:t>
            </w:r>
          </w:p>
        </w:tc>
        <w:tc>
          <w:tcPr>
            <w:tcW w:w="569"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w:t>
            </w:r>
          </w:p>
        </w:tc>
        <w:tc>
          <w:tcPr>
            <w:tcW w:w="636"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bCs/>
                <w:sz w:val="24"/>
                <w:szCs w:val="24"/>
              </w:rPr>
            </w:pPr>
            <w:r w:rsidRPr="00E16B35">
              <w:rPr>
                <w:rFonts w:ascii="Times New Roman" w:hAnsi="Times New Roman" w:cs="Times New Roman"/>
                <w:b/>
                <w:bCs/>
                <w:sz w:val="24"/>
                <w:szCs w:val="24"/>
              </w:rPr>
              <w:t>-</w:t>
            </w:r>
          </w:p>
        </w:tc>
        <w:tc>
          <w:tcPr>
            <w:tcW w:w="695"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w:t>
            </w:r>
          </w:p>
        </w:tc>
        <w:tc>
          <w:tcPr>
            <w:tcW w:w="355"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bCs/>
                <w:sz w:val="24"/>
                <w:szCs w:val="24"/>
              </w:rPr>
            </w:pPr>
            <w:r w:rsidRPr="00E16B35">
              <w:rPr>
                <w:rFonts w:ascii="Times New Roman" w:hAnsi="Times New Roman" w:cs="Times New Roman"/>
                <w:b/>
                <w:bCs/>
                <w:sz w:val="24"/>
                <w:szCs w:val="24"/>
              </w:rPr>
              <w:t>-</w:t>
            </w:r>
          </w:p>
        </w:tc>
      </w:tr>
      <w:tr w:rsidR="00E16B35" w:rsidRPr="00E16B35" w:rsidTr="001F0E65">
        <w:trPr>
          <w:jc w:val="center"/>
        </w:trPr>
        <w:tc>
          <w:tcPr>
            <w:tcW w:w="2062" w:type="dxa"/>
            <w:shd w:val="clear" w:color="auto" w:fill="auto"/>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с.Троян</w:t>
            </w:r>
          </w:p>
        </w:tc>
        <w:tc>
          <w:tcPr>
            <w:tcW w:w="1999"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sz w:val="24"/>
                <w:szCs w:val="24"/>
                <w:lang w:val="en-US"/>
              </w:rPr>
            </w:pPr>
            <w:r w:rsidRPr="00E16B35">
              <w:rPr>
                <w:rFonts w:ascii="Times New Roman" w:hAnsi="Times New Roman" w:cs="Times New Roman"/>
                <w:b/>
                <w:sz w:val="24"/>
                <w:szCs w:val="24"/>
                <w:lang w:val="en-US"/>
              </w:rPr>
              <w:t>152</w:t>
            </w:r>
          </w:p>
        </w:tc>
        <w:tc>
          <w:tcPr>
            <w:tcW w:w="696"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sz w:val="24"/>
                <w:szCs w:val="24"/>
                <w:lang w:val="en-US"/>
              </w:rPr>
            </w:pPr>
            <w:r w:rsidRPr="00E16B35">
              <w:rPr>
                <w:rFonts w:ascii="Times New Roman" w:hAnsi="Times New Roman" w:cs="Times New Roman"/>
                <w:b/>
                <w:sz w:val="24"/>
                <w:szCs w:val="24"/>
                <w:lang w:val="en-US"/>
              </w:rPr>
              <w:t>152</w:t>
            </w:r>
          </w:p>
        </w:tc>
        <w:tc>
          <w:tcPr>
            <w:tcW w:w="816"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bCs/>
                <w:sz w:val="24"/>
                <w:szCs w:val="24"/>
              </w:rPr>
            </w:pPr>
            <w:r w:rsidRPr="00E16B35">
              <w:rPr>
                <w:rFonts w:ascii="Times New Roman" w:hAnsi="Times New Roman" w:cs="Times New Roman"/>
                <w:b/>
                <w:bCs/>
                <w:sz w:val="24"/>
                <w:szCs w:val="24"/>
              </w:rPr>
              <w:t>100%</w:t>
            </w:r>
          </w:p>
        </w:tc>
        <w:tc>
          <w:tcPr>
            <w:tcW w:w="569"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sz w:val="24"/>
                <w:szCs w:val="24"/>
                <w:lang w:val="en-US"/>
              </w:rPr>
            </w:pPr>
            <w:r w:rsidRPr="00E16B35">
              <w:rPr>
                <w:rFonts w:ascii="Times New Roman" w:hAnsi="Times New Roman" w:cs="Times New Roman"/>
                <w:b/>
                <w:sz w:val="24"/>
                <w:szCs w:val="24"/>
                <w:lang w:val="en-US"/>
              </w:rPr>
              <w:t>-</w:t>
            </w:r>
          </w:p>
        </w:tc>
        <w:tc>
          <w:tcPr>
            <w:tcW w:w="636"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bCs/>
                <w:sz w:val="24"/>
                <w:szCs w:val="24"/>
              </w:rPr>
            </w:pPr>
            <w:r w:rsidRPr="00E16B35">
              <w:rPr>
                <w:rFonts w:ascii="Times New Roman" w:hAnsi="Times New Roman" w:cs="Times New Roman"/>
                <w:b/>
                <w:bCs/>
                <w:sz w:val="24"/>
                <w:szCs w:val="24"/>
              </w:rPr>
              <w:t>-</w:t>
            </w:r>
          </w:p>
        </w:tc>
        <w:tc>
          <w:tcPr>
            <w:tcW w:w="696"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sz w:val="24"/>
                <w:szCs w:val="24"/>
                <w:lang w:val="en-US"/>
              </w:rPr>
            </w:pPr>
            <w:r w:rsidRPr="00E16B35">
              <w:rPr>
                <w:rFonts w:ascii="Times New Roman" w:hAnsi="Times New Roman" w:cs="Times New Roman"/>
                <w:b/>
                <w:sz w:val="24"/>
                <w:szCs w:val="24"/>
                <w:lang w:val="en-US"/>
              </w:rPr>
              <w:t>-</w:t>
            </w:r>
          </w:p>
        </w:tc>
        <w:tc>
          <w:tcPr>
            <w:tcW w:w="756"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bCs/>
                <w:sz w:val="24"/>
                <w:szCs w:val="24"/>
              </w:rPr>
            </w:pPr>
            <w:r w:rsidRPr="00E16B35">
              <w:rPr>
                <w:rFonts w:ascii="Times New Roman" w:hAnsi="Times New Roman" w:cs="Times New Roman"/>
                <w:b/>
                <w:bCs/>
                <w:sz w:val="24"/>
                <w:szCs w:val="24"/>
              </w:rPr>
              <w:t>-</w:t>
            </w:r>
          </w:p>
        </w:tc>
        <w:tc>
          <w:tcPr>
            <w:tcW w:w="569"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sz w:val="24"/>
                <w:szCs w:val="24"/>
                <w:lang w:val="en-US"/>
              </w:rPr>
            </w:pPr>
            <w:r w:rsidRPr="00E16B35">
              <w:rPr>
                <w:rFonts w:ascii="Times New Roman" w:hAnsi="Times New Roman" w:cs="Times New Roman"/>
                <w:b/>
                <w:sz w:val="24"/>
                <w:szCs w:val="24"/>
                <w:lang w:val="en-US"/>
              </w:rPr>
              <w:t>-</w:t>
            </w:r>
          </w:p>
        </w:tc>
        <w:tc>
          <w:tcPr>
            <w:tcW w:w="636"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bCs/>
                <w:sz w:val="24"/>
                <w:szCs w:val="24"/>
              </w:rPr>
            </w:pPr>
            <w:r w:rsidRPr="00E16B35">
              <w:rPr>
                <w:rFonts w:ascii="Times New Roman" w:hAnsi="Times New Roman" w:cs="Times New Roman"/>
                <w:b/>
                <w:bCs/>
                <w:sz w:val="24"/>
                <w:szCs w:val="24"/>
              </w:rPr>
              <w:t>-</w:t>
            </w:r>
          </w:p>
        </w:tc>
        <w:tc>
          <w:tcPr>
            <w:tcW w:w="695"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sz w:val="24"/>
                <w:szCs w:val="24"/>
                <w:lang w:val="en-US"/>
              </w:rPr>
            </w:pPr>
            <w:r w:rsidRPr="00E16B35">
              <w:rPr>
                <w:rFonts w:ascii="Times New Roman" w:hAnsi="Times New Roman" w:cs="Times New Roman"/>
                <w:b/>
                <w:sz w:val="24"/>
                <w:szCs w:val="24"/>
                <w:lang w:val="en-US"/>
              </w:rPr>
              <w:t>-</w:t>
            </w:r>
          </w:p>
        </w:tc>
        <w:tc>
          <w:tcPr>
            <w:tcW w:w="355"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bCs/>
                <w:sz w:val="24"/>
                <w:szCs w:val="24"/>
              </w:rPr>
            </w:pPr>
            <w:r w:rsidRPr="00E16B35">
              <w:rPr>
                <w:rFonts w:ascii="Times New Roman" w:hAnsi="Times New Roman" w:cs="Times New Roman"/>
                <w:b/>
                <w:bCs/>
                <w:sz w:val="24"/>
                <w:szCs w:val="24"/>
              </w:rPr>
              <w:t>-</w:t>
            </w:r>
          </w:p>
        </w:tc>
      </w:tr>
      <w:tr w:rsidR="00E16B35" w:rsidRPr="00E16B35" w:rsidTr="001F0E65">
        <w:trPr>
          <w:jc w:val="center"/>
        </w:trPr>
        <w:tc>
          <w:tcPr>
            <w:tcW w:w="2062" w:type="dxa"/>
            <w:shd w:val="clear" w:color="auto" w:fill="auto"/>
          </w:tcPr>
          <w:p w:rsidR="00E16B35" w:rsidRPr="00E16B35" w:rsidRDefault="00E16B35" w:rsidP="00E16B35">
            <w:pPr>
              <w:spacing w:after="200" w:line="276" w:lineRule="auto"/>
              <w:jc w:val="both"/>
              <w:rPr>
                <w:rFonts w:ascii="Times New Roman" w:hAnsi="Times New Roman" w:cs="Times New Roman"/>
                <w:b/>
                <w:sz w:val="24"/>
                <w:szCs w:val="24"/>
              </w:rPr>
            </w:pPr>
            <w:r w:rsidRPr="00E16B35">
              <w:rPr>
                <w:rFonts w:ascii="Times New Roman" w:hAnsi="Times New Roman" w:cs="Times New Roman"/>
                <w:b/>
                <w:sz w:val="24"/>
                <w:szCs w:val="24"/>
              </w:rPr>
              <w:t>с.Тянево</w:t>
            </w:r>
          </w:p>
        </w:tc>
        <w:tc>
          <w:tcPr>
            <w:tcW w:w="1999"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sz w:val="24"/>
                <w:szCs w:val="24"/>
                <w:lang w:val="en-US"/>
              </w:rPr>
            </w:pPr>
            <w:r w:rsidRPr="00E16B35">
              <w:rPr>
                <w:rFonts w:ascii="Times New Roman" w:hAnsi="Times New Roman" w:cs="Times New Roman"/>
                <w:b/>
                <w:sz w:val="24"/>
                <w:szCs w:val="24"/>
                <w:lang w:val="en-US"/>
              </w:rPr>
              <w:t>188</w:t>
            </w:r>
          </w:p>
        </w:tc>
        <w:tc>
          <w:tcPr>
            <w:tcW w:w="696"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sz w:val="24"/>
                <w:szCs w:val="24"/>
                <w:lang w:val="en-US"/>
              </w:rPr>
            </w:pPr>
            <w:r w:rsidRPr="00E16B35">
              <w:rPr>
                <w:rFonts w:ascii="Times New Roman" w:hAnsi="Times New Roman" w:cs="Times New Roman"/>
                <w:b/>
                <w:sz w:val="24"/>
                <w:szCs w:val="24"/>
                <w:lang w:val="en-US"/>
              </w:rPr>
              <w:t>124</w:t>
            </w:r>
          </w:p>
        </w:tc>
        <w:tc>
          <w:tcPr>
            <w:tcW w:w="816"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bCs/>
                <w:sz w:val="24"/>
                <w:szCs w:val="24"/>
              </w:rPr>
            </w:pPr>
            <w:r w:rsidRPr="00E16B35">
              <w:rPr>
                <w:rFonts w:ascii="Times New Roman" w:hAnsi="Times New Roman" w:cs="Times New Roman"/>
                <w:b/>
                <w:bCs/>
                <w:sz w:val="24"/>
                <w:szCs w:val="24"/>
              </w:rPr>
              <w:t>65.96</w:t>
            </w:r>
          </w:p>
        </w:tc>
        <w:tc>
          <w:tcPr>
            <w:tcW w:w="569"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sz w:val="24"/>
                <w:szCs w:val="24"/>
                <w:lang w:val="en-US"/>
              </w:rPr>
            </w:pPr>
            <w:r w:rsidRPr="00E16B35">
              <w:rPr>
                <w:rFonts w:ascii="Times New Roman" w:hAnsi="Times New Roman" w:cs="Times New Roman"/>
                <w:b/>
                <w:sz w:val="24"/>
                <w:szCs w:val="24"/>
                <w:lang w:val="en-US"/>
              </w:rPr>
              <w:t>-</w:t>
            </w:r>
          </w:p>
        </w:tc>
        <w:tc>
          <w:tcPr>
            <w:tcW w:w="636"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bCs/>
                <w:sz w:val="24"/>
                <w:szCs w:val="24"/>
              </w:rPr>
            </w:pPr>
            <w:r w:rsidRPr="00E16B35">
              <w:rPr>
                <w:rFonts w:ascii="Times New Roman" w:hAnsi="Times New Roman" w:cs="Times New Roman"/>
                <w:b/>
                <w:bCs/>
                <w:sz w:val="24"/>
                <w:szCs w:val="24"/>
              </w:rPr>
              <w:t>-</w:t>
            </w:r>
          </w:p>
        </w:tc>
        <w:tc>
          <w:tcPr>
            <w:tcW w:w="696"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sz w:val="24"/>
                <w:szCs w:val="24"/>
                <w:lang w:val="en-US"/>
              </w:rPr>
            </w:pPr>
            <w:r w:rsidRPr="00E16B35">
              <w:rPr>
                <w:rFonts w:ascii="Times New Roman" w:hAnsi="Times New Roman" w:cs="Times New Roman"/>
                <w:b/>
                <w:sz w:val="24"/>
                <w:szCs w:val="24"/>
                <w:lang w:val="en-US"/>
              </w:rPr>
              <w:t>64</w:t>
            </w:r>
          </w:p>
        </w:tc>
        <w:tc>
          <w:tcPr>
            <w:tcW w:w="756"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bCs/>
                <w:sz w:val="24"/>
                <w:szCs w:val="24"/>
              </w:rPr>
            </w:pPr>
            <w:r w:rsidRPr="00E16B35">
              <w:rPr>
                <w:rFonts w:ascii="Times New Roman" w:hAnsi="Times New Roman" w:cs="Times New Roman"/>
                <w:b/>
                <w:bCs/>
                <w:sz w:val="24"/>
                <w:szCs w:val="24"/>
              </w:rPr>
              <w:t>34.04</w:t>
            </w:r>
          </w:p>
        </w:tc>
        <w:tc>
          <w:tcPr>
            <w:tcW w:w="569"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sz w:val="24"/>
                <w:szCs w:val="24"/>
                <w:lang w:val="en-US"/>
              </w:rPr>
            </w:pPr>
            <w:r w:rsidRPr="00E16B35">
              <w:rPr>
                <w:rFonts w:ascii="Times New Roman" w:hAnsi="Times New Roman" w:cs="Times New Roman"/>
                <w:b/>
                <w:sz w:val="24"/>
                <w:szCs w:val="24"/>
                <w:lang w:val="en-US"/>
              </w:rPr>
              <w:t>-</w:t>
            </w:r>
          </w:p>
        </w:tc>
        <w:tc>
          <w:tcPr>
            <w:tcW w:w="636"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bCs/>
                <w:sz w:val="24"/>
                <w:szCs w:val="24"/>
              </w:rPr>
            </w:pPr>
            <w:r w:rsidRPr="00E16B35">
              <w:rPr>
                <w:rFonts w:ascii="Times New Roman" w:hAnsi="Times New Roman" w:cs="Times New Roman"/>
                <w:b/>
                <w:bCs/>
                <w:sz w:val="24"/>
                <w:szCs w:val="24"/>
              </w:rPr>
              <w:t>-</w:t>
            </w:r>
          </w:p>
        </w:tc>
        <w:tc>
          <w:tcPr>
            <w:tcW w:w="695"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sz w:val="24"/>
                <w:szCs w:val="24"/>
                <w:lang w:val="en-US"/>
              </w:rPr>
            </w:pPr>
            <w:r w:rsidRPr="00E16B35">
              <w:rPr>
                <w:rFonts w:ascii="Times New Roman" w:hAnsi="Times New Roman" w:cs="Times New Roman"/>
                <w:b/>
                <w:sz w:val="24"/>
                <w:szCs w:val="24"/>
                <w:lang w:val="en-US"/>
              </w:rPr>
              <w:t>-</w:t>
            </w:r>
          </w:p>
        </w:tc>
        <w:tc>
          <w:tcPr>
            <w:tcW w:w="355" w:type="dxa"/>
            <w:shd w:val="clear" w:color="auto" w:fill="auto"/>
            <w:vAlign w:val="bottom"/>
          </w:tcPr>
          <w:p w:rsidR="00E16B35" w:rsidRPr="00E16B35" w:rsidRDefault="00E16B35" w:rsidP="00E16B35">
            <w:pPr>
              <w:spacing w:after="200" w:line="276" w:lineRule="auto"/>
              <w:jc w:val="both"/>
              <w:rPr>
                <w:rFonts w:ascii="Times New Roman" w:hAnsi="Times New Roman" w:cs="Times New Roman"/>
                <w:b/>
                <w:bCs/>
                <w:sz w:val="24"/>
                <w:szCs w:val="24"/>
              </w:rPr>
            </w:pPr>
            <w:r w:rsidRPr="00E16B35">
              <w:rPr>
                <w:rFonts w:ascii="Times New Roman" w:hAnsi="Times New Roman" w:cs="Times New Roman"/>
                <w:b/>
                <w:bCs/>
                <w:sz w:val="24"/>
                <w:szCs w:val="24"/>
              </w:rPr>
              <w:t>-</w:t>
            </w:r>
          </w:p>
        </w:tc>
      </w:tr>
      <w:tr w:rsidR="00E16B35" w:rsidRPr="00E16B35" w:rsidTr="001F0E65">
        <w:trPr>
          <w:jc w:val="center"/>
        </w:trPr>
        <w:tc>
          <w:tcPr>
            <w:tcW w:w="2062" w:type="dxa"/>
            <w:shd w:val="clear" w:color="auto" w:fill="auto"/>
          </w:tcPr>
          <w:p w:rsidR="00E16B35" w:rsidRPr="00E16B35" w:rsidRDefault="00E16B35" w:rsidP="00E16B35">
            <w:pPr>
              <w:spacing w:after="200" w:line="276" w:lineRule="auto"/>
              <w:jc w:val="both"/>
              <w:rPr>
                <w:rFonts w:ascii="Times New Roman" w:hAnsi="Times New Roman" w:cs="Times New Roman"/>
                <w:b/>
                <w:bCs/>
                <w:sz w:val="24"/>
                <w:szCs w:val="24"/>
              </w:rPr>
            </w:pPr>
            <w:r w:rsidRPr="00E16B35">
              <w:rPr>
                <w:rFonts w:ascii="Times New Roman" w:hAnsi="Times New Roman" w:cs="Times New Roman"/>
                <w:b/>
                <w:bCs/>
                <w:sz w:val="24"/>
                <w:szCs w:val="24"/>
              </w:rPr>
              <w:t>Общо за Общината</w:t>
            </w:r>
          </w:p>
        </w:tc>
        <w:tc>
          <w:tcPr>
            <w:tcW w:w="1999" w:type="dxa"/>
            <w:shd w:val="clear" w:color="auto" w:fill="auto"/>
          </w:tcPr>
          <w:p w:rsidR="00E16B35" w:rsidRPr="00E16B35" w:rsidRDefault="00E16B35" w:rsidP="00E16B35">
            <w:pPr>
              <w:spacing w:after="200" w:line="276" w:lineRule="auto"/>
              <w:jc w:val="both"/>
              <w:rPr>
                <w:rFonts w:ascii="Times New Roman" w:hAnsi="Times New Roman" w:cs="Times New Roman"/>
                <w:b/>
                <w:bCs/>
                <w:sz w:val="24"/>
                <w:szCs w:val="24"/>
              </w:rPr>
            </w:pPr>
            <w:r w:rsidRPr="00E16B35">
              <w:rPr>
                <w:rFonts w:ascii="Times New Roman" w:hAnsi="Times New Roman" w:cs="Times New Roman"/>
                <w:b/>
                <w:bCs/>
                <w:sz w:val="24"/>
                <w:szCs w:val="24"/>
              </w:rPr>
              <w:t>7785</w:t>
            </w:r>
          </w:p>
        </w:tc>
        <w:tc>
          <w:tcPr>
            <w:tcW w:w="696" w:type="dxa"/>
            <w:shd w:val="clear" w:color="auto" w:fill="auto"/>
          </w:tcPr>
          <w:p w:rsidR="00E16B35" w:rsidRPr="00E16B35" w:rsidRDefault="00E16B35" w:rsidP="00E16B35">
            <w:pPr>
              <w:spacing w:after="200" w:line="276" w:lineRule="auto"/>
              <w:jc w:val="both"/>
              <w:rPr>
                <w:rFonts w:ascii="Times New Roman" w:hAnsi="Times New Roman" w:cs="Times New Roman"/>
                <w:b/>
                <w:bCs/>
                <w:sz w:val="24"/>
                <w:szCs w:val="24"/>
              </w:rPr>
            </w:pPr>
            <w:r w:rsidRPr="00E16B35">
              <w:rPr>
                <w:rFonts w:ascii="Times New Roman" w:hAnsi="Times New Roman" w:cs="Times New Roman"/>
                <w:b/>
                <w:bCs/>
                <w:sz w:val="24"/>
                <w:szCs w:val="24"/>
              </w:rPr>
              <w:t>6194</w:t>
            </w:r>
          </w:p>
        </w:tc>
        <w:tc>
          <w:tcPr>
            <w:tcW w:w="816" w:type="dxa"/>
            <w:shd w:val="clear" w:color="auto" w:fill="auto"/>
          </w:tcPr>
          <w:p w:rsidR="00E16B35" w:rsidRPr="00E16B35" w:rsidRDefault="00E16B35" w:rsidP="00E16B35">
            <w:pPr>
              <w:spacing w:after="200" w:line="276" w:lineRule="auto"/>
              <w:jc w:val="both"/>
              <w:rPr>
                <w:rFonts w:ascii="Times New Roman" w:hAnsi="Times New Roman" w:cs="Times New Roman"/>
                <w:b/>
                <w:bCs/>
                <w:sz w:val="24"/>
                <w:szCs w:val="24"/>
              </w:rPr>
            </w:pPr>
            <w:r w:rsidRPr="00E16B35">
              <w:rPr>
                <w:rFonts w:ascii="Times New Roman" w:hAnsi="Times New Roman" w:cs="Times New Roman"/>
                <w:b/>
                <w:bCs/>
                <w:sz w:val="24"/>
                <w:szCs w:val="24"/>
              </w:rPr>
              <w:t>79.56</w:t>
            </w:r>
          </w:p>
        </w:tc>
        <w:tc>
          <w:tcPr>
            <w:tcW w:w="569" w:type="dxa"/>
            <w:shd w:val="clear" w:color="auto" w:fill="auto"/>
          </w:tcPr>
          <w:p w:rsidR="00E16B35" w:rsidRPr="00E16B35" w:rsidRDefault="00E16B35" w:rsidP="00E16B35">
            <w:pPr>
              <w:spacing w:after="200" w:line="276" w:lineRule="auto"/>
              <w:jc w:val="both"/>
              <w:rPr>
                <w:rFonts w:ascii="Times New Roman" w:hAnsi="Times New Roman" w:cs="Times New Roman"/>
                <w:b/>
                <w:bCs/>
                <w:sz w:val="24"/>
                <w:szCs w:val="24"/>
              </w:rPr>
            </w:pPr>
            <w:r w:rsidRPr="00E16B35">
              <w:rPr>
                <w:rFonts w:ascii="Times New Roman" w:hAnsi="Times New Roman" w:cs="Times New Roman"/>
                <w:b/>
                <w:bCs/>
                <w:sz w:val="24"/>
                <w:szCs w:val="24"/>
              </w:rPr>
              <w:t>51</w:t>
            </w:r>
          </w:p>
        </w:tc>
        <w:tc>
          <w:tcPr>
            <w:tcW w:w="636" w:type="dxa"/>
            <w:shd w:val="clear" w:color="auto" w:fill="auto"/>
          </w:tcPr>
          <w:p w:rsidR="00E16B35" w:rsidRPr="00E16B35" w:rsidRDefault="00E16B35" w:rsidP="00E16B35">
            <w:pPr>
              <w:spacing w:after="200" w:line="276" w:lineRule="auto"/>
              <w:jc w:val="both"/>
              <w:rPr>
                <w:rFonts w:ascii="Times New Roman" w:hAnsi="Times New Roman" w:cs="Times New Roman"/>
                <w:b/>
                <w:bCs/>
                <w:sz w:val="24"/>
                <w:szCs w:val="24"/>
              </w:rPr>
            </w:pPr>
            <w:r w:rsidRPr="00E16B35">
              <w:rPr>
                <w:rFonts w:ascii="Times New Roman" w:hAnsi="Times New Roman" w:cs="Times New Roman"/>
                <w:b/>
                <w:bCs/>
                <w:sz w:val="24"/>
                <w:szCs w:val="24"/>
              </w:rPr>
              <w:t>0.66</w:t>
            </w:r>
          </w:p>
        </w:tc>
        <w:tc>
          <w:tcPr>
            <w:tcW w:w="696" w:type="dxa"/>
            <w:shd w:val="clear" w:color="auto" w:fill="auto"/>
          </w:tcPr>
          <w:p w:rsidR="00E16B35" w:rsidRPr="00E16B35" w:rsidRDefault="00E16B35" w:rsidP="00E16B35">
            <w:pPr>
              <w:spacing w:after="200" w:line="276" w:lineRule="auto"/>
              <w:jc w:val="both"/>
              <w:rPr>
                <w:rFonts w:ascii="Times New Roman" w:hAnsi="Times New Roman" w:cs="Times New Roman"/>
                <w:b/>
                <w:bCs/>
                <w:sz w:val="24"/>
                <w:szCs w:val="24"/>
              </w:rPr>
            </w:pPr>
            <w:r w:rsidRPr="00E16B35">
              <w:rPr>
                <w:rFonts w:ascii="Times New Roman" w:hAnsi="Times New Roman" w:cs="Times New Roman"/>
                <w:b/>
                <w:bCs/>
                <w:sz w:val="24"/>
                <w:szCs w:val="24"/>
              </w:rPr>
              <w:t>1480</w:t>
            </w:r>
          </w:p>
        </w:tc>
        <w:tc>
          <w:tcPr>
            <w:tcW w:w="756" w:type="dxa"/>
            <w:shd w:val="clear" w:color="auto" w:fill="auto"/>
          </w:tcPr>
          <w:p w:rsidR="00E16B35" w:rsidRPr="00E16B35" w:rsidRDefault="00E16B35" w:rsidP="00E16B35">
            <w:pPr>
              <w:spacing w:after="200" w:line="276" w:lineRule="auto"/>
              <w:jc w:val="both"/>
              <w:rPr>
                <w:rFonts w:ascii="Times New Roman" w:hAnsi="Times New Roman" w:cs="Times New Roman"/>
                <w:b/>
                <w:bCs/>
                <w:sz w:val="24"/>
                <w:szCs w:val="24"/>
              </w:rPr>
            </w:pPr>
            <w:r w:rsidRPr="00E16B35">
              <w:rPr>
                <w:rFonts w:ascii="Times New Roman" w:hAnsi="Times New Roman" w:cs="Times New Roman"/>
                <w:b/>
                <w:bCs/>
                <w:sz w:val="24"/>
                <w:szCs w:val="24"/>
              </w:rPr>
              <w:t>19.01</w:t>
            </w:r>
          </w:p>
        </w:tc>
        <w:tc>
          <w:tcPr>
            <w:tcW w:w="569" w:type="dxa"/>
            <w:shd w:val="clear" w:color="auto" w:fill="auto"/>
          </w:tcPr>
          <w:p w:rsidR="00E16B35" w:rsidRPr="00E16B35" w:rsidRDefault="00E16B35" w:rsidP="00E16B35">
            <w:pPr>
              <w:spacing w:after="200" w:line="276" w:lineRule="auto"/>
              <w:jc w:val="both"/>
              <w:rPr>
                <w:rFonts w:ascii="Times New Roman" w:hAnsi="Times New Roman" w:cs="Times New Roman"/>
                <w:b/>
                <w:bCs/>
                <w:sz w:val="24"/>
                <w:szCs w:val="24"/>
              </w:rPr>
            </w:pPr>
            <w:r w:rsidRPr="00E16B35">
              <w:rPr>
                <w:rFonts w:ascii="Times New Roman" w:hAnsi="Times New Roman" w:cs="Times New Roman"/>
                <w:b/>
                <w:bCs/>
                <w:sz w:val="24"/>
                <w:szCs w:val="24"/>
              </w:rPr>
              <w:t>13</w:t>
            </w:r>
          </w:p>
        </w:tc>
        <w:tc>
          <w:tcPr>
            <w:tcW w:w="636" w:type="dxa"/>
            <w:shd w:val="clear" w:color="auto" w:fill="auto"/>
          </w:tcPr>
          <w:p w:rsidR="00E16B35" w:rsidRPr="00E16B35" w:rsidRDefault="00E16B35" w:rsidP="00E16B35">
            <w:pPr>
              <w:spacing w:after="200" w:line="276" w:lineRule="auto"/>
              <w:jc w:val="both"/>
              <w:rPr>
                <w:rFonts w:ascii="Times New Roman" w:hAnsi="Times New Roman" w:cs="Times New Roman"/>
                <w:b/>
                <w:bCs/>
                <w:sz w:val="24"/>
                <w:szCs w:val="24"/>
              </w:rPr>
            </w:pPr>
            <w:r w:rsidRPr="00E16B35">
              <w:rPr>
                <w:rFonts w:ascii="Times New Roman" w:hAnsi="Times New Roman" w:cs="Times New Roman"/>
                <w:b/>
                <w:bCs/>
                <w:sz w:val="24"/>
                <w:szCs w:val="24"/>
              </w:rPr>
              <w:t>0.17</w:t>
            </w:r>
          </w:p>
        </w:tc>
        <w:tc>
          <w:tcPr>
            <w:tcW w:w="695" w:type="dxa"/>
            <w:shd w:val="clear" w:color="auto" w:fill="auto"/>
          </w:tcPr>
          <w:p w:rsidR="00E16B35" w:rsidRPr="00E16B35" w:rsidRDefault="00E16B35" w:rsidP="00E16B35">
            <w:pPr>
              <w:spacing w:after="200" w:line="276" w:lineRule="auto"/>
              <w:jc w:val="both"/>
              <w:rPr>
                <w:rFonts w:ascii="Times New Roman" w:hAnsi="Times New Roman" w:cs="Times New Roman"/>
                <w:b/>
                <w:bCs/>
                <w:sz w:val="24"/>
                <w:szCs w:val="24"/>
              </w:rPr>
            </w:pPr>
            <w:r w:rsidRPr="00E16B35">
              <w:rPr>
                <w:rFonts w:ascii="Times New Roman" w:hAnsi="Times New Roman" w:cs="Times New Roman"/>
                <w:b/>
                <w:bCs/>
                <w:sz w:val="24"/>
                <w:szCs w:val="24"/>
              </w:rPr>
              <w:t>47</w:t>
            </w:r>
          </w:p>
        </w:tc>
        <w:tc>
          <w:tcPr>
            <w:tcW w:w="355" w:type="dxa"/>
            <w:shd w:val="clear" w:color="auto" w:fill="auto"/>
          </w:tcPr>
          <w:p w:rsidR="00E16B35" w:rsidRPr="00E16B35" w:rsidRDefault="00E16B35" w:rsidP="00E16B35">
            <w:pPr>
              <w:spacing w:after="200" w:line="276" w:lineRule="auto"/>
              <w:jc w:val="both"/>
              <w:rPr>
                <w:rFonts w:ascii="Times New Roman" w:hAnsi="Times New Roman" w:cs="Times New Roman"/>
                <w:b/>
                <w:bCs/>
                <w:sz w:val="24"/>
                <w:szCs w:val="24"/>
              </w:rPr>
            </w:pPr>
            <w:r w:rsidRPr="00E16B35">
              <w:rPr>
                <w:rFonts w:ascii="Times New Roman" w:hAnsi="Times New Roman" w:cs="Times New Roman"/>
                <w:b/>
                <w:bCs/>
                <w:sz w:val="24"/>
                <w:szCs w:val="24"/>
              </w:rPr>
              <w:t>0.60</w:t>
            </w:r>
          </w:p>
        </w:tc>
      </w:tr>
    </w:tbl>
    <w:p w:rsidR="00E16B35" w:rsidRPr="001F0E65" w:rsidRDefault="00E16B35" w:rsidP="00E16B35">
      <w:pPr>
        <w:spacing w:after="200" w:line="276" w:lineRule="auto"/>
        <w:jc w:val="both"/>
        <w:rPr>
          <w:rFonts w:ascii="Times New Roman" w:hAnsi="Times New Roman" w:cs="Times New Roman"/>
          <w:i/>
          <w:sz w:val="24"/>
          <w:szCs w:val="24"/>
        </w:rPr>
      </w:pPr>
      <w:r w:rsidRPr="001F0E65">
        <w:rPr>
          <w:rFonts w:ascii="Times New Roman" w:hAnsi="Times New Roman" w:cs="Times New Roman"/>
          <w:bCs/>
          <w:i/>
          <w:sz w:val="24"/>
          <w:szCs w:val="24"/>
        </w:rPr>
        <w:t>Източник: НСИ</w:t>
      </w:r>
      <w:r w:rsidR="001F0E65">
        <w:rPr>
          <w:rFonts w:ascii="Times New Roman" w:hAnsi="Times New Roman" w:cs="Times New Roman"/>
          <w:bCs/>
          <w:i/>
          <w:sz w:val="24"/>
          <w:szCs w:val="24"/>
        </w:rPr>
        <w:t>.</w:t>
      </w:r>
    </w:p>
    <w:p w:rsidR="00E16B35" w:rsidRPr="001F0E65" w:rsidRDefault="00E16B35" w:rsidP="00E16B35">
      <w:pPr>
        <w:spacing w:after="200" w:line="276" w:lineRule="auto"/>
        <w:jc w:val="both"/>
        <w:rPr>
          <w:rFonts w:ascii="Times New Roman" w:hAnsi="Times New Roman" w:cs="Times New Roman"/>
          <w:sz w:val="24"/>
          <w:szCs w:val="24"/>
        </w:rPr>
      </w:pPr>
      <w:r w:rsidRPr="001F0E65">
        <w:rPr>
          <w:rFonts w:ascii="Times New Roman" w:hAnsi="Times New Roman" w:cs="Times New Roman"/>
          <w:sz w:val="24"/>
          <w:szCs w:val="24"/>
        </w:rPr>
        <w:t>От представените данни е видно, че най-висок е делът на представителите на българската етническа група, следван от ромско население и турско население. За периода 2001-2011</w:t>
      </w:r>
      <w:r w:rsidR="001F0E65" w:rsidRPr="001F0E65">
        <w:rPr>
          <w:rFonts w:ascii="Times New Roman" w:hAnsi="Times New Roman" w:cs="Times New Roman"/>
          <w:sz w:val="24"/>
          <w:szCs w:val="24"/>
        </w:rPr>
        <w:t xml:space="preserve"> </w:t>
      </w:r>
      <w:r w:rsidRPr="001F0E65">
        <w:rPr>
          <w:rFonts w:ascii="Times New Roman" w:hAnsi="Times New Roman" w:cs="Times New Roman"/>
          <w:sz w:val="24"/>
          <w:szCs w:val="24"/>
        </w:rPr>
        <w:t>г. няма съществени промени в етническата структура на населението в Общината.</w:t>
      </w:r>
    </w:p>
    <w:p w:rsidR="00E16B35" w:rsidRPr="00E16B35" w:rsidRDefault="00E16B35" w:rsidP="00E16B35">
      <w:pPr>
        <w:spacing w:after="200" w:line="276" w:lineRule="auto"/>
        <w:jc w:val="both"/>
        <w:rPr>
          <w:rFonts w:ascii="Times New Roman" w:hAnsi="Times New Roman" w:cs="Times New Roman"/>
          <w:b/>
          <w:sz w:val="24"/>
          <w:szCs w:val="24"/>
        </w:rPr>
      </w:pPr>
    </w:p>
    <w:p w:rsidR="007203FE" w:rsidRPr="001F0E65" w:rsidRDefault="007203FE" w:rsidP="001F0E65">
      <w:pPr>
        <w:spacing w:after="200" w:line="276" w:lineRule="auto"/>
        <w:jc w:val="both"/>
        <w:rPr>
          <w:rFonts w:ascii="Times New Roman" w:hAnsi="Times New Roman" w:cs="Times New Roman"/>
          <w:b/>
          <w:sz w:val="24"/>
          <w:szCs w:val="24"/>
        </w:rPr>
      </w:pPr>
      <w:r w:rsidRPr="001F0E65">
        <w:rPr>
          <w:rFonts w:ascii="Times New Roman" w:hAnsi="Times New Roman" w:cs="Times New Roman"/>
          <w:b/>
          <w:sz w:val="24"/>
          <w:szCs w:val="24"/>
        </w:rPr>
        <w:t>4.3 Сграден фонд</w:t>
      </w:r>
    </w:p>
    <w:p w:rsidR="00203857" w:rsidRPr="00203857" w:rsidRDefault="00203857" w:rsidP="00203857">
      <w:pPr>
        <w:widowControl w:val="0"/>
        <w:overflowPunct w:val="0"/>
        <w:autoSpaceDE w:val="0"/>
        <w:autoSpaceDN w:val="0"/>
        <w:adjustRightInd w:val="0"/>
        <w:spacing w:after="0" w:line="272" w:lineRule="auto"/>
        <w:jc w:val="both"/>
        <w:rPr>
          <w:rFonts w:ascii="Times New Roman" w:eastAsia="Times New Roman" w:hAnsi="Times New Roman" w:cs="Times New Roman"/>
          <w:sz w:val="24"/>
          <w:szCs w:val="24"/>
          <w:lang w:eastAsia="bg-BG"/>
        </w:rPr>
      </w:pPr>
      <w:r w:rsidRPr="00203857">
        <w:rPr>
          <w:rFonts w:ascii="Times New Roman" w:eastAsia="Times New Roman" w:hAnsi="Times New Roman" w:cs="Times New Roman"/>
          <w:sz w:val="24"/>
          <w:szCs w:val="24"/>
          <w:lang w:eastAsia="bg-BG"/>
        </w:rPr>
        <w:t>Подобряването на топлоизолацията, модернизирането на отоплителните инсталации, използването на слънчева енергия и т.н. могат да намалят енергопотреблението в стария сграден фонд с около 50%. Външните стени на повечето стари сгради имат до 5 пъти по-големи топлинни загуби в сравнение с нормите за ново строителство. Повечето от сградите на общината са строени по времето, когато цената на енергията е била ниска и поради това външните ограждащи конструкции са причина за много недостатъци в сградите при експлоатацията им, по</w:t>
      </w:r>
      <w:r w:rsidRPr="00203857">
        <w:rPr>
          <w:rFonts w:ascii="Times New Roman" w:eastAsia="Times New Roman" w:hAnsi="Times New Roman" w:cs="Times New Roman"/>
          <w:sz w:val="24"/>
          <w:szCs w:val="24"/>
          <w:lang w:val="en-US" w:eastAsia="bg-BG"/>
        </w:rPr>
        <w:t>-</w:t>
      </w:r>
      <w:r w:rsidRPr="00203857">
        <w:rPr>
          <w:rFonts w:ascii="Times New Roman" w:eastAsia="Times New Roman" w:hAnsi="Times New Roman" w:cs="Times New Roman"/>
          <w:sz w:val="24"/>
          <w:szCs w:val="24"/>
          <w:lang w:eastAsia="bg-BG"/>
        </w:rPr>
        <w:t xml:space="preserve">съществените от които са увеличените топлинни загуби и поява на </w:t>
      </w:r>
      <w:proofErr w:type="spellStart"/>
      <w:r w:rsidRPr="00203857">
        <w:rPr>
          <w:rFonts w:ascii="Times New Roman" w:eastAsia="Times New Roman" w:hAnsi="Times New Roman" w:cs="Times New Roman"/>
          <w:sz w:val="24"/>
          <w:szCs w:val="24"/>
          <w:lang w:eastAsia="bg-BG"/>
        </w:rPr>
        <w:t>кондензат</w:t>
      </w:r>
      <w:proofErr w:type="spellEnd"/>
      <w:r w:rsidRPr="00203857">
        <w:rPr>
          <w:rFonts w:ascii="Times New Roman" w:eastAsia="Times New Roman" w:hAnsi="Times New Roman" w:cs="Times New Roman"/>
          <w:sz w:val="24"/>
          <w:szCs w:val="24"/>
          <w:lang w:eastAsia="bg-BG"/>
        </w:rPr>
        <w:t xml:space="preserve"> по вътрешните повърхности. В резултат от това, топлинните загуби понякога достигат до около 50% от общите топлинни загуби</w:t>
      </w:r>
      <w:r w:rsidRPr="00203857">
        <w:rPr>
          <w:rFonts w:ascii="Arial Narrow" w:eastAsia="Times New Roman" w:hAnsi="Arial Narrow" w:cs="Arial Narrow"/>
          <w:sz w:val="24"/>
          <w:szCs w:val="24"/>
          <w:lang w:eastAsia="bg-BG"/>
        </w:rPr>
        <w:t xml:space="preserve"> </w:t>
      </w:r>
      <w:r w:rsidR="006121D3">
        <w:rPr>
          <w:rFonts w:ascii="Times New Roman" w:eastAsia="Times New Roman" w:hAnsi="Times New Roman" w:cs="Times New Roman"/>
          <w:sz w:val="24"/>
          <w:szCs w:val="24"/>
          <w:lang w:eastAsia="bg-BG"/>
        </w:rPr>
        <w:t xml:space="preserve">на сградите. </w:t>
      </w:r>
      <w:proofErr w:type="spellStart"/>
      <w:r w:rsidRPr="00203857">
        <w:rPr>
          <w:rFonts w:ascii="Times New Roman" w:eastAsia="Times New Roman" w:hAnsi="Times New Roman" w:cs="Times New Roman"/>
          <w:sz w:val="24"/>
          <w:szCs w:val="24"/>
          <w:lang w:eastAsia="bg-BG"/>
        </w:rPr>
        <w:t>Тe</w:t>
      </w:r>
      <w:r w:rsidR="006121D3">
        <w:rPr>
          <w:rFonts w:ascii="Times New Roman" w:eastAsia="Times New Roman" w:hAnsi="Times New Roman" w:cs="Times New Roman"/>
          <w:sz w:val="24"/>
          <w:szCs w:val="24"/>
          <w:lang w:eastAsia="bg-BG"/>
        </w:rPr>
        <w:t>зи</w:t>
      </w:r>
      <w:proofErr w:type="spellEnd"/>
      <w:r w:rsidR="006121D3">
        <w:rPr>
          <w:rFonts w:ascii="Times New Roman" w:eastAsia="Times New Roman" w:hAnsi="Times New Roman" w:cs="Times New Roman"/>
          <w:sz w:val="24"/>
          <w:szCs w:val="24"/>
          <w:lang w:eastAsia="bg-BG"/>
        </w:rPr>
        <w:t xml:space="preserve">  загуби</w:t>
      </w:r>
      <w:r w:rsidRPr="00203857">
        <w:rPr>
          <w:rFonts w:ascii="Times New Roman" w:eastAsia="Times New Roman" w:hAnsi="Times New Roman" w:cs="Times New Roman"/>
          <w:sz w:val="24"/>
          <w:szCs w:val="24"/>
          <w:lang w:eastAsia="bg-BG"/>
        </w:rPr>
        <w:t xml:space="preserve"> се дължат предимно на ниските </w:t>
      </w:r>
      <w:proofErr w:type="spellStart"/>
      <w:r w:rsidRPr="00203857">
        <w:rPr>
          <w:rFonts w:ascii="Times New Roman" w:eastAsia="Times New Roman" w:hAnsi="Times New Roman" w:cs="Times New Roman"/>
          <w:sz w:val="24"/>
          <w:szCs w:val="24"/>
          <w:lang w:eastAsia="bg-BG"/>
        </w:rPr>
        <w:t>топлоизолационни</w:t>
      </w:r>
      <w:proofErr w:type="spellEnd"/>
      <w:r w:rsidRPr="00203857">
        <w:rPr>
          <w:rFonts w:ascii="Times New Roman" w:eastAsia="Times New Roman" w:hAnsi="Times New Roman" w:cs="Times New Roman"/>
          <w:sz w:val="24"/>
          <w:szCs w:val="24"/>
          <w:lang w:eastAsia="bg-BG"/>
        </w:rPr>
        <w:t xml:space="preserve"> качества на използваната дограма и некачествен монтаж, лошото физическо състояние на сградите и конструкциите – без стандартните изолации на покриви и стени, стари дограми, осветление с </w:t>
      </w:r>
      <w:proofErr w:type="spellStart"/>
      <w:r w:rsidRPr="00203857">
        <w:rPr>
          <w:rFonts w:ascii="Times New Roman" w:eastAsia="Times New Roman" w:hAnsi="Times New Roman" w:cs="Times New Roman"/>
          <w:sz w:val="24"/>
          <w:szCs w:val="24"/>
          <w:lang w:eastAsia="bg-BG"/>
        </w:rPr>
        <w:t>енергоемки</w:t>
      </w:r>
      <w:proofErr w:type="spellEnd"/>
      <w:r w:rsidRPr="00203857">
        <w:rPr>
          <w:rFonts w:ascii="Times New Roman" w:eastAsia="Times New Roman" w:hAnsi="Times New Roman" w:cs="Times New Roman"/>
          <w:sz w:val="24"/>
          <w:szCs w:val="24"/>
          <w:lang w:eastAsia="bg-BG"/>
        </w:rPr>
        <w:t xml:space="preserve"> </w:t>
      </w:r>
      <w:proofErr w:type="spellStart"/>
      <w:r w:rsidRPr="00203857">
        <w:rPr>
          <w:rFonts w:ascii="Times New Roman" w:eastAsia="Times New Roman" w:hAnsi="Times New Roman" w:cs="Times New Roman"/>
          <w:sz w:val="24"/>
          <w:szCs w:val="24"/>
          <w:lang w:eastAsia="bg-BG"/>
        </w:rPr>
        <w:t>светлоизточници</w:t>
      </w:r>
      <w:proofErr w:type="spellEnd"/>
      <w:r w:rsidRPr="00203857">
        <w:rPr>
          <w:rFonts w:ascii="Times New Roman" w:eastAsia="Times New Roman" w:hAnsi="Times New Roman" w:cs="Times New Roman"/>
          <w:sz w:val="24"/>
          <w:szCs w:val="24"/>
          <w:lang w:eastAsia="bg-BG"/>
        </w:rPr>
        <w:t>, амортизирани отоплителни инсталации</w:t>
      </w:r>
      <w:r w:rsidR="006121D3">
        <w:rPr>
          <w:rFonts w:ascii="Times New Roman" w:eastAsia="Times New Roman" w:hAnsi="Times New Roman" w:cs="Times New Roman"/>
          <w:sz w:val="24"/>
          <w:szCs w:val="24"/>
          <w:lang w:eastAsia="bg-BG"/>
        </w:rPr>
        <w:t xml:space="preserve"> и др. Общинският </w:t>
      </w:r>
      <w:r w:rsidRPr="00203857">
        <w:rPr>
          <w:rFonts w:ascii="Times New Roman" w:eastAsia="Times New Roman" w:hAnsi="Times New Roman" w:cs="Times New Roman"/>
          <w:sz w:val="24"/>
          <w:szCs w:val="24"/>
          <w:lang w:eastAsia="bg-BG"/>
        </w:rPr>
        <w:t xml:space="preserve">сграден фонд ще съществува дълго и </w:t>
      </w:r>
      <w:r w:rsidR="006121D3">
        <w:rPr>
          <w:rFonts w:ascii="Times New Roman" w:eastAsia="Times New Roman" w:hAnsi="Times New Roman" w:cs="Times New Roman"/>
          <w:sz w:val="24"/>
          <w:szCs w:val="24"/>
          <w:lang w:eastAsia="bg-BG"/>
        </w:rPr>
        <w:t xml:space="preserve">поради това </w:t>
      </w:r>
      <w:r w:rsidRPr="00203857">
        <w:rPr>
          <w:rFonts w:ascii="Times New Roman" w:eastAsia="Times New Roman" w:hAnsi="Times New Roman" w:cs="Times New Roman"/>
          <w:sz w:val="24"/>
          <w:szCs w:val="24"/>
          <w:lang w:eastAsia="bg-BG"/>
        </w:rPr>
        <w:t xml:space="preserve">е необходимо да се вземат мерки за възстановяването му, ако за всеки конкретен случай това е икономически </w:t>
      </w:r>
      <w:r w:rsidR="006121D3">
        <w:rPr>
          <w:rFonts w:ascii="Times New Roman" w:eastAsia="Times New Roman" w:hAnsi="Times New Roman" w:cs="Times New Roman"/>
          <w:sz w:val="24"/>
          <w:szCs w:val="24"/>
          <w:lang w:eastAsia="bg-BG"/>
        </w:rPr>
        <w:t xml:space="preserve">изгодно и финансово </w:t>
      </w:r>
      <w:r w:rsidRPr="00203857">
        <w:rPr>
          <w:rFonts w:ascii="Times New Roman" w:eastAsia="Times New Roman" w:hAnsi="Times New Roman" w:cs="Times New Roman"/>
          <w:sz w:val="24"/>
          <w:szCs w:val="24"/>
          <w:lang w:eastAsia="bg-BG"/>
        </w:rPr>
        <w:t>оправдано.</w:t>
      </w:r>
    </w:p>
    <w:p w:rsidR="009C1DA5" w:rsidRDefault="00203857" w:rsidP="00951097">
      <w:pPr>
        <w:spacing w:after="200" w:line="276" w:lineRule="auto"/>
        <w:ind w:left="360" w:firstLine="207"/>
        <w:jc w:val="both"/>
        <w:rPr>
          <w:rFonts w:ascii="Times New Roman" w:eastAsia="Times New Roman" w:hAnsi="Times New Roman" w:cs="Times New Roman"/>
          <w:sz w:val="24"/>
          <w:szCs w:val="24"/>
          <w:lang w:eastAsia="bg-BG"/>
        </w:rPr>
      </w:pPr>
      <w:bookmarkStart w:id="1" w:name="_GoBack"/>
      <w:r w:rsidRPr="005D1811">
        <w:rPr>
          <w:rFonts w:ascii="Times New Roman" w:eastAsia="Times New Roman" w:hAnsi="Times New Roman" w:cs="Times New Roman"/>
          <w:sz w:val="24"/>
          <w:szCs w:val="24"/>
          <w:lang w:eastAsia="bg-BG"/>
        </w:rPr>
        <w:t>Общината раз</w:t>
      </w:r>
      <w:r w:rsidR="00A20DAD">
        <w:rPr>
          <w:rFonts w:ascii="Times New Roman" w:eastAsia="Times New Roman" w:hAnsi="Times New Roman" w:cs="Times New Roman"/>
          <w:sz w:val="24"/>
          <w:szCs w:val="24"/>
          <w:lang w:eastAsia="bg-BG"/>
        </w:rPr>
        <w:t>полага със сграден фонд</w:t>
      </w:r>
      <w:r w:rsidR="006121D3">
        <w:rPr>
          <w:rFonts w:ascii="Times New Roman" w:eastAsia="Times New Roman" w:hAnsi="Times New Roman" w:cs="Times New Roman"/>
          <w:sz w:val="24"/>
          <w:szCs w:val="24"/>
          <w:lang w:eastAsia="bg-BG"/>
        </w:rPr>
        <w:t>,</w:t>
      </w:r>
      <w:r w:rsidR="00B73312">
        <w:rPr>
          <w:rFonts w:ascii="Times New Roman" w:eastAsia="Times New Roman" w:hAnsi="Times New Roman" w:cs="Times New Roman"/>
          <w:sz w:val="24"/>
          <w:szCs w:val="24"/>
          <w:lang w:eastAsia="bg-BG"/>
        </w:rPr>
        <w:t xml:space="preserve"> както следва:</w:t>
      </w:r>
    </w:p>
    <w:p w:rsidR="00C428DC" w:rsidRPr="00C428DC" w:rsidRDefault="00C428DC" w:rsidP="00C428DC">
      <w:pPr>
        <w:spacing w:after="200" w:line="276" w:lineRule="auto"/>
        <w:ind w:left="360" w:firstLine="207"/>
        <w:jc w:val="center"/>
        <w:rPr>
          <w:rFonts w:ascii="Times New Roman" w:eastAsia="Times New Roman" w:hAnsi="Times New Roman" w:cs="Times New Roman"/>
          <w:b/>
          <w:sz w:val="24"/>
          <w:szCs w:val="24"/>
          <w:lang w:eastAsia="bg-BG"/>
        </w:rPr>
      </w:pPr>
      <w:r w:rsidRPr="00C428DC">
        <w:rPr>
          <w:rFonts w:ascii="Times New Roman" w:eastAsia="Times New Roman" w:hAnsi="Times New Roman" w:cs="Times New Roman"/>
          <w:b/>
          <w:sz w:val="24"/>
          <w:szCs w:val="24"/>
          <w:lang w:eastAsia="bg-BG"/>
        </w:rPr>
        <w:t>Сгради в гр. Симеоновград</w:t>
      </w:r>
      <w:r>
        <w:rPr>
          <w:rFonts w:ascii="Times New Roman" w:eastAsia="Times New Roman" w:hAnsi="Times New Roman" w:cs="Times New Roman"/>
          <w:b/>
          <w:sz w:val="24"/>
          <w:szCs w:val="24"/>
          <w:lang w:eastAsia="bg-BG"/>
        </w:rPr>
        <w:t>:</w:t>
      </w:r>
    </w:p>
    <w:p w:rsidR="002A7305" w:rsidRDefault="002A7305" w:rsidP="00C428DC">
      <w:pPr>
        <w:pStyle w:val="a8"/>
        <w:numPr>
          <w:ilvl w:val="0"/>
          <w:numId w:val="37"/>
        </w:numPr>
        <w:spacing w:after="0" w:line="276" w:lineRule="auto"/>
        <w:ind w:left="0"/>
        <w:jc w:val="both"/>
        <w:rPr>
          <w:rFonts w:ascii="Times New Roman" w:hAnsi="Times New Roman" w:cs="Times New Roman"/>
          <w:b/>
          <w:sz w:val="24"/>
          <w:szCs w:val="24"/>
        </w:rPr>
      </w:pPr>
      <w:r w:rsidRPr="002A7305">
        <w:rPr>
          <w:rFonts w:ascii="Times New Roman" w:hAnsi="Times New Roman" w:cs="Times New Roman"/>
          <w:b/>
          <w:sz w:val="24"/>
          <w:szCs w:val="24"/>
        </w:rPr>
        <w:t xml:space="preserve">Сграда на </w:t>
      </w:r>
      <w:r>
        <w:rPr>
          <w:rFonts w:ascii="Times New Roman" w:hAnsi="Times New Roman" w:cs="Times New Roman"/>
          <w:b/>
          <w:sz w:val="24"/>
          <w:szCs w:val="24"/>
        </w:rPr>
        <w:t>Община Симеоновград - двуетажна със застроена площ /ЗП/ 596 кв. м.;</w:t>
      </w:r>
    </w:p>
    <w:p w:rsidR="002A7305" w:rsidRDefault="002A7305" w:rsidP="00C428DC">
      <w:pPr>
        <w:pStyle w:val="a8"/>
        <w:numPr>
          <w:ilvl w:val="0"/>
          <w:numId w:val="37"/>
        </w:numPr>
        <w:spacing w:after="0" w:line="276"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Сграда за </w:t>
      </w:r>
      <w:proofErr w:type="spellStart"/>
      <w:r>
        <w:rPr>
          <w:rFonts w:ascii="Times New Roman" w:hAnsi="Times New Roman" w:cs="Times New Roman"/>
          <w:b/>
          <w:sz w:val="24"/>
          <w:szCs w:val="24"/>
        </w:rPr>
        <w:t>бедвредна</w:t>
      </w:r>
      <w:proofErr w:type="spellEnd"/>
      <w:r>
        <w:rPr>
          <w:rFonts w:ascii="Times New Roman" w:hAnsi="Times New Roman" w:cs="Times New Roman"/>
          <w:b/>
          <w:sz w:val="24"/>
          <w:szCs w:val="24"/>
        </w:rPr>
        <w:t xml:space="preserve"> промишленост /Бизнес център/ - двуетажна масивна сграда със ЗП 550 кв. м.;</w:t>
      </w:r>
    </w:p>
    <w:p w:rsidR="002A7305" w:rsidRDefault="002A7305" w:rsidP="00C428DC">
      <w:pPr>
        <w:pStyle w:val="a8"/>
        <w:numPr>
          <w:ilvl w:val="0"/>
          <w:numId w:val="37"/>
        </w:numPr>
        <w:spacing w:after="0" w:line="276" w:lineRule="auto"/>
        <w:ind w:left="0"/>
        <w:jc w:val="both"/>
        <w:rPr>
          <w:rFonts w:ascii="Times New Roman" w:hAnsi="Times New Roman" w:cs="Times New Roman"/>
          <w:b/>
          <w:sz w:val="24"/>
          <w:szCs w:val="24"/>
        </w:rPr>
      </w:pPr>
      <w:r>
        <w:rPr>
          <w:rFonts w:ascii="Times New Roman" w:hAnsi="Times New Roman" w:cs="Times New Roman"/>
          <w:b/>
          <w:sz w:val="24"/>
          <w:szCs w:val="24"/>
        </w:rPr>
        <w:t>Сграда на детска градина „Пролет“ – едноетажна със ЗП 450 кв. м.;</w:t>
      </w:r>
    </w:p>
    <w:p w:rsidR="002A7305" w:rsidRDefault="002A7305" w:rsidP="00C428DC">
      <w:pPr>
        <w:pStyle w:val="a8"/>
        <w:numPr>
          <w:ilvl w:val="0"/>
          <w:numId w:val="37"/>
        </w:numPr>
        <w:spacing w:after="0" w:line="276" w:lineRule="auto"/>
        <w:ind w:left="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Сграда на детска градина „Зорница“ </w:t>
      </w:r>
      <w:r w:rsidR="00C428DC">
        <w:rPr>
          <w:rFonts w:ascii="Times New Roman" w:hAnsi="Times New Roman" w:cs="Times New Roman"/>
          <w:b/>
          <w:sz w:val="24"/>
          <w:szCs w:val="24"/>
        </w:rPr>
        <w:t>–</w:t>
      </w:r>
      <w:r>
        <w:rPr>
          <w:rFonts w:ascii="Times New Roman" w:hAnsi="Times New Roman" w:cs="Times New Roman"/>
          <w:b/>
          <w:sz w:val="24"/>
          <w:szCs w:val="24"/>
        </w:rPr>
        <w:t xml:space="preserve"> </w:t>
      </w:r>
      <w:r w:rsidR="00C428DC">
        <w:rPr>
          <w:rFonts w:ascii="Times New Roman" w:hAnsi="Times New Roman" w:cs="Times New Roman"/>
          <w:b/>
          <w:sz w:val="24"/>
          <w:szCs w:val="24"/>
        </w:rPr>
        <w:t>двуетажна със ЗП 420 кв.м.;</w:t>
      </w:r>
    </w:p>
    <w:p w:rsidR="002A7305" w:rsidRDefault="002A7305" w:rsidP="00C428DC">
      <w:pPr>
        <w:pStyle w:val="a8"/>
        <w:numPr>
          <w:ilvl w:val="0"/>
          <w:numId w:val="37"/>
        </w:numPr>
        <w:spacing w:after="0" w:line="276" w:lineRule="auto"/>
        <w:ind w:left="0"/>
        <w:jc w:val="both"/>
        <w:rPr>
          <w:rFonts w:ascii="Times New Roman" w:hAnsi="Times New Roman" w:cs="Times New Roman"/>
          <w:b/>
          <w:sz w:val="24"/>
          <w:szCs w:val="24"/>
        </w:rPr>
      </w:pPr>
      <w:r>
        <w:rPr>
          <w:rFonts w:ascii="Times New Roman" w:hAnsi="Times New Roman" w:cs="Times New Roman"/>
          <w:b/>
          <w:sz w:val="24"/>
          <w:szCs w:val="24"/>
        </w:rPr>
        <w:t>Сграда на детска градина „Детство“ – двуетажна със ЗП 756 кв. м.;</w:t>
      </w:r>
    </w:p>
    <w:p w:rsidR="002A7305" w:rsidRDefault="002A7305" w:rsidP="00C428DC">
      <w:pPr>
        <w:pStyle w:val="a8"/>
        <w:numPr>
          <w:ilvl w:val="0"/>
          <w:numId w:val="37"/>
        </w:numPr>
        <w:spacing w:after="0" w:line="276" w:lineRule="auto"/>
        <w:ind w:left="0"/>
        <w:jc w:val="both"/>
        <w:rPr>
          <w:rFonts w:ascii="Times New Roman" w:hAnsi="Times New Roman" w:cs="Times New Roman"/>
          <w:b/>
          <w:sz w:val="24"/>
          <w:szCs w:val="24"/>
        </w:rPr>
      </w:pPr>
      <w:r>
        <w:rPr>
          <w:rFonts w:ascii="Times New Roman" w:hAnsi="Times New Roman" w:cs="Times New Roman"/>
          <w:b/>
          <w:sz w:val="24"/>
          <w:szCs w:val="24"/>
        </w:rPr>
        <w:t>Сграда на</w:t>
      </w:r>
      <w:r w:rsidR="00C428DC">
        <w:rPr>
          <w:rFonts w:ascii="Times New Roman" w:hAnsi="Times New Roman" w:cs="Times New Roman"/>
          <w:b/>
          <w:sz w:val="24"/>
          <w:szCs w:val="24"/>
        </w:rPr>
        <w:t xml:space="preserve"> Основно </w:t>
      </w:r>
      <w:r>
        <w:rPr>
          <w:rFonts w:ascii="Times New Roman" w:hAnsi="Times New Roman" w:cs="Times New Roman"/>
          <w:b/>
          <w:sz w:val="24"/>
          <w:szCs w:val="24"/>
        </w:rPr>
        <w:t>училище „Иван Вазов“ – едноетажна със ЗП 470 кв. м.;</w:t>
      </w:r>
    </w:p>
    <w:p w:rsidR="002A7305" w:rsidRDefault="00C428DC" w:rsidP="00C428DC">
      <w:pPr>
        <w:pStyle w:val="a8"/>
        <w:numPr>
          <w:ilvl w:val="0"/>
          <w:numId w:val="37"/>
        </w:numPr>
        <w:spacing w:after="0" w:line="276" w:lineRule="auto"/>
        <w:ind w:left="0"/>
        <w:jc w:val="both"/>
        <w:rPr>
          <w:rFonts w:ascii="Times New Roman" w:hAnsi="Times New Roman" w:cs="Times New Roman"/>
          <w:b/>
          <w:sz w:val="24"/>
          <w:szCs w:val="24"/>
        </w:rPr>
      </w:pPr>
      <w:r>
        <w:rPr>
          <w:rFonts w:ascii="Times New Roman" w:hAnsi="Times New Roman" w:cs="Times New Roman"/>
          <w:b/>
          <w:sz w:val="24"/>
          <w:szCs w:val="24"/>
        </w:rPr>
        <w:t>Сграда на Начално училище „Отец  Паисий“, състояща се от две секции:</w:t>
      </w:r>
    </w:p>
    <w:p w:rsidR="00C428DC" w:rsidRDefault="00C428DC" w:rsidP="00C428DC">
      <w:pPr>
        <w:pStyle w:val="a8"/>
        <w:numPr>
          <w:ilvl w:val="0"/>
          <w:numId w:val="30"/>
        </w:numPr>
        <w:spacing w:after="0" w:line="276" w:lineRule="auto"/>
        <w:ind w:left="0"/>
        <w:jc w:val="both"/>
        <w:rPr>
          <w:rFonts w:ascii="Times New Roman" w:hAnsi="Times New Roman" w:cs="Times New Roman"/>
          <w:b/>
          <w:sz w:val="24"/>
          <w:szCs w:val="24"/>
        </w:rPr>
      </w:pPr>
      <w:r>
        <w:rPr>
          <w:rFonts w:ascii="Times New Roman" w:hAnsi="Times New Roman" w:cs="Times New Roman"/>
          <w:b/>
          <w:sz w:val="24"/>
          <w:szCs w:val="24"/>
        </w:rPr>
        <w:t>Първа секция – двуетажна със ЗП 912 кв. м.;</w:t>
      </w:r>
    </w:p>
    <w:p w:rsidR="00C428DC" w:rsidRDefault="00C428DC" w:rsidP="00C428DC">
      <w:pPr>
        <w:pStyle w:val="a8"/>
        <w:numPr>
          <w:ilvl w:val="0"/>
          <w:numId w:val="30"/>
        </w:numPr>
        <w:spacing w:after="0" w:line="276"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Втора секция – триетажна </w:t>
      </w:r>
      <w:r w:rsidR="000B395E">
        <w:rPr>
          <w:rFonts w:ascii="Times New Roman" w:hAnsi="Times New Roman" w:cs="Times New Roman"/>
          <w:b/>
          <w:sz w:val="24"/>
          <w:szCs w:val="24"/>
        </w:rPr>
        <w:t>със ЗП 560 кв. м.</w:t>
      </w:r>
    </w:p>
    <w:p w:rsidR="00C428DC" w:rsidRDefault="00C428DC" w:rsidP="00C428DC">
      <w:pPr>
        <w:spacing w:after="0" w:line="276" w:lineRule="auto"/>
        <w:ind w:hanging="426"/>
        <w:jc w:val="both"/>
        <w:rPr>
          <w:rFonts w:ascii="Times New Roman" w:hAnsi="Times New Roman" w:cs="Times New Roman"/>
          <w:b/>
          <w:sz w:val="24"/>
          <w:szCs w:val="24"/>
        </w:rPr>
      </w:pPr>
    </w:p>
    <w:p w:rsidR="00C428DC" w:rsidRDefault="00C428DC" w:rsidP="00C428DC">
      <w:pPr>
        <w:spacing w:after="0" w:line="276" w:lineRule="auto"/>
        <w:ind w:hanging="426"/>
        <w:jc w:val="center"/>
        <w:rPr>
          <w:rFonts w:ascii="Times New Roman" w:hAnsi="Times New Roman" w:cs="Times New Roman"/>
          <w:b/>
          <w:sz w:val="24"/>
          <w:szCs w:val="24"/>
        </w:rPr>
      </w:pPr>
      <w:r>
        <w:rPr>
          <w:rFonts w:ascii="Times New Roman" w:hAnsi="Times New Roman" w:cs="Times New Roman"/>
          <w:b/>
          <w:sz w:val="24"/>
          <w:szCs w:val="24"/>
        </w:rPr>
        <w:t>Сгради в с. Троян</w:t>
      </w:r>
    </w:p>
    <w:p w:rsidR="00C428DC" w:rsidRDefault="00C428DC" w:rsidP="00C428DC">
      <w:pPr>
        <w:pStyle w:val="a8"/>
        <w:numPr>
          <w:ilvl w:val="0"/>
          <w:numId w:val="38"/>
        </w:num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Сграда на кметство – двуетажна със ЗП 217 кв. м.;</w:t>
      </w:r>
    </w:p>
    <w:p w:rsidR="00C428DC" w:rsidRDefault="00C428DC" w:rsidP="00C428DC">
      <w:pPr>
        <w:pStyle w:val="a8"/>
        <w:numPr>
          <w:ilvl w:val="0"/>
          <w:numId w:val="38"/>
        </w:num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Сграда на читалище – двуетажна със ЗП 364 кв. м.;</w:t>
      </w:r>
    </w:p>
    <w:p w:rsidR="00C428DC" w:rsidRDefault="00C428DC" w:rsidP="00C428DC">
      <w:pPr>
        <w:pStyle w:val="a8"/>
        <w:numPr>
          <w:ilvl w:val="0"/>
          <w:numId w:val="38"/>
        </w:num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Детска градина – едноетажна със ЗП 284 кв. </w:t>
      </w:r>
      <w:r w:rsidR="000B395E">
        <w:rPr>
          <w:rFonts w:ascii="Times New Roman" w:hAnsi="Times New Roman" w:cs="Times New Roman"/>
          <w:b/>
          <w:sz w:val="24"/>
          <w:szCs w:val="24"/>
        </w:rPr>
        <w:t>м.</w:t>
      </w:r>
    </w:p>
    <w:p w:rsidR="00C428DC" w:rsidRDefault="00C428DC" w:rsidP="00C428DC">
      <w:pPr>
        <w:pStyle w:val="a8"/>
        <w:spacing w:after="0" w:line="276" w:lineRule="auto"/>
        <w:ind w:left="-66"/>
        <w:jc w:val="both"/>
        <w:rPr>
          <w:rFonts w:ascii="Times New Roman" w:hAnsi="Times New Roman" w:cs="Times New Roman"/>
          <w:b/>
          <w:sz w:val="24"/>
          <w:szCs w:val="24"/>
        </w:rPr>
      </w:pPr>
    </w:p>
    <w:p w:rsidR="000B395E" w:rsidRDefault="000B395E" w:rsidP="000B395E">
      <w:pPr>
        <w:pStyle w:val="a8"/>
        <w:spacing w:after="0" w:line="276" w:lineRule="auto"/>
        <w:ind w:left="0"/>
        <w:jc w:val="center"/>
        <w:rPr>
          <w:rFonts w:ascii="Times New Roman" w:hAnsi="Times New Roman" w:cs="Times New Roman"/>
          <w:b/>
          <w:sz w:val="24"/>
          <w:szCs w:val="24"/>
        </w:rPr>
      </w:pPr>
    </w:p>
    <w:p w:rsidR="000B395E" w:rsidRDefault="000B395E" w:rsidP="000B395E">
      <w:pPr>
        <w:pStyle w:val="a8"/>
        <w:spacing w:after="0" w:line="276" w:lineRule="auto"/>
        <w:ind w:left="0"/>
        <w:jc w:val="center"/>
        <w:rPr>
          <w:rFonts w:ascii="Times New Roman" w:hAnsi="Times New Roman" w:cs="Times New Roman"/>
          <w:b/>
          <w:sz w:val="24"/>
          <w:szCs w:val="24"/>
        </w:rPr>
      </w:pPr>
    </w:p>
    <w:p w:rsidR="00C428DC" w:rsidRDefault="000B395E" w:rsidP="000B395E">
      <w:pPr>
        <w:pStyle w:val="a8"/>
        <w:spacing w:after="0" w:line="276" w:lineRule="auto"/>
        <w:ind w:left="0"/>
        <w:jc w:val="center"/>
        <w:rPr>
          <w:rFonts w:ascii="Times New Roman" w:hAnsi="Times New Roman" w:cs="Times New Roman"/>
          <w:b/>
          <w:sz w:val="24"/>
          <w:szCs w:val="24"/>
        </w:rPr>
      </w:pPr>
      <w:r>
        <w:rPr>
          <w:rFonts w:ascii="Times New Roman" w:hAnsi="Times New Roman" w:cs="Times New Roman"/>
          <w:b/>
          <w:sz w:val="24"/>
          <w:szCs w:val="24"/>
        </w:rPr>
        <w:t>Сгради в с. Константиново</w:t>
      </w:r>
    </w:p>
    <w:p w:rsidR="000B395E" w:rsidRDefault="000B395E" w:rsidP="000B395E">
      <w:pPr>
        <w:pStyle w:val="a8"/>
        <w:spacing w:after="0" w:line="276" w:lineRule="auto"/>
        <w:ind w:left="0"/>
        <w:jc w:val="center"/>
        <w:rPr>
          <w:rFonts w:ascii="Times New Roman" w:hAnsi="Times New Roman" w:cs="Times New Roman"/>
          <w:b/>
          <w:sz w:val="24"/>
          <w:szCs w:val="24"/>
        </w:rPr>
      </w:pPr>
    </w:p>
    <w:p w:rsidR="000B395E" w:rsidRDefault="000B395E" w:rsidP="000B395E">
      <w:pPr>
        <w:pStyle w:val="a8"/>
        <w:numPr>
          <w:ilvl w:val="0"/>
          <w:numId w:val="39"/>
        </w:num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Сграда на кметство – едноетажна със ЗП 160 кв. м.;</w:t>
      </w:r>
    </w:p>
    <w:p w:rsidR="000B395E" w:rsidRDefault="000B395E" w:rsidP="000B395E">
      <w:pPr>
        <w:pStyle w:val="a8"/>
        <w:numPr>
          <w:ilvl w:val="0"/>
          <w:numId w:val="39"/>
        </w:num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Сграда на читалище – двуетажна със ЗП 200 кв. м. /със смесен режим на собственост – първият етаж е собственост на трето лице/.</w:t>
      </w:r>
    </w:p>
    <w:p w:rsidR="000B395E" w:rsidRDefault="000B395E" w:rsidP="000B395E">
      <w:pPr>
        <w:spacing w:after="0" w:line="276" w:lineRule="auto"/>
        <w:ind w:left="360"/>
        <w:jc w:val="both"/>
        <w:rPr>
          <w:rFonts w:ascii="Times New Roman" w:hAnsi="Times New Roman" w:cs="Times New Roman"/>
          <w:b/>
          <w:sz w:val="24"/>
          <w:szCs w:val="24"/>
        </w:rPr>
      </w:pPr>
    </w:p>
    <w:p w:rsidR="000B395E" w:rsidRDefault="000B395E" w:rsidP="000B395E">
      <w:pPr>
        <w:spacing w:after="0" w:line="276" w:lineRule="auto"/>
        <w:ind w:left="360"/>
        <w:jc w:val="both"/>
        <w:rPr>
          <w:rFonts w:ascii="Times New Roman" w:hAnsi="Times New Roman" w:cs="Times New Roman"/>
          <w:b/>
          <w:sz w:val="24"/>
          <w:szCs w:val="24"/>
        </w:rPr>
      </w:pPr>
    </w:p>
    <w:p w:rsidR="000B395E" w:rsidRDefault="000B395E" w:rsidP="000B395E">
      <w:pPr>
        <w:spacing w:after="0" w:line="276" w:lineRule="auto"/>
        <w:ind w:left="360"/>
        <w:jc w:val="center"/>
        <w:rPr>
          <w:rFonts w:ascii="Times New Roman" w:hAnsi="Times New Roman" w:cs="Times New Roman"/>
          <w:b/>
          <w:sz w:val="24"/>
          <w:szCs w:val="24"/>
        </w:rPr>
      </w:pPr>
      <w:r>
        <w:rPr>
          <w:rFonts w:ascii="Times New Roman" w:hAnsi="Times New Roman" w:cs="Times New Roman"/>
          <w:b/>
          <w:sz w:val="24"/>
          <w:szCs w:val="24"/>
        </w:rPr>
        <w:t>Сгради в с. Дряново</w:t>
      </w:r>
    </w:p>
    <w:p w:rsidR="000B395E" w:rsidRDefault="000B395E" w:rsidP="000B395E">
      <w:pPr>
        <w:spacing w:after="0" w:line="276" w:lineRule="auto"/>
        <w:ind w:left="360"/>
        <w:jc w:val="center"/>
        <w:rPr>
          <w:rFonts w:ascii="Times New Roman" w:hAnsi="Times New Roman" w:cs="Times New Roman"/>
          <w:b/>
          <w:sz w:val="24"/>
          <w:szCs w:val="24"/>
        </w:rPr>
      </w:pPr>
    </w:p>
    <w:p w:rsidR="00175D66" w:rsidRDefault="00175D66" w:rsidP="00175D66">
      <w:pPr>
        <w:pStyle w:val="a8"/>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Сграда на кметство – двуетажна със ЗП 368 кв. м.;</w:t>
      </w:r>
    </w:p>
    <w:p w:rsidR="000B395E" w:rsidRDefault="000B395E" w:rsidP="00175D66">
      <w:pPr>
        <w:spacing w:after="0" w:line="276" w:lineRule="auto"/>
        <w:jc w:val="center"/>
        <w:rPr>
          <w:rFonts w:ascii="Times New Roman" w:hAnsi="Times New Roman" w:cs="Times New Roman"/>
          <w:b/>
          <w:sz w:val="24"/>
          <w:szCs w:val="24"/>
        </w:rPr>
      </w:pPr>
    </w:p>
    <w:p w:rsidR="00175D66" w:rsidRDefault="00175D66" w:rsidP="00175D66">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Сгради в с. Навъсен</w:t>
      </w:r>
    </w:p>
    <w:p w:rsidR="00175D66" w:rsidRDefault="00175D66" w:rsidP="00175D66">
      <w:pPr>
        <w:spacing w:after="0" w:line="276" w:lineRule="auto"/>
        <w:jc w:val="center"/>
        <w:rPr>
          <w:rFonts w:ascii="Times New Roman" w:hAnsi="Times New Roman" w:cs="Times New Roman"/>
          <w:b/>
          <w:sz w:val="24"/>
          <w:szCs w:val="24"/>
        </w:rPr>
      </w:pPr>
    </w:p>
    <w:p w:rsidR="00175D66" w:rsidRDefault="00175D66" w:rsidP="00175D66">
      <w:pPr>
        <w:spacing w:after="480"/>
        <w:rPr>
          <w:rFonts w:ascii="Times New Roman" w:hAnsi="Times New Roman" w:cs="Times New Roman"/>
          <w:b/>
          <w:sz w:val="24"/>
          <w:szCs w:val="24"/>
        </w:rPr>
      </w:pPr>
      <w:r>
        <w:rPr>
          <w:rFonts w:ascii="Times New Roman" w:hAnsi="Times New Roman" w:cs="Times New Roman"/>
          <w:b/>
          <w:sz w:val="24"/>
          <w:szCs w:val="24"/>
        </w:rPr>
        <w:tab/>
      </w:r>
      <w:r w:rsidRPr="00175D66">
        <w:rPr>
          <w:rFonts w:ascii="Times New Roman" w:hAnsi="Times New Roman" w:cs="Times New Roman"/>
          <w:b/>
          <w:sz w:val="24"/>
          <w:szCs w:val="24"/>
        </w:rPr>
        <w:t>Сграда на кметство –</w:t>
      </w:r>
      <w:r>
        <w:rPr>
          <w:rFonts w:ascii="Times New Roman" w:hAnsi="Times New Roman" w:cs="Times New Roman"/>
          <w:b/>
          <w:sz w:val="24"/>
          <w:szCs w:val="24"/>
        </w:rPr>
        <w:t xml:space="preserve"> едно</w:t>
      </w:r>
      <w:r w:rsidRPr="00175D66">
        <w:rPr>
          <w:rFonts w:ascii="Times New Roman" w:hAnsi="Times New Roman" w:cs="Times New Roman"/>
          <w:b/>
          <w:sz w:val="24"/>
          <w:szCs w:val="24"/>
        </w:rPr>
        <w:t xml:space="preserve">етажна със ЗП </w:t>
      </w:r>
      <w:r>
        <w:rPr>
          <w:rFonts w:ascii="Times New Roman" w:hAnsi="Times New Roman" w:cs="Times New Roman"/>
          <w:b/>
          <w:sz w:val="24"/>
          <w:szCs w:val="24"/>
        </w:rPr>
        <w:t>220</w:t>
      </w:r>
      <w:r w:rsidR="001337D9">
        <w:rPr>
          <w:rFonts w:ascii="Times New Roman" w:hAnsi="Times New Roman" w:cs="Times New Roman"/>
          <w:b/>
          <w:sz w:val="24"/>
          <w:szCs w:val="24"/>
        </w:rPr>
        <w:t xml:space="preserve"> кв. м.</w:t>
      </w:r>
    </w:p>
    <w:p w:rsidR="00175D66" w:rsidRDefault="00175D66" w:rsidP="00175D66">
      <w:pPr>
        <w:spacing w:after="480"/>
        <w:jc w:val="center"/>
        <w:rPr>
          <w:rFonts w:ascii="Times New Roman" w:hAnsi="Times New Roman" w:cs="Times New Roman"/>
          <w:b/>
          <w:sz w:val="24"/>
          <w:szCs w:val="24"/>
        </w:rPr>
      </w:pPr>
      <w:r>
        <w:rPr>
          <w:rFonts w:ascii="Times New Roman" w:hAnsi="Times New Roman" w:cs="Times New Roman"/>
          <w:b/>
          <w:sz w:val="24"/>
          <w:szCs w:val="24"/>
        </w:rPr>
        <w:t>Сгради в с. Тянево</w:t>
      </w:r>
    </w:p>
    <w:p w:rsidR="00175D66" w:rsidRDefault="00175D66" w:rsidP="001337D9">
      <w:pPr>
        <w:spacing w:after="480"/>
        <w:ind w:left="709" w:hanging="1"/>
        <w:jc w:val="both"/>
        <w:rPr>
          <w:rFonts w:ascii="Times New Roman" w:hAnsi="Times New Roman" w:cs="Times New Roman"/>
          <w:b/>
          <w:sz w:val="24"/>
          <w:szCs w:val="24"/>
        </w:rPr>
      </w:pPr>
      <w:r w:rsidRPr="00175D66">
        <w:rPr>
          <w:rFonts w:ascii="Times New Roman" w:hAnsi="Times New Roman" w:cs="Times New Roman"/>
          <w:b/>
          <w:sz w:val="24"/>
          <w:szCs w:val="24"/>
        </w:rPr>
        <w:t xml:space="preserve">Сграда на кметство – </w:t>
      </w:r>
      <w:r>
        <w:rPr>
          <w:rFonts w:ascii="Times New Roman" w:hAnsi="Times New Roman" w:cs="Times New Roman"/>
          <w:b/>
          <w:sz w:val="24"/>
          <w:szCs w:val="24"/>
        </w:rPr>
        <w:t>дву</w:t>
      </w:r>
      <w:r w:rsidRPr="00175D66">
        <w:rPr>
          <w:rFonts w:ascii="Times New Roman" w:hAnsi="Times New Roman" w:cs="Times New Roman"/>
          <w:b/>
          <w:sz w:val="24"/>
          <w:szCs w:val="24"/>
        </w:rPr>
        <w:t>етажна със ЗП 2</w:t>
      </w:r>
      <w:r>
        <w:rPr>
          <w:rFonts w:ascii="Times New Roman" w:hAnsi="Times New Roman" w:cs="Times New Roman"/>
          <w:b/>
          <w:sz w:val="24"/>
          <w:szCs w:val="24"/>
        </w:rPr>
        <w:t>88</w:t>
      </w:r>
      <w:r w:rsidRPr="00175D66">
        <w:rPr>
          <w:rFonts w:ascii="Times New Roman" w:hAnsi="Times New Roman" w:cs="Times New Roman"/>
          <w:b/>
          <w:sz w:val="24"/>
          <w:szCs w:val="24"/>
        </w:rPr>
        <w:t xml:space="preserve"> кв. м.</w:t>
      </w:r>
      <w:r>
        <w:rPr>
          <w:rFonts w:ascii="Times New Roman" w:hAnsi="Times New Roman" w:cs="Times New Roman"/>
          <w:b/>
          <w:sz w:val="24"/>
          <w:szCs w:val="24"/>
        </w:rPr>
        <w:t xml:space="preserve"> </w:t>
      </w:r>
      <w:r w:rsidRPr="00175D66">
        <w:rPr>
          <w:rFonts w:ascii="Times New Roman" w:hAnsi="Times New Roman" w:cs="Times New Roman"/>
          <w:b/>
          <w:sz w:val="24"/>
          <w:szCs w:val="24"/>
        </w:rPr>
        <w:t>/със смесен режим на собственост – първият етаж е собственост на трето лице/.</w:t>
      </w:r>
    </w:p>
    <w:p w:rsidR="001337D9" w:rsidRDefault="001337D9" w:rsidP="001337D9">
      <w:pPr>
        <w:spacing w:after="480"/>
        <w:ind w:left="709" w:hanging="1"/>
        <w:jc w:val="center"/>
        <w:rPr>
          <w:rFonts w:ascii="Times New Roman" w:hAnsi="Times New Roman" w:cs="Times New Roman"/>
          <w:b/>
          <w:sz w:val="24"/>
          <w:szCs w:val="24"/>
        </w:rPr>
      </w:pPr>
      <w:r>
        <w:rPr>
          <w:rFonts w:ascii="Times New Roman" w:hAnsi="Times New Roman" w:cs="Times New Roman"/>
          <w:b/>
          <w:sz w:val="24"/>
          <w:szCs w:val="24"/>
        </w:rPr>
        <w:t>Сгради в с. Свирково</w:t>
      </w:r>
    </w:p>
    <w:p w:rsidR="001337D9" w:rsidRDefault="001337D9" w:rsidP="001337D9">
      <w:pPr>
        <w:pStyle w:val="a8"/>
        <w:numPr>
          <w:ilvl w:val="0"/>
          <w:numId w:val="41"/>
        </w:numPr>
        <w:spacing w:after="480"/>
        <w:jc w:val="both"/>
        <w:rPr>
          <w:rFonts w:ascii="Times New Roman" w:hAnsi="Times New Roman" w:cs="Times New Roman"/>
          <w:b/>
          <w:sz w:val="24"/>
          <w:szCs w:val="24"/>
        </w:rPr>
      </w:pPr>
      <w:r w:rsidRPr="001337D9">
        <w:rPr>
          <w:rFonts w:ascii="Times New Roman" w:hAnsi="Times New Roman" w:cs="Times New Roman"/>
          <w:b/>
          <w:sz w:val="24"/>
          <w:szCs w:val="24"/>
        </w:rPr>
        <w:t>Сграда на кметство – двуетажна със ЗП 355 кв. м. /със смесен режим на собственост – първият етаж е собственост на трето лице/;</w:t>
      </w:r>
    </w:p>
    <w:p w:rsidR="001337D9" w:rsidRDefault="001337D9" w:rsidP="001337D9">
      <w:pPr>
        <w:pStyle w:val="a8"/>
        <w:numPr>
          <w:ilvl w:val="0"/>
          <w:numId w:val="41"/>
        </w:numPr>
        <w:spacing w:after="480"/>
        <w:jc w:val="both"/>
        <w:rPr>
          <w:rFonts w:ascii="Times New Roman" w:hAnsi="Times New Roman" w:cs="Times New Roman"/>
          <w:b/>
          <w:sz w:val="24"/>
          <w:szCs w:val="24"/>
        </w:rPr>
      </w:pPr>
      <w:r>
        <w:rPr>
          <w:rFonts w:ascii="Times New Roman" w:hAnsi="Times New Roman" w:cs="Times New Roman"/>
          <w:b/>
          <w:sz w:val="24"/>
          <w:szCs w:val="24"/>
        </w:rPr>
        <w:t xml:space="preserve">Сграда на читалище – двуетажна със ЗП 400 кв. м.  </w:t>
      </w:r>
    </w:p>
    <w:p w:rsidR="001337D9" w:rsidRDefault="001337D9" w:rsidP="001337D9">
      <w:pPr>
        <w:spacing w:after="480"/>
        <w:ind w:left="709" w:hanging="1"/>
        <w:jc w:val="center"/>
        <w:rPr>
          <w:rFonts w:ascii="Times New Roman" w:hAnsi="Times New Roman" w:cs="Times New Roman"/>
          <w:b/>
          <w:sz w:val="24"/>
          <w:szCs w:val="24"/>
        </w:rPr>
      </w:pPr>
      <w:r>
        <w:rPr>
          <w:rFonts w:ascii="Times New Roman" w:hAnsi="Times New Roman" w:cs="Times New Roman"/>
          <w:b/>
          <w:sz w:val="24"/>
          <w:szCs w:val="24"/>
        </w:rPr>
        <w:t>Сгради в с. Калугерово</w:t>
      </w:r>
    </w:p>
    <w:p w:rsidR="001337D9" w:rsidRDefault="001337D9" w:rsidP="001337D9">
      <w:pPr>
        <w:spacing w:after="480"/>
        <w:ind w:left="709" w:hanging="1"/>
        <w:jc w:val="both"/>
        <w:rPr>
          <w:rFonts w:ascii="Times New Roman" w:hAnsi="Times New Roman" w:cs="Times New Roman"/>
          <w:b/>
          <w:sz w:val="24"/>
          <w:szCs w:val="24"/>
        </w:rPr>
      </w:pPr>
      <w:r w:rsidRPr="001337D9">
        <w:rPr>
          <w:rFonts w:ascii="Times New Roman" w:hAnsi="Times New Roman" w:cs="Times New Roman"/>
          <w:b/>
          <w:sz w:val="24"/>
          <w:szCs w:val="24"/>
        </w:rPr>
        <w:lastRenderedPageBreak/>
        <w:t xml:space="preserve">Сграда на кметство – </w:t>
      </w:r>
      <w:r>
        <w:rPr>
          <w:rFonts w:ascii="Times New Roman" w:hAnsi="Times New Roman" w:cs="Times New Roman"/>
          <w:b/>
          <w:sz w:val="24"/>
          <w:szCs w:val="24"/>
        </w:rPr>
        <w:t>дву</w:t>
      </w:r>
      <w:r w:rsidRPr="001337D9">
        <w:rPr>
          <w:rFonts w:ascii="Times New Roman" w:hAnsi="Times New Roman" w:cs="Times New Roman"/>
          <w:b/>
          <w:sz w:val="24"/>
          <w:szCs w:val="24"/>
        </w:rPr>
        <w:t xml:space="preserve">етажна със ЗП </w:t>
      </w:r>
      <w:r>
        <w:rPr>
          <w:rFonts w:ascii="Times New Roman" w:hAnsi="Times New Roman" w:cs="Times New Roman"/>
          <w:b/>
          <w:sz w:val="24"/>
          <w:szCs w:val="24"/>
        </w:rPr>
        <w:t>145</w:t>
      </w:r>
      <w:r w:rsidRPr="001337D9">
        <w:rPr>
          <w:rFonts w:ascii="Times New Roman" w:hAnsi="Times New Roman" w:cs="Times New Roman"/>
          <w:b/>
          <w:sz w:val="24"/>
          <w:szCs w:val="24"/>
        </w:rPr>
        <w:t xml:space="preserve"> кв. м.</w:t>
      </w:r>
    </w:p>
    <w:p w:rsidR="001337D9" w:rsidRDefault="001337D9" w:rsidP="001337D9">
      <w:pPr>
        <w:spacing w:after="480"/>
        <w:ind w:left="709" w:hanging="1"/>
        <w:jc w:val="center"/>
        <w:rPr>
          <w:rFonts w:ascii="Times New Roman" w:hAnsi="Times New Roman" w:cs="Times New Roman"/>
          <w:b/>
          <w:sz w:val="24"/>
          <w:szCs w:val="24"/>
        </w:rPr>
      </w:pPr>
      <w:r>
        <w:rPr>
          <w:rFonts w:ascii="Times New Roman" w:hAnsi="Times New Roman" w:cs="Times New Roman"/>
          <w:b/>
          <w:sz w:val="24"/>
          <w:szCs w:val="24"/>
        </w:rPr>
        <w:t>Сгради в с. Пясъчево</w:t>
      </w:r>
    </w:p>
    <w:p w:rsidR="001337D9" w:rsidRDefault="001337D9" w:rsidP="001337D9">
      <w:pPr>
        <w:spacing w:after="480"/>
        <w:ind w:left="709" w:hanging="1"/>
        <w:jc w:val="both"/>
        <w:rPr>
          <w:rFonts w:ascii="Times New Roman" w:hAnsi="Times New Roman" w:cs="Times New Roman"/>
          <w:b/>
          <w:sz w:val="24"/>
          <w:szCs w:val="24"/>
        </w:rPr>
      </w:pPr>
      <w:r w:rsidRPr="001337D9">
        <w:rPr>
          <w:rFonts w:ascii="Times New Roman" w:hAnsi="Times New Roman" w:cs="Times New Roman"/>
          <w:b/>
          <w:sz w:val="24"/>
          <w:szCs w:val="24"/>
        </w:rPr>
        <w:t>Сграда на кметство</w:t>
      </w:r>
      <w:r>
        <w:rPr>
          <w:rFonts w:ascii="Times New Roman" w:hAnsi="Times New Roman" w:cs="Times New Roman"/>
          <w:b/>
          <w:sz w:val="24"/>
          <w:szCs w:val="24"/>
        </w:rPr>
        <w:t xml:space="preserve"> и читалище </w:t>
      </w:r>
      <w:r w:rsidRPr="001337D9">
        <w:rPr>
          <w:rFonts w:ascii="Times New Roman" w:hAnsi="Times New Roman" w:cs="Times New Roman"/>
          <w:b/>
          <w:sz w:val="24"/>
          <w:szCs w:val="24"/>
        </w:rPr>
        <w:t xml:space="preserve">– </w:t>
      </w:r>
      <w:r>
        <w:rPr>
          <w:rFonts w:ascii="Times New Roman" w:hAnsi="Times New Roman" w:cs="Times New Roman"/>
          <w:b/>
          <w:sz w:val="24"/>
          <w:szCs w:val="24"/>
        </w:rPr>
        <w:t>едно</w:t>
      </w:r>
      <w:r w:rsidRPr="001337D9">
        <w:rPr>
          <w:rFonts w:ascii="Times New Roman" w:hAnsi="Times New Roman" w:cs="Times New Roman"/>
          <w:b/>
          <w:sz w:val="24"/>
          <w:szCs w:val="24"/>
        </w:rPr>
        <w:t>етажна със ЗП 1</w:t>
      </w:r>
      <w:r>
        <w:rPr>
          <w:rFonts w:ascii="Times New Roman" w:hAnsi="Times New Roman" w:cs="Times New Roman"/>
          <w:b/>
          <w:sz w:val="24"/>
          <w:szCs w:val="24"/>
        </w:rPr>
        <w:t>90</w:t>
      </w:r>
      <w:r w:rsidRPr="001337D9">
        <w:rPr>
          <w:rFonts w:ascii="Times New Roman" w:hAnsi="Times New Roman" w:cs="Times New Roman"/>
          <w:b/>
          <w:sz w:val="24"/>
          <w:szCs w:val="24"/>
        </w:rPr>
        <w:t xml:space="preserve"> кв. м.</w:t>
      </w:r>
    </w:p>
    <w:p w:rsidR="001337D9" w:rsidRPr="001337D9" w:rsidRDefault="001337D9" w:rsidP="001337D9">
      <w:pPr>
        <w:spacing w:after="480"/>
        <w:ind w:firstLine="708"/>
        <w:jc w:val="both"/>
        <w:rPr>
          <w:rFonts w:ascii="Times New Roman" w:hAnsi="Times New Roman" w:cs="Times New Roman"/>
          <w:b/>
          <w:sz w:val="24"/>
          <w:szCs w:val="24"/>
        </w:rPr>
      </w:pPr>
      <w:r>
        <w:rPr>
          <w:rFonts w:ascii="Times New Roman" w:hAnsi="Times New Roman" w:cs="Times New Roman"/>
          <w:b/>
          <w:sz w:val="24"/>
          <w:szCs w:val="24"/>
        </w:rPr>
        <w:t>Общината притежава и почивна база в гр. Разлог – масивна сграда на 2 етажа с площ 480 кв. м., имот с кадастрален № 650002 по плана за земеразделяне на гр. Разлог.</w:t>
      </w:r>
    </w:p>
    <w:bookmarkEnd w:id="1"/>
    <w:p w:rsidR="001337D9" w:rsidRPr="001337D9" w:rsidRDefault="001337D9" w:rsidP="001337D9">
      <w:pPr>
        <w:spacing w:after="480"/>
        <w:ind w:left="709" w:hanging="1"/>
        <w:jc w:val="center"/>
        <w:rPr>
          <w:rFonts w:ascii="Times New Roman" w:hAnsi="Times New Roman" w:cs="Times New Roman"/>
          <w:b/>
          <w:sz w:val="24"/>
          <w:szCs w:val="24"/>
        </w:rPr>
      </w:pPr>
    </w:p>
    <w:p w:rsidR="00B9414C" w:rsidRPr="00594B62" w:rsidRDefault="00594B62" w:rsidP="00594B62">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По линия на Националната програма за енергийна ефективност на </w:t>
      </w:r>
      <w:proofErr w:type="spellStart"/>
      <w:r>
        <w:rPr>
          <w:rFonts w:ascii="Times New Roman" w:hAnsi="Times New Roman" w:cs="Times New Roman"/>
          <w:sz w:val="24"/>
          <w:szCs w:val="24"/>
        </w:rPr>
        <w:t>много</w:t>
      </w:r>
      <w:r w:rsidR="00364EA4">
        <w:rPr>
          <w:rFonts w:ascii="Times New Roman" w:hAnsi="Times New Roman" w:cs="Times New Roman"/>
          <w:sz w:val="24"/>
          <w:szCs w:val="24"/>
        </w:rPr>
        <w:t>фамилни</w:t>
      </w:r>
      <w:proofErr w:type="spellEnd"/>
      <w:r>
        <w:rPr>
          <w:rFonts w:ascii="Times New Roman" w:hAnsi="Times New Roman" w:cs="Times New Roman"/>
          <w:sz w:val="24"/>
          <w:szCs w:val="24"/>
        </w:rPr>
        <w:t xml:space="preserve"> жилищни сгради на територията на Община Симеоновград са изпълнени </w:t>
      </w:r>
      <w:proofErr w:type="spellStart"/>
      <w:r>
        <w:rPr>
          <w:rFonts w:ascii="Times New Roman" w:hAnsi="Times New Roman" w:cs="Times New Roman"/>
          <w:sz w:val="24"/>
          <w:szCs w:val="24"/>
        </w:rPr>
        <w:t>енергоспестяващи</w:t>
      </w:r>
      <w:proofErr w:type="spellEnd"/>
      <w:r>
        <w:rPr>
          <w:rFonts w:ascii="Times New Roman" w:hAnsi="Times New Roman" w:cs="Times New Roman"/>
          <w:sz w:val="24"/>
          <w:szCs w:val="24"/>
        </w:rPr>
        <w:t xml:space="preserve"> мерки в </w:t>
      </w:r>
      <w:r w:rsidR="001D013B">
        <w:rPr>
          <w:rFonts w:ascii="Times New Roman" w:hAnsi="Times New Roman" w:cs="Times New Roman"/>
          <w:sz w:val="24"/>
          <w:szCs w:val="24"/>
          <w:lang w:val="en-US"/>
        </w:rPr>
        <w:t xml:space="preserve">7 </w:t>
      </w:r>
      <w:r>
        <w:rPr>
          <w:rFonts w:ascii="Times New Roman" w:hAnsi="Times New Roman" w:cs="Times New Roman"/>
          <w:sz w:val="24"/>
          <w:szCs w:val="24"/>
        </w:rPr>
        <w:t>жилищни блока.</w:t>
      </w:r>
    </w:p>
    <w:p w:rsidR="004365A5" w:rsidRPr="00B9414C" w:rsidRDefault="00B9414C" w:rsidP="00B9414C">
      <w:pPr>
        <w:spacing w:after="200" w:line="276" w:lineRule="auto"/>
        <w:jc w:val="both"/>
        <w:rPr>
          <w:rFonts w:ascii="Times New Roman" w:hAnsi="Times New Roman" w:cs="Times New Roman"/>
          <w:b/>
          <w:sz w:val="24"/>
          <w:szCs w:val="24"/>
        </w:rPr>
      </w:pPr>
      <w:r>
        <w:rPr>
          <w:rFonts w:ascii="Times New Roman" w:hAnsi="Times New Roman" w:cs="Times New Roman"/>
          <w:b/>
          <w:sz w:val="24"/>
          <w:szCs w:val="24"/>
        </w:rPr>
        <w:t>4.4</w:t>
      </w:r>
      <w:r w:rsidR="00D570C1">
        <w:rPr>
          <w:rFonts w:ascii="Times New Roman" w:hAnsi="Times New Roman" w:cs="Times New Roman"/>
          <w:b/>
          <w:sz w:val="24"/>
          <w:szCs w:val="24"/>
        </w:rPr>
        <w:t>.</w:t>
      </w:r>
      <w:r>
        <w:rPr>
          <w:rFonts w:ascii="Times New Roman" w:hAnsi="Times New Roman" w:cs="Times New Roman"/>
          <w:b/>
          <w:sz w:val="24"/>
          <w:szCs w:val="24"/>
        </w:rPr>
        <w:t xml:space="preserve"> </w:t>
      </w:r>
      <w:r w:rsidR="00D570C1">
        <w:rPr>
          <w:rFonts w:ascii="Times New Roman" w:hAnsi="Times New Roman" w:cs="Times New Roman"/>
          <w:b/>
          <w:sz w:val="24"/>
          <w:szCs w:val="24"/>
        </w:rPr>
        <w:t>Селско стопанство, промишленост и</w:t>
      </w:r>
      <w:r>
        <w:rPr>
          <w:rFonts w:ascii="Times New Roman" w:hAnsi="Times New Roman" w:cs="Times New Roman"/>
          <w:b/>
          <w:sz w:val="24"/>
          <w:szCs w:val="24"/>
        </w:rPr>
        <w:t xml:space="preserve"> услуги</w:t>
      </w:r>
    </w:p>
    <w:p w:rsidR="00D570C1" w:rsidRPr="00D570C1" w:rsidRDefault="00D570C1" w:rsidP="00F72FA0">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4.4</w:t>
      </w:r>
      <w:r w:rsidRPr="00D570C1">
        <w:rPr>
          <w:rFonts w:ascii="Times New Roman" w:hAnsi="Times New Roman" w:cs="Times New Roman"/>
          <w:b/>
          <w:bCs/>
          <w:sz w:val="24"/>
          <w:szCs w:val="24"/>
        </w:rPr>
        <w:t>.1. Селско, рибно и горско стопанство.</w:t>
      </w:r>
    </w:p>
    <w:p w:rsidR="00D570C1" w:rsidRPr="00594B62" w:rsidRDefault="00D570C1" w:rsidP="00F72FA0">
      <w:pPr>
        <w:spacing w:after="0" w:line="276" w:lineRule="auto"/>
        <w:jc w:val="both"/>
        <w:rPr>
          <w:rFonts w:ascii="Times New Roman" w:hAnsi="Times New Roman" w:cs="Times New Roman"/>
          <w:sz w:val="24"/>
          <w:szCs w:val="24"/>
        </w:rPr>
      </w:pPr>
      <w:r w:rsidRPr="00594B62">
        <w:rPr>
          <w:rFonts w:ascii="Times New Roman" w:hAnsi="Times New Roman" w:cs="Times New Roman"/>
          <w:sz w:val="24"/>
          <w:szCs w:val="24"/>
        </w:rPr>
        <w:t xml:space="preserve">Селското стопанство заема основен дял в икономиката на Община Симеоновград. Основните земеделски култури, които се отглеждат в общината са: зърнените, зърнено-фуражните култури и зеленчуците. Земеделските територии в Община Симеоновград заемат 67 % от площта на Общината. Размерът на обработваемата земя е 149 231 декара. Наблюдават се тенденции в увеличаване размера на площите, засети с ечемик, пшеница, ръж,  царевица за зърно и тютюн. </w:t>
      </w:r>
    </w:p>
    <w:p w:rsidR="00D570C1" w:rsidRPr="00594B62" w:rsidRDefault="00594B62" w:rsidP="00F72FA0">
      <w:pPr>
        <w:spacing w:after="0" w:line="276" w:lineRule="auto"/>
        <w:jc w:val="center"/>
        <w:rPr>
          <w:rFonts w:ascii="Times New Roman" w:hAnsi="Times New Roman" w:cs="Times New Roman"/>
          <w:b/>
          <w:i/>
          <w:sz w:val="24"/>
          <w:szCs w:val="24"/>
        </w:rPr>
      </w:pPr>
      <w:proofErr w:type="spellStart"/>
      <w:r w:rsidRPr="00594B62">
        <w:rPr>
          <w:rFonts w:ascii="Times New Roman" w:hAnsi="Times New Roman" w:cs="Times New Roman"/>
          <w:b/>
          <w:i/>
          <w:sz w:val="24"/>
          <w:szCs w:val="24"/>
        </w:rPr>
        <w:t>Площни</w:t>
      </w:r>
      <w:proofErr w:type="spellEnd"/>
      <w:r w:rsidRPr="00594B62">
        <w:rPr>
          <w:rFonts w:ascii="Times New Roman" w:hAnsi="Times New Roman" w:cs="Times New Roman"/>
          <w:b/>
          <w:i/>
          <w:sz w:val="24"/>
          <w:szCs w:val="24"/>
        </w:rPr>
        <w:t xml:space="preserve"> показатели в Община Симеоновград към 2011 г.</w:t>
      </w:r>
    </w:p>
    <w:tbl>
      <w:tblPr>
        <w:tblW w:w="9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2"/>
        <w:gridCol w:w="1143"/>
        <w:gridCol w:w="1355"/>
        <w:gridCol w:w="1826"/>
        <w:gridCol w:w="1826"/>
        <w:gridCol w:w="1348"/>
      </w:tblGrid>
      <w:tr w:rsidR="00D570C1" w:rsidRPr="00D570C1" w:rsidTr="00594B62">
        <w:trPr>
          <w:cantSplit/>
          <w:trHeight w:val="2101"/>
          <w:jc w:val="center"/>
        </w:trPr>
        <w:tc>
          <w:tcPr>
            <w:tcW w:w="2232" w:type="dxa"/>
            <w:shd w:val="clear" w:color="auto" w:fill="92CDDC"/>
          </w:tcPr>
          <w:p w:rsidR="00D570C1" w:rsidRPr="00594B62" w:rsidRDefault="00D570C1" w:rsidP="00F72FA0">
            <w:pPr>
              <w:spacing w:after="0" w:line="276" w:lineRule="auto"/>
              <w:jc w:val="both"/>
              <w:rPr>
                <w:rFonts w:ascii="Times New Roman" w:hAnsi="Times New Roman" w:cs="Times New Roman"/>
                <w:b/>
                <w:bCs/>
                <w:sz w:val="24"/>
                <w:szCs w:val="24"/>
              </w:rPr>
            </w:pPr>
          </w:p>
        </w:tc>
        <w:tc>
          <w:tcPr>
            <w:tcW w:w="1143" w:type="dxa"/>
            <w:shd w:val="clear" w:color="auto" w:fill="92CDDC"/>
            <w:textDirection w:val="btLr"/>
          </w:tcPr>
          <w:p w:rsidR="00D570C1" w:rsidRPr="00594B62" w:rsidRDefault="00D570C1" w:rsidP="00F72FA0">
            <w:pPr>
              <w:spacing w:after="0" w:line="276" w:lineRule="auto"/>
              <w:jc w:val="both"/>
              <w:rPr>
                <w:rFonts w:ascii="Times New Roman" w:hAnsi="Times New Roman" w:cs="Times New Roman"/>
                <w:b/>
                <w:bCs/>
                <w:sz w:val="24"/>
                <w:szCs w:val="24"/>
              </w:rPr>
            </w:pPr>
            <w:r w:rsidRPr="00594B62">
              <w:rPr>
                <w:rFonts w:ascii="Times New Roman" w:hAnsi="Times New Roman" w:cs="Times New Roman"/>
                <w:b/>
                <w:bCs/>
                <w:sz w:val="24"/>
                <w:szCs w:val="24"/>
              </w:rPr>
              <w:t>Обработваема земя (ха)</w:t>
            </w:r>
          </w:p>
        </w:tc>
        <w:tc>
          <w:tcPr>
            <w:tcW w:w="1355" w:type="dxa"/>
            <w:shd w:val="clear" w:color="auto" w:fill="92CDDC"/>
            <w:textDirection w:val="btLr"/>
          </w:tcPr>
          <w:p w:rsidR="00D570C1" w:rsidRPr="00594B62" w:rsidRDefault="00D570C1" w:rsidP="00F72FA0">
            <w:pPr>
              <w:spacing w:after="0" w:line="276" w:lineRule="auto"/>
              <w:jc w:val="both"/>
              <w:rPr>
                <w:rFonts w:ascii="Times New Roman" w:hAnsi="Times New Roman" w:cs="Times New Roman"/>
                <w:b/>
                <w:bCs/>
                <w:sz w:val="24"/>
                <w:szCs w:val="24"/>
              </w:rPr>
            </w:pPr>
            <w:r w:rsidRPr="00594B62">
              <w:rPr>
                <w:rFonts w:ascii="Times New Roman" w:hAnsi="Times New Roman" w:cs="Times New Roman"/>
                <w:b/>
                <w:bCs/>
                <w:sz w:val="24"/>
                <w:szCs w:val="24"/>
              </w:rPr>
              <w:t>Използвана земеделска площ (ха)</w:t>
            </w:r>
          </w:p>
        </w:tc>
        <w:tc>
          <w:tcPr>
            <w:tcW w:w="1826" w:type="dxa"/>
            <w:shd w:val="clear" w:color="auto" w:fill="92CDDC"/>
            <w:textDirection w:val="btLr"/>
          </w:tcPr>
          <w:p w:rsidR="00D570C1" w:rsidRPr="00594B62" w:rsidRDefault="00D570C1" w:rsidP="00F72FA0">
            <w:pPr>
              <w:spacing w:after="0" w:line="276" w:lineRule="auto"/>
              <w:jc w:val="both"/>
              <w:rPr>
                <w:rFonts w:ascii="Times New Roman" w:hAnsi="Times New Roman" w:cs="Times New Roman"/>
                <w:b/>
                <w:bCs/>
                <w:sz w:val="24"/>
                <w:szCs w:val="24"/>
              </w:rPr>
            </w:pPr>
            <w:r w:rsidRPr="00594B62">
              <w:rPr>
                <w:rFonts w:ascii="Times New Roman" w:hAnsi="Times New Roman" w:cs="Times New Roman"/>
                <w:b/>
                <w:bCs/>
                <w:sz w:val="24"/>
                <w:szCs w:val="24"/>
              </w:rPr>
              <w:t>Площ със селскостопанско предназначение</w:t>
            </w:r>
          </w:p>
        </w:tc>
        <w:tc>
          <w:tcPr>
            <w:tcW w:w="1826" w:type="dxa"/>
            <w:shd w:val="clear" w:color="auto" w:fill="92CDDC"/>
            <w:textDirection w:val="btLr"/>
          </w:tcPr>
          <w:p w:rsidR="00D570C1" w:rsidRPr="00594B62" w:rsidRDefault="00D570C1" w:rsidP="00F72FA0">
            <w:pPr>
              <w:spacing w:after="0" w:line="276" w:lineRule="auto"/>
              <w:jc w:val="both"/>
              <w:rPr>
                <w:rFonts w:ascii="Times New Roman" w:hAnsi="Times New Roman" w:cs="Times New Roman"/>
                <w:b/>
                <w:bCs/>
                <w:sz w:val="24"/>
                <w:szCs w:val="24"/>
              </w:rPr>
            </w:pPr>
            <w:r w:rsidRPr="00594B62">
              <w:rPr>
                <w:rFonts w:ascii="Times New Roman" w:hAnsi="Times New Roman" w:cs="Times New Roman"/>
                <w:b/>
                <w:bCs/>
                <w:sz w:val="24"/>
                <w:szCs w:val="24"/>
              </w:rPr>
              <w:t>Използвана площ със селскостопанско предназначение</w:t>
            </w:r>
          </w:p>
        </w:tc>
        <w:tc>
          <w:tcPr>
            <w:tcW w:w="1348" w:type="dxa"/>
            <w:shd w:val="clear" w:color="auto" w:fill="92CDDC"/>
            <w:textDirection w:val="btLr"/>
          </w:tcPr>
          <w:p w:rsidR="00D570C1" w:rsidRPr="00594B62" w:rsidRDefault="00D570C1" w:rsidP="00F72FA0">
            <w:pPr>
              <w:spacing w:after="0" w:line="276" w:lineRule="auto"/>
              <w:jc w:val="both"/>
              <w:rPr>
                <w:rFonts w:ascii="Times New Roman" w:hAnsi="Times New Roman" w:cs="Times New Roman"/>
                <w:b/>
                <w:bCs/>
                <w:sz w:val="24"/>
                <w:szCs w:val="24"/>
              </w:rPr>
            </w:pPr>
            <w:r w:rsidRPr="00594B62">
              <w:rPr>
                <w:rFonts w:ascii="Times New Roman" w:hAnsi="Times New Roman" w:cs="Times New Roman"/>
                <w:b/>
                <w:bCs/>
                <w:sz w:val="24"/>
                <w:szCs w:val="24"/>
              </w:rPr>
              <w:t>Брой земеделски стопанства</w:t>
            </w:r>
          </w:p>
        </w:tc>
      </w:tr>
      <w:tr w:rsidR="00D570C1" w:rsidRPr="00D570C1" w:rsidTr="00594B62">
        <w:trPr>
          <w:jc w:val="center"/>
        </w:trPr>
        <w:tc>
          <w:tcPr>
            <w:tcW w:w="2232" w:type="dxa"/>
            <w:shd w:val="clear" w:color="auto" w:fill="auto"/>
          </w:tcPr>
          <w:p w:rsidR="00D570C1" w:rsidRPr="00D570C1" w:rsidRDefault="00D570C1" w:rsidP="00F72FA0">
            <w:pPr>
              <w:spacing w:after="0" w:line="276" w:lineRule="auto"/>
              <w:jc w:val="both"/>
              <w:rPr>
                <w:rFonts w:ascii="Times New Roman" w:hAnsi="Times New Roman" w:cs="Times New Roman"/>
                <w:sz w:val="24"/>
                <w:szCs w:val="24"/>
              </w:rPr>
            </w:pPr>
            <w:r w:rsidRPr="00D570C1">
              <w:rPr>
                <w:rFonts w:ascii="Times New Roman" w:hAnsi="Times New Roman" w:cs="Times New Roman"/>
                <w:sz w:val="24"/>
                <w:szCs w:val="24"/>
              </w:rPr>
              <w:t>Община Симеоновград</w:t>
            </w:r>
          </w:p>
        </w:tc>
        <w:tc>
          <w:tcPr>
            <w:tcW w:w="1143" w:type="dxa"/>
            <w:shd w:val="clear" w:color="auto" w:fill="auto"/>
          </w:tcPr>
          <w:p w:rsidR="00D570C1" w:rsidRPr="00D570C1" w:rsidRDefault="00D570C1" w:rsidP="00F72FA0">
            <w:pPr>
              <w:spacing w:after="0" w:line="276" w:lineRule="auto"/>
              <w:jc w:val="both"/>
              <w:rPr>
                <w:rFonts w:ascii="Times New Roman" w:hAnsi="Times New Roman" w:cs="Times New Roman"/>
                <w:sz w:val="24"/>
                <w:szCs w:val="24"/>
              </w:rPr>
            </w:pPr>
            <w:r w:rsidRPr="00D570C1">
              <w:rPr>
                <w:rFonts w:ascii="Times New Roman" w:hAnsi="Times New Roman" w:cs="Times New Roman"/>
                <w:sz w:val="24"/>
                <w:szCs w:val="24"/>
              </w:rPr>
              <w:t>9 350.1</w:t>
            </w:r>
          </w:p>
        </w:tc>
        <w:tc>
          <w:tcPr>
            <w:tcW w:w="1355" w:type="dxa"/>
            <w:shd w:val="clear" w:color="auto" w:fill="auto"/>
          </w:tcPr>
          <w:p w:rsidR="00D570C1" w:rsidRPr="00D570C1" w:rsidRDefault="00D570C1" w:rsidP="00F72FA0">
            <w:pPr>
              <w:spacing w:after="0" w:line="276" w:lineRule="auto"/>
              <w:jc w:val="both"/>
              <w:rPr>
                <w:rFonts w:ascii="Times New Roman" w:hAnsi="Times New Roman" w:cs="Times New Roman"/>
                <w:sz w:val="24"/>
                <w:szCs w:val="24"/>
              </w:rPr>
            </w:pPr>
            <w:r w:rsidRPr="00D570C1">
              <w:rPr>
                <w:rFonts w:ascii="Times New Roman" w:hAnsi="Times New Roman" w:cs="Times New Roman"/>
                <w:sz w:val="24"/>
                <w:szCs w:val="24"/>
              </w:rPr>
              <w:t>9 310.65</w:t>
            </w:r>
          </w:p>
        </w:tc>
        <w:tc>
          <w:tcPr>
            <w:tcW w:w="1826" w:type="dxa"/>
            <w:shd w:val="clear" w:color="auto" w:fill="auto"/>
          </w:tcPr>
          <w:p w:rsidR="00D570C1" w:rsidRPr="00D570C1" w:rsidRDefault="00D570C1" w:rsidP="00F72FA0">
            <w:pPr>
              <w:spacing w:after="0" w:line="276" w:lineRule="auto"/>
              <w:jc w:val="both"/>
              <w:rPr>
                <w:rFonts w:ascii="Times New Roman" w:hAnsi="Times New Roman" w:cs="Times New Roman"/>
                <w:sz w:val="24"/>
                <w:szCs w:val="24"/>
              </w:rPr>
            </w:pPr>
            <w:r w:rsidRPr="00D570C1">
              <w:rPr>
                <w:rFonts w:ascii="Times New Roman" w:hAnsi="Times New Roman" w:cs="Times New Roman"/>
                <w:sz w:val="24"/>
                <w:szCs w:val="24"/>
              </w:rPr>
              <w:t>11 819.45</w:t>
            </w:r>
          </w:p>
        </w:tc>
        <w:tc>
          <w:tcPr>
            <w:tcW w:w="1826" w:type="dxa"/>
            <w:shd w:val="clear" w:color="auto" w:fill="auto"/>
          </w:tcPr>
          <w:p w:rsidR="00D570C1" w:rsidRPr="00D570C1" w:rsidRDefault="00D570C1" w:rsidP="00F72FA0">
            <w:pPr>
              <w:spacing w:after="0" w:line="276" w:lineRule="auto"/>
              <w:jc w:val="both"/>
              <w:rPr>
                <w:rFonts w:ascii="Times New Roman" w:hAnsi="Times New Roman" w:cs="Times New Roman"/>
                <w:sz w:val="24"/>
                <w:szCs w:val="24"/>
              </w:rPr>
            </w:pPr>
            <w:r w:rsidRPr="00D570C1">
              <w:rPr>
                <w:rFonts w:ascii="Times New Roman" w:hAnsi="Times New Roman" w:cs="Times New Roman"/>
                <w:sz w:val="24"/>
                <w:szCs w:val="24"/>
              </w:rPr>
              <w:t>9310.65</w:t>
            </w:r>
          </w:p>
        </w:tc>
        <w:tc>
          <w:tcPr>
            <w:tcW w:w="1348" w:type="dxa"/>
            <w:shd w:val="clear" w:color="auto" w:fill="auto"/>
          </w:tcPr>
          <w:p w:rsidR="00D570C1" w:rsidRPr="00D570C1" w:rsidRDefault="00D570C1" w:rsidP="00F72FA0">
            <w:pPr>
              <w:spacing w:after="0" w:line="276" w:lineRule="auto"/>
              <w:jc w:val="both"/>
              <w:rPr>
                <w:rFonts w:ascii="Times New Roman" w:hAnsi="Times New Roman" w:cs="Times New Roman"/>
                <w:sz w:val="24"/>
                <w:szCs w:val="24"/>
              </w:rPr>
            </w:pPr>
            <w:r w:rsidRPr="00D570C1">
              <w:rPr>
                <w:rFonts w:ascii="Times New Roman" w:hAnsi="Times New Roman" w:cs="Times New Roman"/>
                <w:sz w:val="24"/>
                <w:szCs w:val="24"/>
              </w:rPr>
              <w:t>152</w:t>
            </w:r>
          </w:p>
        </w:tc>
      </w:tr>
    </w:tbl>
    <w:p w:rsidR="00D570C1" w:rsidRDefault="00D570C1" w:rsidP="00F72FA0">
      <w:pPr>
        <w:spacing w:after="0" w:line="276" w:lineRule="auto"/>
        <w:jc w:val="both"/>
        <w:rPr>
          <w:rFonts w:ascii="Times New Roman" w:hAnsi="Times New Roman" w:cs="Times New Roman"/>
          <w:bCs/>
          <w:i/>
          <w:sz w:val="24"/>
          <w:szCs w:val="24"/>
        </w:rPr>
      </w:pPr>
      <w:r w:rsidRPr="00594B62">
        <w:rPr>
          <w:rFonts w:ascii="Times New Roman" w:hAnsi="Times New Roman" w:cs="Times New Roman"/>
          <w:bCs/>
          <w:i/>
          <w:sz w:val="24"/>
          <w:szCs w:val="24"/>
        </w:rPr>
        <w:t>Източник: О</w:t>
      </w:r>
      <w:r w:rsidR="00594B62" w:rsidRPr="00594B62">
        <w:rPr>
          <w:rFonts w:ascii="Times New Roman" w:hAnsi="Times New Roman" w:cs="Times New Roman"/>
          <w:bCs/>
          <w:i/>
          <w:sz w:val="24"/>
          <w:szCs w:val="24"/>
        </w:rPr>
        <w:t>бластна дирекция „Земеделие“</w:t>
      </w:r>
      <w:r w:rsidRPr="00594B62">
        <w:rPr>
          <w:rFonts w:ascii="Times New Roman" w:hAnsi="Times New Roman" w:cs="Times New Roman"/>
          <w:bCs/>
          <w:i/>
          <w:sz w:val="24"/>
          <w:szCs w:val="24"/>
        </w:rPr>
        <w:t>-Хасково</w:t>
      </w:r>
    </w:p>
    <w:p w:rsidR="00F72FA0" w:rsidRPr="00594B62" w:rsidRDefault="00F72FA0" w:rsidP="00F72FA0">
      <w:pPr>
        <w:spacing w:after="0" w:line="276" w:lineRule="auto"/>
        <w:jc w:val="both"/>
        <w:rPr>
          <w:rFonts w:ascii="Times New Roman" w:hAnsi="Times New Roman" w:cs="Times New Roman"/>
          <w:bCs/>
          <w:i/>
          <w:sz w:val="24"/>
          <w:szCs w:val="24"/>
        </w:rPr>
      </w:pPr>
    </w:p>
    <w:p w:rsidR="00D570C1" w:rsidRPr="00594B62" w:rsidRDefault="00594B62" w:rsidP="00F72FA0">
      <w:pPr>
        <w:spacing w:after="0" w:line="276" w:lineRule="auto"/>
        <w:jc w:val="both"/>
        <w:rPr>
          <w:rFonts w:ascii="Times New Roman" w:hAnsi="Times New Roman" w:cs="Times New Roman"/>
          <w:b/>
          <w:i/>
          <w:iCs/>
          <w:sz w:val="24"/>
          <w:szCs w:val="24"/>
        </w:rPr>
      </w:pPr>
      <w:r w:rsidRPr="00594B62">
        <w:rPr>
          <w:rFonts w:ascii="Times New Roman" w:hAnsi="Times New Roman" w:cs="Times New Roman"/>
          <w:b/>
          <w:i/>
          <w:iCs/>
          <w:sz w:val="24"/>
          <w:szCs w:val="24"/>
        </w:rPr>
        <w:t>Брой на земеделските стопанства в О</w:t>
      </w:r>
      <w:r w:rsidR="00D570C1" w:rsidRPr="00594B62">
        <w:rPr>
          <w:rFonts w:ascii="Times New Roman" w:hAnsi="Times New Roman" w:cs="Times New Roman"/>
          <w:b/>
          <w:i/>
          <w:iCs/>
          <w:sz w:val="24"/>
          <w:szCs w:val="24"/>
        </w:rPr>
        <w:t>бщина Симеоновград за периода 2007-2011г.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4"/>
        <w:gridCol w:w="1480"/>
        <w:gridCol w:w="1480"/>
        <w:gridCol w:w="1480"/>
        <w:gridCol w:w="1480"/>
        <w:gridCol w:w="1338"/>
      </w:tblGrid>
      <w:tr w:rsidR="00D570C1" w:rsidRPr="00D570C1" w:rsidTr="00594B62">
        <w:tc>
          <w:tcPr>
            <w:tcW w:w="1804" w:type="dxa"/>
            <w:shd w:val="clear" w:color="auto" w:fill="92CDDC"/>
          </w:tcPr>
          <w:p w:rsidR="00D570C1" w:rsidRPr="00D570C1" w:rsidRDefault="00D570C1" w:rsidP="00F72FA0">
            <w:pPr>
              <w:spacing w:after="0" w:line="276" w:lineRule="auto"/>
              <w:jc w:val="both"/>
              <w:rPr>
                <w:rFonts w:ascii="Times New Roman" w:hAnsi="Times New Roman" w:cs="Times New Roman"/>
                <w:sz w:val="24"/>
                <w:szCs w:val="24"/>
              </w:rPr>
            </w:pPr>
          </w:p>
        </w:tc>
        <w:tc>
          <w:tcPr>
            <w:tcW w:w="1480" w:type="dxa"/>
            <w:shd w:val="clear" w:color="auto" w:fill="92CDDC"/>
          </w:tcPr>
          <w:p w:rsidR="00D570C1" w:rsidRPr="00D570C1" w:rsidRDefault="00D570C1" w:rsidP="00F72FA0">
            <w:pPr>
              <w:spacing w:after="0" w:line="276" w:lineRule="auto"/>
              <w:jc w:val="both"/>
              <w:rPr>
                <w:rFonts w:ascii="Times New Roman" w:hAnsi="Times New Roman" w:cs="Times New Roman"/>
                <w:b/>
                <w:bCs/>
                <w:sz w:val="24"/>
                <w:szCs w:val="24"/>
              </w:rPr>
            </w:pPr>
            <w:r w:rsidRPr="00D570C1">
              <w:rPr>
                <w:rFonts w:ascii="Times New Roman" w:hAnsi="Times New Roman" w:cs="Times New Roman"/>
                <w:b/>
                <w:bCs/>
                <w:sz w:val="24"/>
                <w:szCs w:val="24"/>
              </w:rPr>
              <w:t>2007г.</w:t>
            </w:r>
          </w:p>
        </w:tc>
        <w:tc>
          <w:tcPr>
            <w:tcW w:w="1480" w:type="dxa"/>
            <w:shd w:val="clear" w:color="auto" w:fill="92CDDC"/>
          </w:tcPr>
          <w:p w:rsidR="00D570C1" w:rsidRPr="00D570C1" w:rsidRDefault="00D570C1" w:rsidP="00F72FA0">
            <w:pPr>
              <w:spacing w:after="0" w:line="276" w:lineRule="auto"/>
              <w:jc w:val="both"/>
              <w:rPr>
                <w:rFonts w:ascii="Times New Roman" w:hAnsi="Times New Roman" w:cs="Times New Roman"/>
                <w:b/>
                <w:bCs/>
                <w:sz w:val="24"/>
                <w:szCs w:val="24"/>
              </w:rPr>
            </w:pPr>
            <w:r w:rsidRPr="00D570C1">
              <w:rPr>
                <w:rFonts w:ascii="Times New Roman" w:hAnsi="Times New Roman" w:cs="Times New Roman"/>
                <w:b/>
                <w:bCs/>
                <w:sz w:val="24"/>
                <w:szCs w:val="24"/>
              </w:rPr>
              <w:t>2008г.</w:t>
            </w:r>
          </w:p>
        </w:tc>
        <w:tc>
          <w:tcPr>
            <w:tcW w:w="1480" w:type="dxa"/>
            <w:shd w:val="clear" w:color="auto" w:fill="92CDDC"/>
          </w:tcPr>
          <w:p w:rsidR="00D570C1" w:rsidRPr="00D570C1" w:rsidRDefault="00D570C1" w:rsidP="00F72FA0">
            <w:pPr>
              <w:spacing w:after="0" w:line="276" w:lineRule="auto"/>
              <w:jc w:val="both"/>
              <w:rPr>
                <w:rFonts w:ascii="Times New Roman" w:hAnsi="Times New Roman" w:cs="Times New Roman"/>
                <w:b/>
                <w:bCs/>
                <w:sz w:val="24"/>
                <w:szCs w:val="24"/>
              </w:rPr>
            </w:pPr>
            <w:r w:rsidRPr="00D570C1">
              <w:rPr>
                <w:rFonts w:ascii="Times New Roman" w:hAnsi="Times New Roman" w:cs="Times New Roman"/>
                <w:b/>
                <w:bCs/>
                <w:sz w:val="24"/>
                <w:szCs w:val="24"/>
              </w:rPr>
              <w:t>2009г.</w:t>
            </w:r>
          </w:p>
        </w:tc>
        <w:tc>
          <w:tcPr>
            <w:tcW w:w="1480" w:type="dxa"/>
            <w:shd w:val="clear" w:color="auto" w:fill="92CDDC"/>
          </w:tcPr>
          <w:p w:rsidR="00D570C1" w:rsidRPr="00D570C1" w:rsidRDefault="00D570C1" w:rsidP="00F72FA0">
            <w:pPr>
              <w:spacing w:after="0" w:line="276" w:lineRule="auto"/>
              <w:jc w:val="both"/>
              <w:rPr>
                <w:rFonts w:ascii="Times New Roman" w:hAnsi="Times New Roman" w:cs="Times New Roman"/>
                <w:b/>
                <w:bCs/>
                <w:sz w:val="24"/>
                <w:szCs w:val="24"/>
              </w:rPr>
            </w:pPr>
            <w:r w:rsidRPr="00D570C1">
              <w:rPr>
                <w:rFonts w:ascii="Times New Roman" w:hAnsi="Times New Roman" w:cs="Times New Roman"/>
                <w:b/>
                <w:bCs/>
                <w:sz w:val="24"/>
                <w:szCs w:val="24"/>
              </w:rPr>
              <w:t>2010г.</w:t>
            </w:r>
          </w:p>
        </w:tc>
        <w:tc>
          <w:tcPr>
            <w:tcW w:w="1338" w:type="dxa"/>
            <w:shd w:val="clear" w:color="auto" w:fill="92CDDC"/>
          </w:tcPr>
          <w:p w:rsidR="00D570C1" w:rsidRPr="00D570C1" w:rsidRDefault="00D570C1" w:rsidP="00F72FA0">
            <w:pPr>
              <w:spacing w:after="0" w:line="276" w:lineRule="auto"/>
              <w:jc w:val="both"/>
              <w:rPr>
                <w:rFonts w:ascii="Times New Roman" w:hAnsi="Times New Roman" w:cs="Times New Roman"/>
                <w:b/>
                <w:bCs/>
                <w:sz w:val="24"/>
                <w:szCs w:val="24"/>
              </w:rPr>
            </w:pPr>
            <w:r w:rsidRPr="00D570C1">
              <w:rPr>
                <w:rFonts w:ascii="Times New Roman" w:hAnsi="Times New Roman" w:cs="Times New Roman"/>
                <w:b/>
                <w:bCs/>
                <w:sz w:val="24"/>
                <w:szCs w:val="24"/>
              </w:rPr>
              <w:t>2011г.</w:t>
            </w:r>
          </w:p>
        </w:tc>
      </w:tr>
      <w:tr w:rsidR="00D570C1" w:rsidRPr="00D570C1" w:rsidTr="00594B62">
        <w:tc>
          <w:tcPr>
            <w:tcW w:w="1804" w:type="dxa"/>
            <w:shd w:val="clear" w:color="auto" w:fill="auto"/>
          </w:tcPr>
          <w:p w:rsidR="00D570C1" w:rsidRPr="00D570C1" w:rsidRDefault="00D570C1" w:rsidP="00F72FA0">
            <w:pPr>
              <w:spacing w:after="0" w:line="276" w:lineRule="auto"/>
              <w:jc w:val="both"/>
              <w:rPr>
                <w:rFonts w:ascii="Times New Roman" w:hAnsi="Times New Roman" w:cs="Times New Roman"/>
                <w:sz w:val="24"/>
                <w:szCs w:val="24"/>
              </w:rPr>
            </w:pPr>
            <w:r w:rsidRPr="00D570C1">
              <w:rPr>
                <w:rFonts w:ascii="Times New Roman" w:hAnsi="Times New Roman" w:cs="Times New Roman"/>
                <w:sz w:val="24"/>
                <w:szCs w:val="24"/>
              </w:rPr>
              <w:t>Община Симеоновград</w:t>
            </w:r>
          </w:p>
        </w:tc>
        <w:tc>
          <w:tcPr>
            <w:tcW w:w="1480" w:type="dxa"/>
            <w:shd w:val="clear" w:color="auto" w:fill="auto"/>
          </w:tcPr>
          <w:p w:rsidR="00D570C1" w:rsidRPr="00D570C1" w:rsidRDefault="00D570C1" w:rsidP="00F72FA0">
            <w:pPr>
              <w:spacing w:after="0" w:line="276" w:lineRule="auto"/>
              <w:jc w:val="both"/>
              <w:rPr>
                <w:rFonts w:ascii="Times New Roman" w:hAnsi="Times New Roman" w:cs="Times New Roman"/>
                <w:sz w:val="24"/>
                <w:szCs w:val="24"/>
              </w:rPr>
            </w:pPr>
            <w:r w:rsidRPr="00D570C1">
              <w:rPr>
                <w:rFonts w:ascii="Times New Roman" w:hAnsi="Times New Roman" w:cs="Times New Roman"/>
                <w:sz w:val="24"/>
                <w:szCs w:val="24"/>
              </w:rPr>
              <w:t>135</w:t>
            </w:r>
          </w:p>
        </w:tc>
        <w:tc>
          <w:tcPr>
            <w:tcW w:w="1480" w:type="dxa"/>
            <w:shd w:val="clear" w:color="auto" w:fill="auto"/>
          </w:tcPr>
          <w:p w:rsidR="00D570C1" w:rsidRPr="00D570C1" w:rsidRDefault="00D570C1" w:rsidP="00F72FA0">
            <w:pPr>
              <w:spacing w:after="0" w:line="276" w:lineRule="auto"/>
              <w:jc w:val="both"/>
              <w:rPr>
                <w:rFonts w:ascii="Times New Roman" w:hAnsi="Times New Roman" w:cs="Times New Roman"/>
                <w:sz w:val="24"/>
                <w:szCs w:val="24"/>
              </w:rPr>
            </w:pPr>
            <w:r w:rsidRPr="00D570C1">
              <w:rPr>
                <w:rFonts w:ascii="Times New Roman" w:hAnsi="Times New Roman" w:cs="Times New Roman"/>
                <w:sz w:val="24"/>
                <w:szCs w:val="24"/>
              </w:rPr>
              <w:t>153</w:t>
            </w:r>
          </w:p>
        </w:tc>
        <w:tc>
          <w:tcPr>
            <w:tcW w:w="1480" w:type="dxa"/>
            <w:shd w:val="clear" w:color="auto" w:fill="auto"/>
          </w:tcPr>
          <w:p w:rsidR="00D570C1" w:rsidRPr="00D570C1" w:rsidRDefault="00D570C1" w:rsidP="00F72FA0">
            <w:pPr>
              <w:spacing w:after="0" w:line="276" w:lineRule="auto"/>
              <w:jc w:val="both"/>
              <w:rPr>
                <w:rFonts w:ascii="Times New Roman" w:hAnsi="Times New Roman" w:cs="Times New Roman"/>
                <w:sz w:val="24"/>
                <w:szCs w:val="24"/>
              </w:rPr>
            </w:pPr>
            <w:r w:rsidRPr="00D570C1">
              <w:rPr>
                <w:rFonts w:ascii="Times New Roman" w:hAnsi="Times New Roman" w:cs="Times New Roman"/>
                <w:sz w:val="24"/>
                <w:szCs w:val="24"/>
              </w:rPr>
              <w:t>132</w:t>
            </w:r>
          </w:p>
        </w:tc>
        <w:tc>
          <w:tcPr>
            <w:tcW w:w="1480" w:type="dxa"/>
            <w:shd w:val="clear" w:color="auto" w:fill="auto"/>
          </w:tcPr>
          <w:p w:rsidR="00D570C1" w:rsidRPr="00D570C1" w:rsidRDefault="00D570C1" w:rsidP="00F72FA0">
            <w:pPr>
              <w:spacing w:after="0" w:line="276" w:lineRule="auto"/>
              <w:jc w:val="both"/>
              <w:rPr>
                <w:rFonts w:ascii="Times New Roman" w:hAnsi="Times New Roman" w:cs="Times New Roman"/>
                <w:sz w:val="24"/>
                <w:szCs w:val="24"/>
              </w:rPr>
            </w:pPr>
            <w:r w:rsidRPr="00D570C1">
              <w:rPr>
                <w:rFonts w:ascii="Times New Roman" w:hAnsi="Times New Roman" w:cs="Times New Roman"/>
                <w:sz w:val="24"/>
                <w:szCs w:val="24"/>
              </w:rPr>
              <w:t>128</w:t>
            </w:r>
          </w:p>
        </w:tc>
        <w:tc>
          <w:tcPr>
            <w:tcW w:w="1338" w:type="dxa"/>
            <w:shd w:val="clear" w:color="auto" w:fill="auto"/>
          </w:tcPr>
          <w:p w:rsidR="00D570C1" w:rsidRPr="00D570C1" w:rsidRDefault="00D570C1" w:rsidP="00F72FA0">
            <w:pPr>
              <w:spacing w:after="0" w:line="276" w:lineRule="auto"/>
              <w:jc w:val="both"/>
              <w:rPr>
                <w:rFonts w:ascii="Times New Roman" w:hAnsi="Times New Roman" w:cs="Times New Roman"/>
                <w:sz w:val="24"/>
                <w:szCs w:val="24"/>
              </w:rPr>
            </w:pPr>
            <w:r w:rsidRPr="00D570C1">
              <w:rPr>
                <w:rFonts w:ascii="Times New Roman" w:hAnsi="Times New Roman" w:cs="Times New Roman"/>
                <w:sz w:val="24"/>
                <w:szCs w:val="24"/>
              </w:rPr>
              <w:t>152</w:t>
            </w:r>
          </w:p>
        </w:tc>
      </w:tr>
    </w:tbl>
    <w:p w:rsidR="00594B62" w:rsidRDefault="00594B62" w:rsidP="00F72FA0">
      <w:pPr>
        <w:spacing w:after="0" w:line="276" w:lineRule="auto"/>
        <w:jc w:val="both"/>
        <w:rPr>
          <w:rFonts w:ascii="Times New Roman" w:hAnsi="Times New Roman" w:cs="Times New Roman"/>
          <w:bCs/>
          <w:i/>
          <w:sz w:val="24"/>
          <w:szCs w:val="24"/>
        </w:rPr>
      </w:pPr>
      <w:r w:rsidRPr="00594B62">
        <w:rPr>
          <w:rFonts w:ascii="Times New Roman" w:hAnsi="Times New Roman" w:cs="Times New Roman"/>
          <w:bCs/>
          <w:i/>
          <w:sz w:val="24"/>
          <w:szCs w:val="24"/>
        </w:rPr>
        <w:t>Източник: Областна дирекция „Земеделие“-Хасково</w:t>
      </w:r>
    </w:p>
    <w:p w:rsidR="00F72FA0" w:rsidRDefault="00F72FA0" w:rsidP="00F72FA0">
      <w:pPr>
        <w:spacing w:after="0" w:line="276" w:lineRule="auto"/>
        <w:jc w:val="both"/>
        <w:rPr>
          <w:rFonts w:ascii="Times New Roman" w:hAnsi="Times New Roman" w:cs="Times New Roman"/>
          <w:bCs/>
          <w:i/>
          <w:sz w:val="24"/>
          <w:szCs w:val="24"/>
        </w:rPr>
      </w:pPr>
    </w:p>
    <w:p w:rsidR="00D570C1" w:rsidRPr="00594B62" w:rsidRDefault="00594B62" w:rsidP="00F72FA0">
      <w:pPr>
        <w:spacing w:after="0" w:line="276" w:lineRule="auto"/>
        <w:jc w:val="both"/>
        <w:rPr>
          <w:rFonts w:ascii="Times New Roman" w:hAnsi="Times New Roman" w:cs="Times New Roman"/>
          <w:bCs/>
          <w:i/>
          <w:sz w:val="24"/>
          <w:szCs w:val="24"/>
        </w:rPr>
      </w:pPr>
      <w:r>
        <w:rPr>
          <w:rFonts w:ascii="Times New Roman" w:hAnsi="Times New Roman" w:cs="Times New Roman"/>
          <w:sz w:val="24"/>
          <w:szCs w:val="24"/>
        </w:rPr>
        <w:lastRenderedPageBreak/>
        <w:t>В О</w:t>
      </w:r>
      <w:r w:rsidR="00D570C1" w:rsidRPr="00D570C1">
        <w:rPr>
          <w:rFonts w:ascii="Times New Roman" w:hAnsi="Times New Roman" w:cs="Times New Roman"/>
          <w:sz w:val="24"/>
          <w:szCs w:val="24"/>
        </w:rPr>
        <w:t xml:space="preserve">бщина Симеоновград има 156 водоеми, язовири и </w:t>
      </w:r>
      <w:proofErr w:type="spellStart"/>
      <w:r w:rsidR="00D570C1" w:rsidRPr="00D570C1">
        <w:rPr>
          <w:rFonts w:ascii="Times New Roman" w:hAnsi="Times New Roman" w:cs="Times New Roman"/>
          <w:sz w:val="24"/>
          <w:szCs w:val="24"/>
        </w:rPr>
        <w:t>водостопански</w:t>
      </w:r>
      <w:proofErr w:type="spellEnd"/>
      <w:r w:rsidR="00D570C1" w:rsidRPr="00D570C1">
        <w:rPr>
          <w:rFonts w:ascii="Times New Roman" w:hAnsi="Times New Roman" w:cs="Times New Roman"/>
          <w:sz w:val="24"/>
          <w:szCs w:val="24"/>
        </w:rPr>
        <w:t xml:space="preserve"> съоръжения. Една част са взети на концесия</w:t>
      </w:r>
      <w:r>
        <w:rPr>
          <w:rFonts w:ascii="Times New Roman" w:hAnsi="Times New Roman" w:cs="Times New Roman"/>
          <w:sz w:val="24"/>
          <w:szCs w:val="24"/>
        </w:rPr>
        <w:t xml:space="preserve"> и в тях</w:t>
      </w:r>
      <w:r w:rsidR="00D570C1" w:rsidRPr="00D570C1">
        <w:rPr>
          <w:rFonts w:ascii="Times New Roman" w:hAnsi="Times New Roman" w:cs="Times New Roman"/>
          <w:sz w:val="24"/>
          <w:szCs w:val="24"/>
        </w:rPr>
        <w:t xml:space="preserve"> се развива рибовъдно стопанство.</w:t>
      </w:r>
    </w:p>
    <w:p w:rsidR="00D570C1" w:rsidRPr="00D570C1" w:rsidRDefault="00D570C1" w:rsidP="00F72FA0">
      <w:pPr>
        <w:spacing w:after="0" w:line="276" w:lineRule="auto"/>
        <w:jc w:val="both"/>
        <w:rPr>
          <w:rFonts w:ascii="Times New Roman" w:hAnsi="Times New Roman" w:cs="Times New Roman"/>
          <w:sz w:val="24"/>
          <w:szCs w:val="24"/>
        </w:rPr>
      </w:pPr>
      <w:r w:rsidRPr="00D570C1">
        <w:rPr>
          <w:rFonts w:ascii="Times New Roman" w:hAnsi="Times New Roman" w:cs="Times New Roman"/>
          <w:sz w:val="24"/>
          <w:szCs w:val="24"/>
        </w:rPr>
        <w:t xml:space="preserve">Животновъдството в общината е съсредоточено в частния сектор и се характеризира с относително висок дял на </w:t>
      </w:r>
      <w:r w:rsidR="00594B62">
        <w:rPr>
          <w:rFonts w:ascii="Times New Roman" w:hAnsi="Times New Roman" w:cs="Times New Roman"/>
          <w:sz w:val="24"/>
          <w:szCs w:val="24"/>
        </w:rPr>
        <w:t>дребните стопанства. В О</w:t>
      </w:r>
      <w:r w:rsidRPr="00D570C1">
        <w:rPr>
          <w:rFonts w:ascii="Times New Roman" w:hAnsi="Times New Roman" w:cs="Times New Roman"/>
          <w:sz w:val="24"/>
          <w:szCs w:val="24"/>
        </w:rPr>
        <w:t>бщината съществуват условия за развитие на млечното и месодайно говедовъдство, овцевъдството и птицевъдството.</w:t>
      </w:r>
    </w:p>
    <w:p w:rsidR="00CE43A0" w:rsidRDefault="00D570C1" w:rsidP="00F72FA0">
      <w:pPr>
        <w:spacing w:after="0" w:line="276" w:lineRule="auto"/>
        <w:jc w:val="both"/>
        <w:rPr>
          <w:rFonts w:ascii="Times New Roman" w:hAnsi="Times New Roman" w:cs="Times New Roman"/>
          <w:sz w:val="24"/>
          <w:szCs w:val="24"/>
        </w:rPr>
      </w:pPr>
      <w:r w:rsidRPr="00D570C1">
        <w:rPr>
          <w:rFonts w:ascii="Times New Roman" w:hAnsi="Times New Roman" w:cs="Times New Roman"/>
          <w:sz w:val="24"/>
          <w:szCs w:val="24"/>
        </w:rPr>
        <w:t>Анализираните данни за периода 2007-2011</w:t>
      </w:r>
      <w:r w:rsidR="00594B62">
        <w:rPr>
          <w:rFonts w:ascii="Times New Roman" w:hAnsi="Times New Roman" w:cs="Times New Roman"/>
          <w:sz w:val="24"/>
          <w:szCs w:val="24"/>
        </w:rPr>
        <w:t xml:space="preserve"> </w:t>
      </w:r>
      <w:r w:rsidRPr="00D570C1">
        <w:rPr>
          <w:rFonts w:ascii="Times New Roman" w:hAnsi="Times New Roman" w:cs="Times New Roman"/>
          <w:sz w:val="24"/>
          <w:szCs w:val="24"/>
        </w:rPr>
        <w:t>г. показват прираст на произведената продукция от 6.5 пъти през 2011</w:t>
      </w:r>
      <w:r w:rsidR="00594B62">
        <w:rPr>
          <w:rFonts w:ascii="Times New Roman" w:hAnsi="Times New Roman" w:cs="Times New Roman"/>
          <w:sz w:val="24"/>
          <w:szCs w:val="24"/>
        </w:rPr>
        <w:t xml:space="preserve"> </w:t>
      </w:r>
      <w:r w:rsidRPr="00D570C1">
        <w:rPr>
          <w:rFonts w:ascii="Times New Roman" w:hAnsi="Times New Roman" w:cs="Times New Roman"/>
          <w:sz w:val="24"/>
          <w:szCs w:val="24"/>
        </w:rPr>
        <w:t>г. спрямо 2007</w:t>
      </w:r>
      <w:r w:rsidR="00594B62">
        <w:rPr>
          <w:rFonts w:ascii="Times New Roman" w:hAnsi="Times New Roman" w:cs="Times New Roman"/>
          <w:sz w:val="24"/>
          <w:szCs w:val="24"/>
        </w:rPr>
        <w:t xml:space="preserve"> г.</w:t>
      </w:r>
      <w:r w:rsidR="00CE43A0">
        <w:rPr>
          <w:rFonts w:ascii="Times New Roman" w:hAnsi="Times New Roman" w:cs="Times New Roman"/>
          <w:sz w:val="24"/>
          <w:szCs w:val="24"/>
        </w:rPr>
        <w:t xml:space="preserve"> Това,</w:t>
      </w:r>
      <w:r w:rsidR="00594B62">
        <w:rPr>
          <w:rFonts w:ascii="Times New Roman" w:hAnsi="Times New Roman" w:cs="Times New Roman"/>
          <w:sz w:val="24"/>
          <w:szCs w:val="24"/>
        </w:rPr>
        <w:t xml:space="preserve"> от своя страна</w:t>
      </w:r>
      <w:r w:rsidR="00CE43A0">
        <w:rPr>
          <w:rFonts w:ascii="Times New Roman" w:hAnsi="Times New Roman" w:cs="Times New Roman"/>
          <w:sz w:val="24"/>
          <w:szCs w:val="24"/>
        </w:rPr>
        <w:t>,</w:t>
      </w:r>
      <w:r w:rsidR="00594B62">
        <w:rPr>
          <w:rFonts w:ascii="Times New Roman" w:hAnsi="Times New Roman" w:cs="Times New Roman"/>
          <w:sz w:val="24"/>
          <w:szCs w:val="24"/>
        </w:rPr>
        <w:t xml:space="preserve"> означава и нарастване на използваната </w:t>
      </w:r>
      <w:r w:rsidR="00CE43A0">
        <w:rPr>
          <w:rFonts w:ascii="Times New Roman" w:hAnsi="Times New Roman" w:cs="Times New Roman"/>
          <w:sz w:val="24"/>
          <w:szCs w:val="24"/>
        </w:rPr>
        <w:t>в хода на производството енергия /електрическа енергия, течни горива от нефтен произход, използвани от селскостопански машини/.</w:t>
      </w:r>
    </w:p>
    <w:p w:rsidR="00D570C1" w:rsidRPr="00D570C1" w:rsidRDefault="00D570C1" w:rsidP="00F72FA0">
      <w:pPr>
        <w:spacing w:after="0" w:line="276" w:lineRule="auto"/>
        <w:jc w:val="both"/>
        <w:rPr>
          <w:rFonts w:ascii="Times New Roman" w:hAnsi="Times New Roman" w:cs="Times New Roman"/>
          <w:i/>
          <w:iCs/>
          <w:sz w:val="24"/>
          <w:szCs w:val="24"/>
        </w:rPr>
      </w:pPr>
      <w:r w:rsidRPr="00D570C1">
        <w:rPr>
          <w:rFonts w:ascii="Times New Roman" w:hAnsi="Times New Roman" w:cs="Times New Roman"/>
          <w:sz w:val="24"/>
          <w:szCs w:val="24"/>
        </w:rPr>
        <w:t xml:space="preserve">Ръст е отбелязан и в реализираните </w:t>
      </w:r>
      <w:r w:rsidR="00CE43A0">
        <w:rPr>
          <w:rFonts w:ascii="Times New Roman" w:hAnsi="Times New Roman" w:cs="Times New Roman"/>
          <w:sz w:val="24"/>
          <w:szCs w:val="24"/>
        </w:rPr>
        <w:t>нетни приходи от продажби /</w:t>
      </w:r>
      <w:r w:rsidRPr="00D570C1">
        <w:rPr>
          <w:rFonts w:ascii="Times New Roman" w:hAnsi="Times New Roman" w:cs="Times New Roman"/>
          <w:sz w:val="24"/>
          <w:szCs w:val="24"/>
        </w:rPr>
        <w:t>НПП</w:t>
      </w:r>
      <w:r w:rsidR="00CE43A0">
        <w:rPr>
          <w:rFonts w:ascii="Times New Roman" w:hAnsi="Times New Roman" w:cs="Times New Roman"/>
          <w:sz w:val="24"/>
          <w:szCs w:val="24"/>
        </w:rPr>
        <w:t>/</w:t>
      </w:r>
      <w:r w:rsidRPr="00D570C1">
        <w:rPr>
          <w:rFonts w:ascii="Times New Roman" w:hAnsi="Times New Roman" w:cs="Times New Roman"/>
          <w:sz w:val="24"/>
          <w:szCs w:val="24"/>
        </w:rPr>
        <w:t xml:space="preserve"> в отрасъла от 4.1 пъти спрямо 2007</w:t>
      </w:r>
      <w:r w:rsidR="00CE43A0">
        <w:rPr>
          <w:rFonts w:ascii="Times New Roman" w:hAnsi="Times New Roman" w:cs="Times New Roman"/>
          <w:sz w:val="24"/>
          <w:szCs w:val="24"/>
        </w:rPr>
        <w:t xml:space="preserve"> </w:t>
      </w:r>
      <w:r w:rsidRPr="00D570C1">
        <w:rPr>
          <w:rFonts w:ascii="Times New Roman" w:hAnsi="Times New Roman" w:cs="Times New Roman"/>
          <w:sz w:val="24"/>
          <w:szCs w:val="24"/>
        </w:rPr>
        <w:t>г. Динамиката на произведената продукция в отрасъла и реализираните НПП за периода 2007-2011</w:t>
      </w:r>
      <w:r w:rsidR="00CE43A0">
        <w:rPr>
          <w:rFonts w:ascii="Times New Roman" w:hAnsi="Times New Roman" w:cs="Times New Roman"/>
          <w:sz w:val="24"/>
          <w:szCs w:val="24"/>
        </w:rPr>
        <w:t xml:space="preserve"> </w:t>
      </w:r>
      <w:r w:rsidRPr="00D570C1">
        <w:rPr>
          <w:rFonts w:ascii="Times New Roman" w:hAnsi="Times New Roman" w:cs="Times New Roman"/>
          <w:sz w:val="24"/>
          <w:szCs w:val="24"/>
        </w:rPr>
        <w:t>г. са представени в</w:t>
      </w:r>
      <w:r w:rsidR="00CE43A0">
        <w:rPr>
          <w:rFonts w:ascii="Times New Roman" w:hAnsi="Times New Roman" w:cs="Times New Roman"/>
          <w:sz w:val="24"/>
          <w:szCs w:val="24"/>
        </w:rPr>
        <w:t xml:space="preserve"> диаграмата по-долу:</w:t>
      </w:r>
      <w:r w:rsidRPr="00D570C1">
        <w:rPr>
          <w:rFonts w:ascii="Times New Roman" w:hAnsi="Times New Roman" w:cs="Times New Roman"/>
          <w:i/>
          <w:iCs/>
          <w:sz w:val="24"/>
          <w:szCs w:val="24"/>
        </w:rPr>
        <w:t xml:space="preserve"> </w:t>
      </w:r>
    </w:p>
    <w:p w:rsidR="00D570C1" w:rsidRPr="00D570C1" w:rsidRDefault="00D570C1" w:rsidP="00F72FA0">
      <w:pPr>
        <w:spacing w:after="0" w:line="276" w:lineRule="auto"/>
        <w:jc w:val="both"/>
        <w:rPr>
          <w:rFonts w:ascii="Times New Roman" w:hAnsi="Times New Roman" w:cs="Times New Roman"/>
          <w:sz w:val="24"/>
          <w:szCs w:val="24"/>
        </w:rPr>
      </w:pPr>
      <w:r w:rsidRPr="00D570C1">
        <w:rPr>
          <w:rFonts w:ascii="Times New Roman" w:hAnsi="Times New Roman" w:cs="Times New Roman"/>
          <w:sz w:val="24"/>
          <w:szCs w:val="24"/>
        </w:rPr>
        <w:t xml:space="preserve">                        </w:t>
      </w:r>
      <w:r w:rsidRPr="00D570C1">
        <w:rPr>
          <w:rFonts w:ascii="Times New Roman" w:hAnsi="Times New Roman" w:cs="Times New Roman"/>
          <w:noProof/>
          <w:sz w:val="24"/>
          <w:szCs w:val="24"/>
          <w:lang w:eastAsia="bg-BG"/>
        </w:rPr>
        <w:drawing>
          <wp:inline distT="0" distB="0" distL="0" distR="0">
            <wp:extent cx="4588510" cy="2751455"/>
            <wp:effectExtent l="0" t="0" r="0" b="0"/>
            <wp:docPr id="12"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72FA0" w:rsidRDefault="00D570C1" w:rsidP="00F72FA0">
      <w:pPr>
        <w:spacing w:after="0" w:line="276" w:lineRule="auto"/>
        <w:jc w:val="both"/>
        <w:rPr>
          <w:rFonts w:ascii="Times New Roman" w:hAnsi="Times New Roman" w:cs="Times New Roman"/>
          <w:bCs/>
          <w:i/>
          <w:sz w:val="24"/>
          <w:szCs w:val="24"/>
        </w:rPr>
      </w:pPr>
      <w:r w:rsidRPr="00CE43A0">
        <w:rPr>
          <w:rFonts w:ascii="Times New Roman" w:hAnsi="Times New Roman" w:cs="Times New Roman"/>
          <w:bCs/>
          <w:i/>
          <w:sz w:val="24"/>
          <w:szCs w:val="24"/>
        </w:rPr>
        <w:t xml:space="preserve">                          Източник: НСИ</w:t>
      </w:r>
    </w:p>
    <w:p w:rsidR="00F72FA0" w:rsidRDefault="00F72FA0" w:rsidP="00F72FA0">
      <w:pPr>
        <w:spacing w:after="0" w:line="276" w:lineRule="auto"/>
        <w:jc w:val="both"/>
        <w:rPr>
          <w:rFonts w:ascii="Times New Roman" w:hAnsi="Times New Roman" w:cs="Times New Roman"/>
          <w:bCs/>
          <w:i/>
          <w:sz w:val="24"/>
          <w:szCs w:val="24"/>
        </w:rPr>
      </w:pPr>
    </w:p>
    <w:p w:rsidR="00D570C1" w:rsidRPr="00D570C1" w:rsidRDefault="00F72FA0" w:rsidP="00F72FA0">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4.4.2. Промишленост</w:t>
      </w:r>
    </w:p>
    <w:p w:rsidR="00D570C1" w:rsidRPr="00D570C1" w:rsidRDefault="00D570C1" w:rsidP="00F72FA0">
      <w:pPr>
        <w:spacing w:after="0" w:line="276" w:lineRule="auto"/>
        <w:jc w:val="both"/>
        <w:rPr>
          <w:rFonts w:ascii="Times New Roman" w:hAnsi="Times New Roman" w:cs="Times New Roman"/>
          <w:sz w:val="24"/>
          <w:szCs w:val="24"/>
        </w:rPr>
      </w:pPr>
      <w:r w:rsidRPr="00D570C1">
        <w:rPr>
          <w:rFonts w:ascii="Times New Roman" w:hAnsi="Times New Roman" w:cs="Times New Roman"/>
          <w:sz w:val="24"/>
          <w:szCs w:val="24"/>
        </w:rPr>
        <w:t>Промишлеността е представена от химическа промишленост, фармацевтична промишленост и текстилна п</w:t>
      </w:r>
      <w:r w:rsidR="00CE43A0">
        <w:rPr>
          <w:rFonts w:ascii="Times New Roman" w:hAnsi="Times New Roman" w:cs="Times New Roman"/>
          <w:sz w:val="24"/>
          <w:szCs w:val="24"/>
        </w:rPr>
        <w:t>ромишленост. На територията на О</w:t>
      </w:r>
      <w:r w:rsidRPr="00D570C1">
        <w:rPr>
          <w:rFonts w:ascii="Times New Roman" w:hAnsi="Times New Roman" w:cs="Times New Roman"/>
          <w:sz w:val="24"/>
          <w:szCs w:val="24"/>
        </w:rPr>
        <w:t>бщина</w:t>
      </w:r>
      <w:r w:rsidR="00CE43A0">
        <w:rPr>
          <w:rFonts w:ascii="Times New Roman" w:hAnsi="Times New Roman" w:cs="Times New Roman"/>
          <w:sz w:val="24"/>
          <w:szCs w:val="24"/>
        </w:rPr>
        <w:t xml:space="preserve"> Симеоновград</w:t>
      </w:r>
      <w:r w:rsidRPr="00D570C1">
        <w:rPr>
          <w:rFonts w:ascii="Times New Roman" w:hAnsi="Times New Roman" w:cs="Times New Roman"/>
          <w:sz w:val="24"/>
          <w:szCs w:val="24"/>
        </w:rPr>
        <w:t xml:space="preserve"> няма развита тежка промишленост, поради което районът е екологично чист.</w:t>
      </w:r>
    </w:p>
    <w:p w:rsidR="00F72FA0" w:rsidRDefault="00D570C1" w:rsidP="00F72FA0">
      <w:pPr>
        <w:spacing w:after="0" w:line="276" w:lineRule="auto"/>
        <w:jc w:val="both"/>
        <w:rPr>
          <w:rFonts w:ascii="Times New Roman" w:hAnsi="Times New Roman" w:cs="Times New Roman"/>
          <w:sz w:val="24"/>
          <w:szCs w:val="24"/>
        </w:rPr>
      </w:pPr>
      <w:r w:rsidRPr="00D570C1">
        <w:rPr>
          <w:rFonts w:ascii="Times New Roman" w:hAnsi="Times New Roman" w:cs="Times New Roman"/>
          <w:sz w:val="24"/>
          <w:szCs w:val="24"/>
        </w:rPr>
        <w:t>Анализираните данни за периода 2007-2011</w:t>
      </w:r>
      <w:r w:rsidR="00CE43A0">
        <w:rPr>
          <w:rFonts w:ascii="Times New Roman" w:hAnsi="Times New Roman" w:cs="Times New Roman"/>
          <w:sz w:val="24"/>
          <w:szCs w:val="24"/>
        </w:rPr>
        <w:t xml:space="preserve"> </w:t>
      </w:r>
      <w:r w:rsidRPr="00D570C1">
        <w:rPr>
          <w:rFonts w:ascii="Times New Roman" w:hAnsi="Times New Roman" w:cs="Times New Roman"/>
          <w:sz w:val="24"/>
          <w:szCs w:val="24"/>
        </w:rPr>
        <w:t>г. показват намаление на произведената продукция с почти 3 пъти през 2011</w:t>
      </w:r>
      <w:r w:rsidR="00CE43A0">
        <w:rPr>
          <w:rFonts w:ascii="Times New Roman" w:hAnsi="Times New Roman" w:cs="Times New Roman"/>
          <w:sz w:val="24"/>
          <w:szCs w:val="24"/>
        </w:rPr>
        <w:t xml:space="preserve"> </w:t>
      </w:r>
      <w:r w:rsidRPr="00D570C1">
        <w:rPr>
          <w:rFonts w:ascii="Times New Roman" w:hAnsi="Times New Roman" w:cs="Times New Roman"/>
          <w:sz w:val="24"/>
          <w:szCs w:val="24"/>
        </w:rPr>
        <w:t>г. спрямо 2007</w:t>
      </w:r>
      <w:r w:rsidR="00CE43A0">
        <w:rPr>
          <w:rFonts w:ascii="Times New Roman" w:hAnsi="Times New Roman" w:cs="Times New Roman"/>
          <w:sz w:val="24"/>
          <w:szCs w:val="24"/>
        </w:rPr>
        <w:t xml:space="preserve"> </w:t>
      </w:r>
      <w:r w:rsidRPr="00D570C1">
        <w:rPr>
          <w:rFonts w:ascii="Times New Roman" w:hAnsi="Times New Roman" w:cs="Times New Roman"/>
          <w:sz w:val="24"/>
          <w:szCs w:val="24"/>
        </w:rPr>
        <w:t>г.</w:t>
      </w:r>
      <w:r w:rsidR="00CE43A0">
        <w:rPr>
          <w:rFonts w:ascii="Times New Roman" w:hAnsi="Times New Roman" w:cs="Times New Roman"/>
          <w:sz w:val="24"/>
          <w:szCs w:val="24"/>
        </w:rPr>
        <w:t>, което означава и намаляване на количествата енергия</w:t>
      </w:r>
      <w:r w:rsidR="00F72FA0">
        <w:rPr>
          <w:rFonts w:ascii="Times New Roman" w:hAnsi="Times New Roman" w:cs="Times New Roman"/>
          <w:sz w:val="24"/>
          <w:szCs w:val="24"/>
        </w:rPr>
        <w:t>, влагани в производството.</w:t>
      </w:r>
      <w:r w:rsidRPr="00D570C1">
        <w:rPr>
          <w:rFonts w:ascii="Times New Roman" w:hAnsi="Times New Roman" w:cs="Times New Roman"/>
          <w:sz w:val="24"/>
          <w:szCs w:val="24"/>
        </w:rPr>
        <w:t xml:space="preserve"> Реализираните НПП в отрасъла също са намалели почти 4 пъти през 2011</w:t>
      </w:r>
      <w:r w:rsidR="00CE43A0">
        <w:rPr>
          <w:rFonts w:ascii="Times New Roman" w:hAnsi="Times New Roman" w:cs="Times New Roman"/>
          <w:sz w:val="24"/>
          <w:szCs w:val="24"/>
        </w:rPr>
        <w:t xml:space="preserve"> </w:t>
      </w:r>
      <w:r w:rsidRPr="00D570C1">
        <w:rPr>
          <w:rFonts w:ascii="Times New Roman" w:hAnsi="Times New Roman" w:cs="Times New Roman"/>
          <w:sz w:val="24"/>
          <w:szCs w:val="24"/>
        </w:rPr>
        <w:t>г. спрямо 2007</w:t>
      </w:r>
      <w:r w:rsidR="00CE43A0">
        <w:rPr>
          <w:rFonts w:ascii="Times New Roman" w:hAnsi="Times New Roman" w:cs="Times New Roman"/>
          <w:sz w:val="24"/>
          <w:szCs w:val="24"/>
        </w:rPr>
        <w:t xml:space="preserve"> </w:t>
      </w:r>
      <w:r w:rsidRPr="00D570C1">
        <w:rPr>
          <w:rFonts w:ascii="Times New Roman" w:hAnsi="Times New Roman" w:cs="Times New Roman"/>
          <w:sz w:val="24"/>
          <w:szCs w:val="24"/>
        </w:rPr>
        <w:t>г.  Динамиката на произведената продукция в отрасъла и реализираните НПП за периода 2007-2011</w:t>
      </w:r>
      <w:r w:rsidR="00CE43A0">
        <w:rPr>
          <w:rFonts w:ascii="Times New Roman" w:hAnsi="Times New Roman" w:cs="Times New Roman"/>
          <w:sz w:val="24"/>
          <w:szCs w:val="24"/>
        </w:rPr>
        <w:t xml:space="preserve"> </w:t>
      </w:r>
      <w:r w:rsidRPr="00D570C1">
        <w:rPr>
          <w:rFonts w:ascii="Times New Roman" w:hAnsi="Times New Roman" w:cs="Times New Roman"/>
          <w:sz w:val="24"/>
          <w:szCs w:val="24"/>
        </w:rPr>
        <w:t>г. са представени в</w:t>
      </w:r>
      <w:r w:rsidR="00F72FA0">
        <w:rPr>
          <w:rFonts w:ascii="Times New Roman" w:hAnsi="Times New Roman" w:cs="Times New Roman"/>
          <w:sz w:val="24"/>
          <w:szCs w:val="24"/>
        </w:rPr>
        <w:t xml:space="preserve"> диаграмата по-долу:</w:t>
      </w:r>
    </w:p>
    <w:p w:rsidR="00F72FA0" w:rsidRDefault="00F72FA0" w:rsidP="00F72FA0">
      <w:pPr>
        <w:spacing w:after="0" w:line="276" w:lineRule="auto"/>
        <w:jc w:val="both"/>
        <w:rPr>
          <w:rFonts w:ascii="Times New Roman" w:hAnsi="Times New Roman" w:cs="Times New Roman"/>
          <w:sz w:val="24"/>
          <w:szCs w:val="24"/>
        </w:rPr>
      </w:pPr>
    </w:p>
    <w:p w:rsidR="00D570C1" w:rsidRPr="00F72FA0" w:rsidRDefault="00D570C1" w:rsidP="00F72FA0">
      <w:pPr>
        <w:spacing w:after="200" w:line="276" w:lineRule="auto"/>
        <w:jc w:val="both"/>
        <w:rPr>
          <w:rFonts w:ascii="Times New Roman" w:hAnsi="Times New Roman" w:cs="Times New Roman"/>
          <w:sz w:val="24"/>
          <w:szCs w:val="24"/>
        </w:rPr>
      </w:pPr>
      <w:r w:rsidRPr="00D570C1">
        <w:rPr>
          <w:rFonts w:ascii="Times New Roman" w:hAnsi="Times New Roman" w:cs="Times New Roman"/>
          <w:noProof/>
          <w:sz w:val="24"/>
          <w:szCs w:val="24"/>
          <w:lang w:eastAsia="bg-BG"/>
        </w:rPr>
        <w:lastRenderedPageBreak/>
        <w:drawing>
          <wp:inline distT="0" distB="0" distL="0" distR="0">
            <wp:extent cx="5382260" cy="2751455"/>
            <wp:effectExtent l="0" t="0" r="0" b="0"/>
            <wp:docPr id="1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F72FA0">
        <w:rPr>
          <w:rFonts w:ascii="Times New Roman" w:hAnsi="Times New Roman" w:cs="Times New Roman"/>
          <w:sz w:val="24"/>
          <w:szCs w:val="24"/>
        </w:rPr>
        <w:t xml:space="preserve"> </w:t>
      </w:r>
      <w:r w:rsidRPr="00F72FA0">
        <w:rPr>
          <w:rFonts w:ascii="Times New Roman" w:hAnsi="Times New Roman" w:cs="Times New Roman"/>
          <w:bCs/>
          <w:i/>
          <w:sz w:val="24"/>
          <w:szCs w:val="24"/>
        </w:rPr>
        <w:t>Източник: НСИ</w:t>
      </w:r>
    </w:p>
    <w:p w:rsidR="00D570C1" w:rsidRDefault="00D570C1" w:rsidP="00D570C1">
      <w:pPr>
        <w:spacing w:after="200" w:line="276" w:lineRule="auto"/>
        <w:jc w:val="both"/>
        <w:rPr>
          <w:rFonts w:ascii="Times New Roman" w:hAnsi="Times New Roman" w:cs="Times New Roman"/>
          <w:sz w:val="24"/>
          <w:szCs w:val="24"/>
        </w:rPr>
      </w:pPr>
    </w:p>
    <w:p w:rsidR="00D570C1" w:rsidRPr="00D570C1" w:rsidRDefault="00F72FA0" w:rsidP="00A375D2">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4.4</w:t>
      </w:r>
      <w:r w:rsidR="00D570C1" w:rsidRPr="00D570C1">
        <w:rPr>
          <w:rFonts w:ascii="Times New Roman" w:hAnsi="Times New Roman" w:cs="Times New Roman"/>
          <w:b/>
          <w:bCs/>
          <w:sz w:val="24"/>
          <w:szCs w:val="24"/>
        </w:rPr>
        <w:t>.3. Търговия; ремонт на автомобили и мотоциклети.</w:t>
      </w:r>
    </w:p>
    <w:p w:rsidR="00D570C1" w:rsidRPr="00D570C1" w:rsidRDefault="00D570C1" w:rsidP="00A375D2">
      <w:pPr>
        <w:spacing w:after="0" w:line="276" w:lineRule="auto"/>
        <w:jc w:val="both"/>
        <w:rPr>
          <w:rFonts w:ascii="Times New Roman" w:hAnsi="Times New Roman" w:cs="Times New Roman"/>
          <w:sz w:val="24"/>
          <w:szCs w:val="24"/>
        </w:rPr>
      </w:pPr>
      <w:r w:rsidRPr="00D570C1">
        <w:rPr>
          <w:rFonts w:ascii="Times New Roman" w:hAnsi="Times New Roman" w:cs="Times New Roman"/>
          <w:sz w:val="24"/>
          <w:szCs w:val="24"/>
        </w:rPr>
        <w:t>Най-голям дял в общинската икономика заема отрасъл „търговия; ремонт на автомобили и м</w:t>
      </w:r>
      <w:r w:rsidR="00F72FA0">
        <w:rPr>
          <w:rFonts w:ascii="Times New Roman" w:hAnsi="Times New Roman" w:cs="Times New Roman"/>
          <w:sz w:val="24"/>
          <w:szCs w:val="24"/>
        </w:rPr>
        <w:t>отоциклети“. На територията на О</w:t>
      </w:r>
      <w:r w:rsidRPr="00D570C1">
        <w:rPr>
          <w:rFonts w:ascii="Times New Roman" w:hAnsi="Times New Roman" w:cs="Times New Roman"/>
          <w:sz w:val="24"/>
          <w:szCs w:val="24"/>
        </w:rPr>
        <w:t>бщината развиват своята дейност търговски фирми, които осъществяват търговия на едро и дребно със строителни материали, отоплителни материали, метални изделия, хранителни продукти и други стоки. От функциониращите нефинансови предприятия в общината към 2011</w:t>
      </w:r>
      <w:r w:rsidR="00F72FA0">
        <w:rPr>
          <w:rFonts w:ascii="Times New Roman" w:hAnsi="Times New Roman" w:cs="Times New Roman"/>
          <w:sz w:val="24"/>
          <w:szCs w:val="24"/>
        </w:rPr>
        <w:t xml:space="preserve"> </w:t>
      </w:r>
      <w:r w:rsidRPr="00D570C1">
        <w:rPr>
          <w:rFonts w:ascii="Times New Roman" w:hAnsi="Times New Roman" w:cs="Times New Roman"/>
          <w:sz w:val="24"/>
          <w:szCs w:val="24"/>
        </w:rPr>
        <w:t>г. – 59</w:t>
      </w:r>
      <w:r w:rsidR="00F72FA0">
        <w:rPr>
          <w:rFonts w:ascii="Times New Roman" w:hAnsi="Times New Roman" w:cs="Times New Roman"/>
          <w:sz w:val="24"/>
          <w:szCs w:val="24"/>
        </w:rPr>
        <w:t xml:space="preserve"> </w:t>
      </w:r>
      <w:r w:rsidRPr="00D570C1">
        <w:rPr>
          <w:rFonts w:ascii="Times New Roman" w:hAnsi="Times New Roman" w:cs="Times New Roman"/>
          <w:sz w:val="24"/>
          <w:szCs w:val="24"/>
        </w:rPr>
        <w:t>% развиват дейност в отрасъла.</w:t>
      </w:r>
    </w:p>
    <w:p w:rsidR="00D570C1" w:rsidRPr="00D570C1" w:rsidRDefault="00D570C1" w:rsidP="00A375D2">
      <w:pPr>
        <w:spacing w:after="0" w:line="276" w:lineRule="auto"/>
        <w:jc w:val="both"/>
        <w:rPr>
          <w:rFonts w:ascii="Times New Roman" w:hAnsi="Times New Roman" w:cs="Times New Roman"/>
          <w:i/>
          <w:iCs/>
          <w:sz w:val="24"/>
          <w:szCs w:val="24"/>
        </w:rPr>
      </w:pPr>
      <w:r w:rsidRPr="00D570C1">
        <w:rPr>
          <w:rFonts w:ascii="Times New Roman" w:hAnsi="Times New Roman" w:cs="Times New Roman"/>
          <w:sz w:val="24"/>
          <w:szCs w:val="24"/>
        </w:rPr>
        <w:t>Анализираните данни за периода 2007-2011</w:t>
      </w:r>
      <w:r w:rsidR="00F72FA0">
        <w:rPr>
          <w:rFonts w:ascii="Times New Roman" w:hAnsi="Times New Roman" w:cs="Times New Roman"/>
          <w:sz w:val="24"/>
          <w:szCs w:val="24"/>
        </w:rPr>
        <w:t xml:space="preserve"> </w:t>
      </w:r>
      <w:r w:rsidRPr="00D570C1">
        <w:rPr>
          <w:rFonts w:ascii="Times New Roman" w:hAnsi="Times New Roman" w:cs="Times New Roman"/>
          <w:sz w:val="24"/>
          <w:szCs w:val="24"/>
        </w:rPr>
        <w:t>г. показват намаление на произведената продукция с около 20</w:t>
      </w:r>
      <w:r w:rsidR="00F72FA0">
        <w:rPr>
          <w:rFonts w:ascii="Times New Roman" w:hAnsi="Times New Roman" w:cs="Times New Roman"/>
          <w:sz w:val="24"/>
          <w:szCs w:val="24"/>
        </w:rPr>
        <w:t xml:space="preserve"> </w:t>
      </w:r>
      <w:r w:rsidRPr="00D570C1">
        <w:rPr>
          <w:rFonts w:ascii="Times New Roman" w:hAnsi="Times New Roman" w:cs="Times New Roman"/>
          <w:sz w:val="24"/>
          <w:szCs w:val="24"/>
        </w:rPr>
        <w:t>% през 2011</w:t>
      </w:r>
      <w:r w:rsidR="00F72FA0">
        <w:rPr>
          <w:rFonts w:ascii="Times New Roman" w:hAnsi="Times New Roman" w:cs="Times New Roman"/>
          <w:sz w:val="24"/>
          <w:szCs w:val="24"/>
        </w:rPr>
        <w:t xml:space="preserve"> </w:t>
      </w:r>
      <w:r w:rsidRPr="00D570C1">
        <w:rPr>
          <w:rFonts w:ascii="Times New Roman" w:hAnsi="Times New Roman" w:cs="Times New Roman"/>
          <w:sz w:val="24"/>
          <w:szCs w:val="24"/>
        </w:rPr>
        <w:t>г. спрямо 2007</w:t>
      </w:r>
      <w:r w:rsidR="00F72FA0">
        <w:rPr>
          <w:rFonts w:ascii="Times New Roman" w:hAnsi="Times New Roman" w:cs="Times New Roman"/>
          <w:sz w:val="24"/>
          <w:szCs w:val="24"/>
        </w:rPr>
        <w:t xml:space="preserve"> </w:t>
      </w:r>
      <w:r w:rsidRPr="00D570C1">
        <w:rPr>
          <w:rFonts w:ascii="Times New Roman" w:hAnsi="Times New Roman" w:cs="Times New Roman"/>
          <w:sz w:val="24"/>
          <w:szCs w:val="24"/>
        </w:rPr>
        <w:t>г. Реализираните НПП от продажби  в отрасъла също бележат малък спад с около 3</w:t>
      </w:r>
      <w:r w:rsidR="00F72FA0">
        <w:rPr>
          <w:rFonts w:ascii="Times New Roman" w:hAnsi="Times New Roman" w:cs="Times New Roman"/>
          <w:sz w:val="24"/>
          <w:szCs w:val="24"/>
        </w:rPr>
        <w:t xml:space="preserve"> </w:t>
      </w:r>
      <w:r w:rsidRPr="00D570C1">
        <w:rPr>
          <w:rFonts w:ascii="Times New Roman" w:hAnsi="Times New Roman" w:cs="Times New Roman"/>
          <w:sz w:val="24"/>
          <w:szCs w:val="24"/>
        </w:rPr>
        <w:t>% през 2011</w:t>
      </w:r>
      <w:r w:rsidR="00F72FA0">
        <w:rPr>
          <w:rFonts w:ascii="Times New Roman" w:hAnsi="Times New Roman" w:cs="Times New Roman"/>
          <w:sz w:val="24"/>
          <w:szCs w:val="24"/>
        </w:rPr>
        <w:t xml:space="preserve"> </w:t>
      </w:r>
      <w:r w:rsidRPr="00D570C1">
        <w:rPr>
          <w:rFonts w:ascii="Times New Roman" w:hAnsi="Times New Roman" w:cs="Times New Roman"/>
          <w:sz w:val="24"/>
          <w:szCs w:val="24"/>
        </w:rPr>
        <w:t>г. спрямо 2007</w:t>
      </w:r>
      <w:r w:rsidR="00F72FA0">
        <w:rPr>
          <w:rFonts w:ascii="Times New Roman" w:hAnsi="Times New Roman" w:cs="Times New Roman"/>
          <w:sz w:val="24"/>
          <w:szCs w:val="24"/>
        </w:rPr>
        <w:t xml:space="preserve"> </w:t>
      </w:r>
      <w:r w:rsidRPr="00D570C1">
        <w:rPr>
          <w:rFonts w:ascii="Times New Roman" w:hAnsi="Times New Roman" w:cs="Times New Roman"/>
          <w:sz w:val="24"/>
          <w:szCs w:val="24"/>
        </w:rPr>
        <w:t>г.  Динамиката на произведената продукция в отрасъла и реализираните НПП за периода 2007-2011</w:t>
      </w:r>
      <w:r w:rsidR="00F72FA0">
        <w:rPr>
          <w:rFonts w:ascii="Times New Roman" w:hAnsi="Times New Roman" w:cs="Times New Roman"/>
          <w:sz w:val="24"/>
          <w:szCs w:val="24"/>
        </w:rPr>
        <w:t xml:space="preserve"> </w:t>
      </w:r>
      <w:r w:rsidRPr="00D570C1">
        <w:rPr>
          <w:rFonts w:ascii="Times New Roman" w:hAnsi="Times New Roman" w:cs="Times New Roman"/>
          <w:sz w:val="24"/>
          <w:szCs w:val="24"/>
        </w:rPr>
        <w:t>г. са представени в</w:t>
      </w:r>
      <w:r w:rsidR="00F72FA0">
        <w:rPr>
          <w:rFonts w:ascii="Times New Roman" w:hAnsi="Times New Roman" w:cs="Times New Roman"/>
          <w:sz w:val="24"/>
          <w:szCs w:val="24"/>
        </w:rPr>
        <w:t xml:space="preserve"> диаграмата по-долу:</w:t>
      </w:r>
    </w:p>
    <w:p w:rsidR="00D570C1" w:rsidRPr="00D570C1" w:rsidRDefault="00D570C1" w:rsidP="00A375D2">
      <w:pPr>
        <w:spacing w:after="0" w:line="276" w:lineRule="auto"/>
        <w:jc w:val="both"/>
        <w:rPr>
          <w:rFonts w:ascii="Times New Roman" w:hAnsi="Times New Roman" w:cs="Times New Roman"/>
          <w:sz w:val="24"/>
          <w:szCs w:val="24"/>
        </w:rPr>
      </w:pPr>
      <w:r w:rsidRPr="00D570C1">
        <w:rPr>
          <w:rFonts w:ascii="Times New Roman" w:hAnsi="Times New Roman" w:cs="Times New Roman"/>
          <w:sz w:val="24"/>
          <w:szCs w:val="24"/>
        </w:rPr>
        <w:t xml:space="preserve">                   </w:t>
      </w:r>
      <w:r w:rsidRPr="00D570C1">
        <w:rPr>
          <w:rFonts w:ascii="Times New Roman" w:hAnsi="Times New Roman" w:cs="Times New Roman"/>
          <w:noProof/>
          <w:sz w:val="24"/>
          <w:szCs w:val="24"/>
          <w:lang w:eastAsia="bg-BG"/>
        </w:rPr>
        <w:drawing>
          <wp:inline distT="0" distB="0" distL="0" distR="0">
            <wp:extent cx="4588510" cy="2292350"/>
            <wp:effectExtent l="0" t="0" r="0" b="0"/>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375D2" w:rsidRDefault="00D570C1" w:rsidP="00A375D2">
      <w:pPr>
        <w:spacing w:after="0" w:line="276" w:lineRule="auto"/>
        <w:jc w:val="both"/>
        <w:rPr>
          <w:rFonts w:ascii="Times New Roman" w:hAnsi="Times New Roman" w:cs="Times New Roman"/>
          <w:bCs/>
          <w:i/>
          <w:sz w:val="24"/>
          <w:szCs w:val="24"/>
        </w:rPr>
      </w:pPr>
      <w:r w:rsidRPr="00A375D2">
        <w:rPr>
          <w:rFonts w:ascii="Times New Roman" w:hAnsi="Times New Roman" w:cs="Times New Roman"/>
          <w:bCs/>
          <w:i/>
          <w:sz w:val="24"/>
          <w:szCs w:val="24"/>
        </w:rPr>
        <w:t xml:space="preserve">                    Източник: НСИ</w:t>
      </w:r>
    </w:p>
    <w:p w:rsidR="00D570C1" w:rsidRPr="00D570C1" w:rsidRDefault="00A375D2" w:rsidP="00A375D2">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4.4</w:t>
      </w:r>
      <w:r w:rsidR="00D570C1" w:rsidRPr="00D570C1">
        <w:rPr>
          <w:rFonts w:ascii="Times New Roman" w:hAnsi="Times New Roman" w:cs="Times New Roman"/>
          <w:b/>
          <w:bCs/>
          <w:sz w:val="24"/>
          <w:szCs w:val="24"/>
        </w:rPr>
        <w:t>.4. Хотелиерство и ресторантьорство</w:t>
      </w:r>
    </w:p>
    <w:p w:rsidR="00D570C1" w:rsidRPr="00D570C1" w:rsidRDefault="00D570C1" w:rsidP="00A375D2">
      <w:pPr>
        <w:spacing w:after="0" w:line="276" w:lineRule="auto"/>
        <w:jc w:val="both"/>
        <w:rPr>
          <w:rFonts w:ascii="Times New Roman" w:hAnsi="Times New Roman" w:cs="Times New Roman"/>
          <w:i/>
          <w:iCs/>
          <w:sz w:val="24"/>
          <w:szCs w:val="24"/>
        </w:rPr>
      </w:pPr>
      <w:r w:rsidRPr="00D570C1">
        <w:rPr>
          <w:rFonts w:ascii="Times New Roman" w:hAnsi="Times New Roman" w:cs="Times New Roman"/>
          <w:sz w:val="24"/>
          <w:szCs w:val="24"/>
        </w:rPr>
        <w:lastRenderedPageBreak/>
        <w:t xml:space="preserve">Към момента в общината няма функциониращи хотелски бази или частни квартири. Отрасълът е представен единствено от </w:t>
      </w:r>
      <w:proofErr w:type="spellStart"/>
      <w:r w:rsidRPr="00D570C1">
        <w:rPr>
          <w:rFonts w:ascii="Times New Roman" w:hAnsi="Times New Roman" w:cs="Times New Roman"/>
          <w:sz w:val="24"/>
          <w:szCs w:val="24"/>
        </w:rPr>
        <w:t>ресторантьорския</w:t>
      </w:r>
      <w:proofErr w:type="spellEnd"/>
      <w:r w:rsidRPr="00D570C1">
        <w:rPr>
          <w:rFonts w:ascii="Times New Roman" w:hAnsi="Times New Roman" w:cs="Times New Roman"/>
          <w:sz w:val="24"/>
          <w:szCs w:val="24"/>
        </w:rPr>
        <w:t xml:space="preserve"> бизнес</w:t>
      </w:r>
      <w:r w:rsidR="00A375D2">
        <w:rPr>
          <w:rFonts w:ascii="Times New Roman" w:hAnsi="Times New Roman" w:cs="Times New Roman"/>
          <w:sz w:val="24"/>
          <w:szCs w:val="24"/>
        </w:rPr>
        <w:t>.</w:t>
      </w:r>
      <w:r w:rsidRPr="00D570C1">
        <w:rPr>
          <w:rFonts w:ascii="Times New Roman" w:hAnsi="Times New Roman" w:cs="Times New Roman"/>
          <w:sz w:val="24"/>
          <w:szCs w:val="24"/>
        </w:rPr>
        <w:t xml:space="preserve"> Анализираните </w:t>
      </w:r>
      <w:r w:rsidR="00A375D2">
        <w:rPr>
          <w:rFonts w:ascii="Times New Roman" w:hAnsi="Times New Roman" w:cs="Times New Roman"/>
          <w:sz w:val="24"/>
          <w:szCs w:val="24"/>
        </w:rPr>
        <w:t xml:space="preserve">в Общинската програма за развитие на Община Симеоновград 2014-2020 г. </w:t>
      </w:r>
      <w:r w:rsidRPr="00D570C1">
        <w:rPr>
          <w:rFonts w:ascii="Times New Roman" w:hAnsi="Times New Roman" w:cs="Times New Roman"/>
          <w:sz w:val="24"/>
          <w:szCs w:val="24"/>
        </w:rPr>
        <w:t>данни за периода 2007-2011</w:t>
      </w:r>
      <w:r w:rsidR="00A375D2">
        <w:rPr>
          <w:rFonts w:ascii="Times New Roman" w:hAnsi="Times New Roman" w:cs="Times New Roman"/>
          <w:sz w:val="24"/>
          <w:szCs w:val="24"/>
        </w:rPr>
        <w:t xml:space="preserve"> </w:t>
      </w:r>
      <w:r w:rsidRPr="00D570C1">
        <w:rPr>
          <w:rFonts w:ascii="Times New Roman" w:hAnsi="Times New Roman" w:cs="Times New Roman"/>
          <w:sz w:val="24"/>
          <w:szCs w:val="24"/>
        </w:rPr>
        <w:t>г. показват нарастване на произведената продукция с около 25% през 2011</w:t>
      </w:r>
      <w:r w:rsidR="00A375D2">
        <w:rPr>
          <w:rFonts w:ascii="Times New Roman" w:hAnsi="Times New Roman" w:cs="Times New Roman"/>
          <w:sz w:val="24"/>
          <w:szCs w:val="24"/>
        </w:rPr>
        <w:t xml:space="preserve"> </w:t>
      </w:r>
      <w:r w:rsidRPr="00D570C1">
        <w:rPr>
          <w:rFonts w:ascii="Times New Roman" w:hAnsi="Times New Roman" w:cs="Times New Roman"/>
          <w:sz w:val="24"/>
          <w:szCs w:val="24"/>
        </w:rPr>
        <w:t>г. спрямо 2007</w:t>
      </w:r>
      <w:r w:rsidR="00A375D2">
        <w:rPr>
          <w:rFonts w:ascii="Times New Roman" w:hAnsi="Times New Roman" w:cs="Times New Roman"/>
          <w:sz w:val="24"/>
          <w:szCs w:val="24"/>
        </w:rPr>
        <w:t xml:space="preserve"> </w:t>
      </w:r>
      <w:r w:rsidRPr="00D570C1">
        <w:rPr>
          <w:rFonts w:ascii="Times New Roman" w:hAnsi="Times New Roman" w:cs="Times New Roman"/>
          <w:sz w:val="24"/>
          <w:szCs w:val="24"/>
        </w:rPr>
        <w:t>г. Реализираните НПП в отрасъла също нарастват с 55% през 2011</w:t>
      </w:r>
      <w:r w:rsidR="00A375D2">
        <w:rPr>
          <w:rFonts w:ascii="Times New Roman" w:hAnsi="Times New Roman" w:cs="Times New Roman"/>
          <w:sz w:val="24"/>
          <w:szCs w:val="24"/>
        </w:rPr>
        <w:t xml:space="preserve"> </w:t>
      </w:r>
      <w:r w:rsidRPr="00D570C1">
        <w:rPr>
          <w:rFonts w:ascii="Times New Roman" w:hAnsi="Times New Roman" w:cs="Times New Roman"/>
          <w:sz w:val="24"/>
          <w:szCs w:val="24"/>
        </w:rPr>
        <w:t>г. спрямо 2007</w:t>
      </w:r>
      <w:r w:rsidR="00A375D2">
        <w:rPr>
          <w:rFonts w:ascii="Times New Roman" w:hAnsi="Times New Roman" w:cs="Times New Roman"/>
          <w:sz w:val="24"/>
          <w:szCs w:val="24"/>
        </w:rPr>
        <w:t xml:space="preserve"> </w:t>
      </w:r>
      <w:r w:rsidRPr="00D570C1">
        <w:rPr>
          <w:rFonts w:ascii="Times New Roman" w:hAnsi="Times New Roman" w:cs="Times New Roman"/>
          <w:sz w:val="24"/>
          <w:szCs w:val="24"/>
        </w:rPr>
        <w:t>г.  Динамиката на произведената продукция в отрасъла и реализираните НПП за периода 2007-2011</w:t>
      </w:r>
      <w:r w:rsidR="00A375D2">
        <w:rPr>
          <w:rFonts w:ascii="Times New Roman" w:hAnsi="Times New Roman" w:cs="Times New Roman"/>
          <w:sz w:val="24"/>
          <w:szCs w:val="24"/>
        </w:rPr>
        <w:t xml:space="preserve"> </w:t>
      </w:r>
      <w:r w:rsidRPr="00D570C1">
        <w:rPr>
          <w:rFonts w:ascii="Times New Roman" w:hAnsi="Times New Roman" w:cs="Times New Roman"/>
          <w:sz w:val="24"/>
          <w:szCs w:val="24"/>
        </w:rPr>
        <w:t>г. са представени в</w:t>
      </w:r>
      <w:r w:rsidR="00A375D2">
        <w:rPr>
          <w:rFonts w:ascii="Times New Roman" w:hAnsi="Times New Roman" w:cs="Times New Roman"/>
          <w:sz w:val="24"/>
          <w:szCs w:val="24"/>
        </w:rPr>
        <w:t xml:space="preserve"> диаграмата по-долу:</w:t>
      </w:r>
    </w:p>
    <w:p w:rsidR="00D570C1" w:rsidRPr="00D570C1" w:rsidRDefault="00D570C1" w:rsidP="00A375D2">
      <w:pPr>
        <w:spacing w:after="0" w:line="276" w:lineRule="auto"/>
        <w:jc w:val="both"/>
        <w:rPr>
          <w:rFonts w:ascii="Times New Roman" w:hAnsi="Times New Roman" w:cs="Times New Roman"/>
          <w:sz w:val="24"/>
          <w:szCs w:val="24"/>
        </w:rPr>
      </w:pPr>
      <w:r w:rsidRPr="00D570C1">
        <w:rPr>
          <w:rFonts w:ascii="Times New Roman" w:hAnsi="Times New Roman" w:cs="Times New Roman"/>
          <w:sz w:val="24"/>
          <w:szCs w:val="24"/>
        </w:rPr>
        <w:t xml:space="preserve">                   </w:t>
      </w:r>
      <w:r w:rsidRPr="00D570C1">
        <w:rPr>
          <w:rFonts w:ascii="Times New Roman" w:hAnsi="Times New Roman" w:cs="Times New Roman"/>
          <w:noProof/>
          <w:sz w:val="24"/>
          <w:szCs w:val="24"/>
          <w:lang w:eastAsia="bg-BG"/>
        </w:rPr>
        <w:drawing>
          <wp:inline distT="0" distB="0" distL="0" distR="0">
            <wp:extent cx="4588510" cy="1891665"/>
            <wp:effectExtent l="0" t="0" r="0" b="0"/>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570C1" w:rsidRPr="00A375D2" w:rsidRDefault="00D570C1" w:rsidP="00A375D2">
      <w:pPr>
        <w:spacing w:after="0" w:line="276" w:lineRule="auto"/>
        <w:jc w:val="both"/>
        <w:rPr>
          <w:rFonts w:ascii="Times New Roman" w:hAnsi="Times New Roman" w:cs="Times New Roman"/>
          <w:bCs/>
          <w:i/>
          <w:sz w:val="24"/>
          <w:szCs w:val="24"/>
        </w:rPr>
      </w:pPr>
      <w:r w:rsidRPr="00D570C1">
        <w:rPr>
          <w:rFonts w:ascii="Times New Roman" w:hAnsi="Times New Roman" w:cs="Times New Roman"/>
          <w:b/>
          <w:bCs/>
          <w:sz w:val="24"/>
          <w:szCs w:val="24"/>
        </w:rPr>
        <w:t xml:space="preserve">                    </w:t>
      </w:r>
      <w:r w:rsidRPr="00A375D2">
        <w:rPr>
          <w:rFonts w:ascii="Times New Roman" w:hAnsi="Times New Roman" w:cs="Times New Roman"/>
          <w:bCs/>
          <w:i/>
          <w:sz w:val="24"/>
          <w:szCs w:val="24"/>
        </w:rPr>
        <w:t>Източник: НСИ</w:t>
      </w:r>
    </w:p>
    <w:p w:rsidR="00A375D2" w:rsidRPr="00A375D2" w:rsidRDefault="00A375D2" w:rsidP="00E114E7">
      <w:pPr>
        <w:pStyle w:val="a8"/>
        <w:spacing w:after="200" w:line="276" w:lineRule="auto"/>
        <w:ind w:left="567"/>
        <w:jc w:val="both"/>
        <w:rPr>
          <w:rFonts w:ascii="Times New Roman" w:hAnsi="Times New Roman" w:cs="Times New Roman"/>
          <w:i/>
          <w:sz w:val="28"/>
          <w:szCs w:val="28"/>
        </w:rPr>
      </w:pPr>
    </w:p>
    <w:p w:rsidR="005F2C0D" w:rsidRDefault="005F2C0D" w:rsidP="00E114E7">
      <w:pPr>
        <w:pStyle w:val="a8"/>
        <w:spacing w:after="200" w:line="276" w:lineRule="auto"/>
        <w:ind w:left="567"/>
        <w:jc w:val="both"/>
        <w:rPr>
          <w:rFonts w:ascii="Times New Roman" w:hAnsi="Times New Roman" w:cs="Times New Roman"/>
          <w:b/>
          <w:sz w:val="24"/>
          <w:szCs w:val="24"/>
        </w:rPr>
      </w:pPr>
    </w:p>
    <w:p w:rsidR="00D316E1" w:rsidRPr="005F2C0D" w:rsidRDefault="00D316E1" w:rsidP="005F2C0D">
      <w:pPr>
        <w:pStyle w:val="a8"/>
        <w:spacing w:after="200" w:line="276" w:lineRule="auto"/>
        <w:ind w:left="0"/>
        <w:jc w:val="both"/>
        <w:rPr>
          <w:rFonts w:ascii="Times New Roman" w:hAnsi="Times New Roman" w:cs="Times New Roman"/>
          <w:b/>
          <w:sz w:val="24"/>
          <w:szCs w:val="24"/>
        </w:rPr>
      </w:pPr>
      <w:r w:rsidRPr="005F2C0D">
        <w:rPr>
          <w:rFonts w:ascii="Times New Roman" w:hAnsi="Times New Roman" w:cs="Times New Roman"/>
          <w:b/>
          <w:sz w:val="24"/>
          <w:szCs w:val="24"/>
        </w:rPr>
        <w:t>4.5 Транспортна инфраструктура</w:t>
      </w:r>
    </w:p>
    <w:p w:rsidR="005F2C0D" w:rsidRPr="005F2C0D" w:rsidRDefault="005F2C0D" w:rsidP="005F2C0D">
      <w:pPr>
        <w:pStyle w:val="a8"/>
        <w:spacing w:line="276" w:lineRule="auto"/>
        <w:ind w:left="0"/>
        <w:jc w:val="both"/>
        <w:rPr>
          <w:rFonts w:ascii="Times New Roman" w:hAnsi="Times New Roman" w:cs="Times New Roman"/>
          <w:sz w:val="24"/>
          <w:szCs w:val="24"/>
        </w:rPr>
      </w:pPr>
      <w:r w:rsidRPr="005F2C0D">
        <w:rPr>
          <w:rFonts w:ascii="Times New Roman" w:hAnsi="Times New Roman" w:cs="Times New Roman"/>
          <w:sz w:val="24"/>
          <w:szCs w:val="24"/>
        </w:rPr>
        <w:t>Общинският център гр. Симеоновград се намира на 30 км от международния път Е-80 и на 28 км от областния център Хасково. Дължината на уличната</w:t>
      </w:r>
      <w:r w:rsidR="00506673">
        <w:rPr>
          <w:rFonts w:ascii="Times New Roman" w:hAnsi="Times New Roman" w:cs="Times New Roman"/>
          <w:sz w:val="24"/>
          <w:szCs w:val="24"/>
        </w:rPr>
        <w:t xml:space="preserve"> мрежа на О</w:t>
      </w:r>
      <w:r w:rsidRPr="005F2C0D">
        <w:rPr>
          <w:rFonts w:ascii="Times New Roman" w:hAnsi="Times New Roman" w:cs="Times New Roman"/>
          <w:sz w:val="24"/>
          <w:szCs w:val="24"/>
        </w:rPr>
        <w:t xml:space="preserve">бщината е 85.68 км. </w:t>
      </w:r>
    </w:p>
    <w:p w:rsidR="005F2C0D" w:rsidRPr="005F2C0D" w:rsidRDefault="005F2C0D" w:rsidP="00506673">
      <w:pPr>
        <w:pStyle w:val="a8"/>
        <w:spacing w:line="276" w:lineRule="auto"/>
        <w:ind w:left="0"/>
        <w:jc w:val="both"/>
        <w:rPr>
          <w:rFonts w:ascii="Times New Roman" w:hAnsi="Times New Roman" w:cs="Times New Roman"/>
          <w:sz w:val="24"/>
          <w:szCs w:val="24"/>
        </w:rPr>
      </w:pPr>
      <w:r w:rsidRPr="005F2C0D">
        <w:rPr>
          <w:rFonts w:ascii="Times New Roman" w:hAnsi="Times New Roman" w:cs="Times New Roman"/>
          <w:sz w:val="24"/>
          <w:szCs w:val="24"/>
        </w:rPr>
        <w:t xml:space="preserve">Община Симеоновград се намира в непосредствена близост до </w:t>
      </w:r>
      <w:proofErr w:type="spellStart"/>
      <w:r w:rsidR="00506673">
        <w:rPr>
          <w:rFonts w:ascii="Times New Roman" w:hAnsi="Times New Roman" w:cs="Times New Roman"/>
          <w:sz w:val="24"/>
          <w:szCs w:val="24"/>
        </w:rPr>
        <w:t>транс</w:t>
      </w:r>
      <w:r w:rsidRPr="005F2C0D">
        <w:rPr>
          <w:rFonts w:ascii="Times New Roman" w:hAnsi="Times New Roman" w:cs="Times New Roman"/>
          <w:sz w:val="24"/>
          <w:szCs w:val="24"/>
        </w:rPr>
        <w:t>континенталния</w:t>
      </w:r>
      <w:proofErr w:type="spellEnd"/>
      <w:r w:rsidRPr="005F2C0D">
        <w:rPr>
          <w:rFonts w:ascii="Times New Roman" w:hAnsi="Times New Roman" w:cs="Times New Roman"/>
          <w:sz w:val="24"/>
          <w:szCs w:val="24"/>
        </w:rPr>
        <w:t xml:space="preserve"> коридор: ж.п. линията от Западна Европа през София – Пловдив – Димитровград - Свиленград за Истанбул, Близкия Изток, Азия.</w:t>
      </w:r>
    </w:p>
    <w:p w:rsidR="005F2C0D" w:rsidRPr="00506673" w:rsidRDefault="005F2C0D" w:rsidP="00506673">
      <w:pPr>
        <w:spacing w:line="276" w:lineRule="auto"/>
        <w:jc w:val="both"/>
        <w:rPr>
          <w:rFonts w:ascii="Times New Roman" w:hAnsi="Times New Roman" w:cs="Times New Roman"/>
          <w:sz w:val="24"/>
          <w:szCs w:val="24"/>
        </w:rPr>
      </w:pPr>
      <w:r w:rsidRPr="00506673">
        <w:rPr>
          <w:rFonts w:ascii="Times New Roman" w:hAnsi="Times New Roman" w:cs="Times New Roman"/>
          <w:sz w:val="24"/>
          <w:szCs w:val="24"/>
        </w:rPr>
        <w:t>Най-близките гранични контр</w:t>
      </w:r>
      <w:r w:rsidR="00506673">
        <w:rPr>
          <w:rFonts w:ascii="Times New Roman" w:hAnsi="Times New Roman" w:cs="Times New Roman"/>
          <w:sz w:val="24"/>
          <w:szCs w:val="24"/>
        </w:rPr>
        <w:t>олно-пропускателни пунктове до О</w:t>
      </w:r>
      <w:r w:rsidRPr="00506673">
        <w:rPr>
          <w:rFonts w:ascii="Times New Roman" w:hAnsi="Times New Roman" w:cs="Times New Roman"/>
          <w:sz w:val="24"/>
          <w:szCs w:val="24"/>
        </w:rPr>
        <w:t>бщина Симеоновград са:</w:t>
      </w:r>
    </w:p>
    <w:p w:rsidR="005F2C0D" w:rsidRPr="00506673" w:rsidRDefault="005F2C0D" w:rsidP="00506673">
      <w:pPr>
        <w:pStyle w:val="a8"/>
        <w:numPr>
          <w:ilvl w:val="0"/>
          <w:numId w:val="30"/>
        </w:numPr>
        <w:spacing w:line="276" w:lineRule="auto"/>
        <w:jc w:val="both"/>
        <w:rPr>
          <w:rFonts w:ascii="Times New Roman" w:hAnsi="Times New Roman" w:cs="Times New Roman"/>
          <w:sz w:val="24"/>
          <w:szCs w:val="24"/>
        </w:rPr>
      </w:pPr>
      <w:r w:rsidRPr="00506673">
        <w:rPr>
          <w:rFonts w:ascii="Times New Roman" w:hAnsi="Times New Roman" w:cs="Times New Roman"/>
          <w:sz w:val="24"/>
          <w:szCs w:val="24"/>
        </w:rPr>
        <w:t xml:space="preserve">Капитан Андреево - намиращ се на 50 км. югоизточно от гр. Симеоновград; </w:t>
      </w:r>
    </w:p>
    <w:p w:rsidR="005F2C0D" w:rsidRPr="005F2C0D" w:rsidRDefault="005F2C0D" w:rsidP="00506673">
      <w:pPr>
        <w:pStyle w:val="a8"/>
        <w:numPr>
          <w:ilvl w:val="0"/>
          <w:numId w:val="30"/>
        </w:numPr>
        <w:spacing w:line="276" w:lineRule="auto"/>
        <w:jc w:val="both"/>
        <w:rPr>
          <w:rFonts w:ascii="Times New Roman" w:hAnsi="Times New Roman" w:cs="Times New Roman"/>
          <w:sz w:val="24"/>
          <w:szCs w:val="24"/>
        </w:rPr>
      </w:pPr>
      <w:r w:rsidRPr="005F2C0D">
        <w:rPr>
          <w:rFonts w:ascii="Times New Roman" w:hAnsi="Times New Roman" w:cs="Times New Roman"/>
          <w:sz w:val="24"/>
          <w:szCs w:val="24"/>
        </w:rPr>
        <w:t>Капитан Петко Войвода - намиращ с</w:t>
      </w:r>
      <w:r w:rsidR="00506673">
        <w:rPr>
          <w:rFonts w:ascii="Times New Roman" w:hAnsi="Times New Roman" w:cs="Times New Roman"/>
          <w:sz w:val="24"/>
          <w:szCs w:val="24"/>
        </w:rPr>
        <w:t>е на 55 км. от гр. Симеоновград.</w:t>
      </w:r>
    </w:p>
    <w:p w:rsidR="005F2C0D" w:rsidRPr="005F2C0D" w:rsidRDefault="006B7B29" w:rsidP="006B7B29">
      <w:pPr>
        <w:pStyle w:val="a8"/>
        <w:spacing w:line="276" w:lineRule="auto"/>
        <w:ind w:left="0"/>
        <w:jc w:val="both"/>
        <w:rPr>
          <w:rFonts w:ascii="Times New Roman" w:hAnsi="Times New Roman" w:cs="Times New Roman"/>
          <w:sz w:val="24"/>
          <w:szCs w:val="24"/>
        </w:rPr>
      </w:pPr>
      <w:r>
        <w:rPr>
          <w:rFonts w:ascii="Times New Roman" w:hAnsi="Times New Roman" w:cs="Times New Roman"/>
          <w:sz w:val="24"/>
          <w:szCs w:val="24"/>
        </w:rPr>
        <w:t>Всички села в Община Симеоновград</w:t>
      </w:r>
      <w:r w:rsidR="005F2C0D" w:rsidRPr="005F2C0D">
        <w:rPr>
          <w:rFonts w:ascii="Times New Roman" w:hAnsi="Times New Roman" w:cs="Times New Roman"/>
          <w:sz w:val="24"/>
          <w:szCs w:val="24"/>
        </w:rPr>
        <w:t xml:space="preserve"> имат връзка както с общинския, така и с областния център</w:t>
      </w:r>
      <w:r>
        <w:rPr>
          <w:rFonts w:ascii="Times New Roman" w:hAnsi="Times New Roman" w:cs="Times New Roman"/>
          <w:sz w:val="24"/>
          <w:szCs w:val="24"/>
        </w:rPr>
        <w:t xml:space="preserve"> – гр. Хасково. Ежедневно през О</w:t>
      </w:r>
      <w:r w:rsidR="005F2C0D" w:rsidRPr="005F2C0D">
        <w:rPr>
          <w:rFonts w:ascii="Times New Roman" w:hAnsi="Times New Roman" w:cs="Times New Roman"/>
          <w:sz w:val="24"/>
          <w:szCs w:val="24"/>
        </w:rPr>
        <w:t xml:space="preserve">бщината се движат автобуси </w:t>
      </w:r>
      <w:r>
        <w:rPr>
          <w:rFonts w:ascii="Times New Roman" w:hAnsi="Times New Roman" w:cs="Times New Roman"/>
          <w:sz w:val="24"/>
          <w:szCs w:val="24"/>
        </w:rPr>
        <w:t xml:space="preserve">и </w:t>
      </w:r>
      <w:r w:rsidR="005F2C0D" w:rsidRPr="005F2C0D">
        <w:rPr>
          <w:rFonts w:ascii="Times New Roman" w:hAnsi="Times New Roman" w:cs="Times New Roman"/>
          <w:sz w:val="24"/>
          <w:szCs w:val="24"/>
        </w:rPr>
        <w:t xml:space="preserve">към </w:t>
      </w:r>
      <w:r>
        <w:rPr>
          <w:rFonts w:ascii="Times New Roman" w:hAnsi="Times New Roman" w:cs="Times New Roman"/>
          <w:sz w:val="24"/>
          <w:szCs w:val="24"/>
        </w:rPr>
        <w:t>гр. Харманли и гр. Гълъбово. В О</w:t>
      </w:r>
      <w:r w:rsidR="005F2C0D" w:rsidRPr="005F2C0D">
        <w:rPr>
          <w:rFonts w:ascii="Times New Roman" w:hAnsi="Times New Roman" w:cs="Times New Roman"/>
          <w:sz w:val="24"/>
          <w:szCs w:val="24"/>
        </w:rPr>
        <w:t xml:space="preserve">бщина Симеоновград транспортът е представен от автомобилен и железопътен транспорт. </w:t>
      </w:r>
    </w:p>
    <w:p w:rsidR="005F2C0D" w:rsidRDefault="005F2C0D" w:rsidP="006B7B29">
      <w:pPr>
        <w:pStyle w:val="a8"/>
        <w:spacing w:line="276" w:lineRule="auto"/>
        <w:ind w:left="0"/>
        <w:jc w:val="both"/>
        <w:rPr>
          <w:rFonts w:ascii="Times New Roman" w:hAnsi="Times New Roman" w:cs="Times New Roman"/>
          <w:sz w:val="24"/>
          <w:szCs w:val="24"/>
        </w:rPr>
      </w:pPr>
      <w:r w:rsidRPr="005F2C0D">
        <w:rPr>
          <w:rFonts w:ascii="Times New Roman" w:hAnsi="Times New Roman" w:cs="Times New Roman"/>
          <w:sz w:val="24"/>
          <w:szCs w:val="24"/>
        </w:rPr>
        <w:t xml:space="preserve">Чрез удобни пътища и ж.п. линии градът се свързва с градовете Пловдив и София през Димитровград, със Свиленград през Харманли. Преки шосета свързват града с Хасково, Харманли, Стара Загора, Гълъбово и Димитровград. </w:t>
      </w:r>
    </w:p>
    <w:p w:rsidR="00D14FD4" w:rsidRPr="005F2C0D" w:rsidRDefault="00D14FD4" w:rsidP="006B7B29">
      <w:pPr>
        <w:pStyle w:val="a8"/>
        <w:spacing w:line="276" w:lineRule="auto"/>
        <w:ind w:left="0"/>
        <w:jc w:val="both"/>
        <w:rPr>
          <w:rFonts w:ascii="Times New Roman" w:hAnsi="Times New Roman" w:cs="Times New Roman"/>
          <w:sz w:val="24"/>
          <w:szCs w:val="24"/>
        </w:rPr>
      </w:pPr>
    </w:p>
    <w:p w:rsidR="005F2C0D" w:rsidRPr="005F2C0D" w:rsidRDefault="005F2C0D" w:rsidP="00D14FD4">
      <w:pPr>
        <w:pStyle w:val="a8"/>
        <w:spacing w:line="276" w:lineRule="auto"/>
        <w:ind w:left="0"/>
        <w:jc w:val="both"/>
        <w:rPr>
          <w:rFonts w:ascii="Times New Roman" w:hAnsi="Times New Roman" w:cs="Times New Roman"/>
          <w:b/>
          <w:bCs/>
          <w:sz w:val="24"/>
          <w:szCs w:val="24"/>
        </w:rPr>
      </w:pPr>
      <w:r w:rsidRPr="005F2C0D">
        <w:rPr>
          <w:rFonts w:ascii="Times New Roman" w:hAnsi="Times New Roman" w:cs="Times New Roman"/>
          <w:b/>
          <w:bCs/>
          <w:sz w:val="24"/>
          <w:szCs w:val="24"/>
        </w:rPr>
        <w:t>4.</w:t>
      </w:r>
      <w:r w:rsidR="00D14FD4">
        <w:rPr>
          <w:rFonts w:ascii="Times New Roman" w:hAnsi="Times New Roman" w:cs="Times New Roman"/>
          <w:b/>
          <w:bCs/>
          <w:sz w:val="24"/>
          <w:szCs w:val="24"/>
        </w:rPr>
        <w:t>5</w:t>
      </w:r>
      <w:r w:rsidRPr="005F2C0D">
        <w:rPr>
          <w:rFonts w:ascii="Times New Roman" w:hAnsi="Times New Roman" w:cs="Times New Roman"/>
          <w:b/>
          <w:bCs/>
          <w:sz w:val="24"/>
          <w:szCs w:val="24"/>
        </w:rPr>
        <w:t>.1. Автомобилен т</w:t>
      </w:r>
      <w:r w:rsidR="00D14FD4">
        <w:rPr>
          <w:rFonts w:ascii="Times New Roman" w:hAnsi="Times New Roman" w:cs="Times New Roman"/>
          <w:b/>
          <w:bCs/>
          <w:sz w:val="24"/>
          <w:szCs w:val="24"/>
        </w:rPr>
        <w:t>ранспорт и пътна инфраструктура</w:t>
      </w:r>
    </w:p>
    <w:p w:rsidR="00D14FD4" w:rsidRDefault="00D14FD4" w:rsidP="00D14FD4">
      <w:pPr>
        <w:pStyle w:val="a8"/>
        <w:spacing w:line="276" w:lineRule="auto"/>
        <w:ind w:left="0"/>
        <w:jc w:val="both"/>
        <w:rPr>
          <w:rFonts w:ascii="Times New Roman" w:hAnsi="Times New Roman" w:cs="Times New Roman"/>
          <w:sz w:val="24"/>
          <w:szCs w:val="24"/>
        </w:rPr>
      </w:pPr>
      <w:r>
        <w:rPr>
          <w:rFonts w:ascii="Times New Roman" w:hAnsi="Times New Roman" w:cs="Times New Roman"/>
          <w:sz w:val="24"/>
          <w:szCs w:val="24"/>
        </w:rPr>
        <w:t>На територията на О</w:t>
      </w:r>
      <w:r w:rsidR="005F2C0D" w:rsidRPr="005F2C0D">
        <w:rPr>
          <w:rFonts w:ascii="Times New Roman" w:hAnsi="Times New Roman" w:cs="Times New Roman"/>
          <w:sz w:val="24"/>
          <w:szCs w:val="24"/>
        </w:rPr>
        <w:t>бщина Симеоновград са разположени 10.52 км. третокласни пътища от републиканската пътна мрежа, 13.9 км четвъртокласна общинска пътна мрежа и 85.68 км. улична пътна мрежа.</w:t>
      </w:r>
    </w:p>
    <w:p w:rsidR="005F2C0D" w:rsidRPr="00D14FD4" w:rsidRDefault="00D14FD4" w:rsidP="00D14FD4">
      <w:pPr>
        <w:pStyle w:val="a8"/>
        <w:spacing w:line="276"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Връзката на Община </w:t>
      </w:r>
      <w:r w:rsidR="005F2C0D" w:rsidRPr="00D14FD4">
        <w:rPr>
          <w:rFonts w:ascii="Times New Roman" w:hAnsi="Times New Roman" w:cs="Times New Roman"/>
          <w:sz w:val="24"/>
          <w:szCs w:val="24"/>
        </w:rPr>
        <w:t>С</w:t>
      </w:r>
      <w:r>
        <w:rPr>
          <w:rFonts w:ascii="Times New Roman" w:hAnsi="Times New Roman" w:cs="Times New Roman"/>
          <w:sz w:val="24"/>
          <w:szCs w:val="24"/>
        </w:rPr>
        <w:t xml:space="preserve">имеоновград с </w:t>
      </w:r>
      <w:r w:rsidR="005F2C0D" w:rsidRPr="00D14FD4">
        <w:rPr>
          <w:rFonts w:ascii="Times New Roman" w:hAnsi="Times New Roman" w:cs="Times New Roman"/>
          <w:sz w:val="24"/>
          <w:szCs w:val="24"/>
        </w:rPr>
        <w:t xml:space="preserve">автомагистрала „Марица” </w:t>
      </w:r>
      <w:r w:rsidR="00EB7A87">
        <w:rPr>
          <w:rFonts w:ascii="Times New Roman" w:hAnsi="Times New Roman" w:cs="Times New Roman"/>
          <w:sz w:val="24"/>
          <w:szCs w:val="24"/>
        </w:rPr>
        <w:t xml:space="preserve">е </w:t>
      </w:r>
      <w:r w:rsidR="005F2C0D" w:rsidRPr="00D14FD4">
        <w:rPr>
          <w:rFonts w:ascii="Times New Roman" w:hAnsi="Times New Roman" w:cs="Times New Roman"/>
          <w:sz w:val="24"/>
          <w:szCs w:val="24"/>
        </w:rPr>
        <w:t>пътен възел „Симеоновград“</w:t>
      </w:r>
      <w:r w:rsidR="00EB7A87">
        <w:rPr>
          <w:rFonts w:ascii="Times New Roman" w:hAnsi="Times New Roman" w:cs="Times New Roman"/>
          <w:sz w:val="24"/>
          <w:szCs w:val="24"/>
        </w:rPr>
        <w:t>, изграден</w:t>
      </w:r>
      <w:r w:rsidR="005F2C0D" w:rsidRPr="00D14FD4">
        <w:rPr>
          <w:rFonts w:ascii="Times New Roman" w:hAnsi="Times New Roman" w:cs="Times New Roman"/>
          <w:sz w:val="24"/>
          <w:szCs w:val="24"/>
        </w:rPr>
        <w:t xml:space="preserve"> в района на землището на село Константиново.</w:t>
      </w:r>
    </w:p>
    <w:p w:rsidR="005F2C0D" w:rsidRPr="005F2C0D" w:rsidRDefault="00EB7A87" w:rsidP="00EB7A87">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Следва да се отбележи, че понастоящем </w:t>
      </w:r>
      <w:r w:rsidR="005F2C0D" w:rsidRPr="00EB7A87">
        <w:rPr>
          <w:rFonts w:ascii="Times New Roman" w:hAnsi="Times New Roman" w:cs="Times New Roman"/>
          <w:sz w:val="24"/>
          <w:szCs w:val="24"/>
        </w:rPr>
        <w:t>общинската пътна и улична мрежа</w:t>
      </w:r>
      <w:r>
        <w:rPr>
          <w:rFonts w:ascii="Times New Roman" w:hAnsi="Times New Roman" w:cs="Times New Roman"/>
          <w:sz w:val="24"/>
          <w:szCs w:val="24"/>
        </w:rPr>
        <w:t xml:space="preserve"> е в сравнително добро състояние в резултат на извършвани с бюджетни средства, както и със средства, отпуснати по линия на предприсъединителни фондове и отделни оперативни програми на Европейския съюз, дейности по реконструкция и рехабилитация. </w:t>
      </w:r>
      <w:r w:rsidR="005F2C0D" w:rsidRPr="00EB7A87">
        <w:rPr>
          <w:rFonts w:ascii="Times New Roman" w:hAnsi="Times New Roman" w:cs="Times New Roman"/>
          <w:sz w:val="24"/>
          <w:szCs w:val="24"/>
        </w:rPr>
        <w:t xml:space="preserve"> </w:t>
      </w:r>
    </w:p>
    <w:p w:rsidR="005F2C0D" w:rsidRPr="00EB7A87" w:rsidRDefault="005F2C0D" w:rsidP="00EB7A87">
      <w:pPr>
        <w:spacing w:line="276" w:lineRule="auto"/>
        <w:jc w:val="both"/>
        <w:rPr>
          <w:rFonts w:ascii="Times New Roman" w:hAnsi="Times New Roman" w:cs="Times New Roman"/>
          <w:b/>
          <w:bCs/>
          <w:sz w:val="24"/>
          <w:szCs w:val="24"/>
        </w:rPr>
      </w:pPr>
      <w:r w:rsidRPr="00EB7A87">
        <w:rPr>
          <w:rFonts w:ascii="Times New Roman" w:hAnsi="Times New Roman" w:cs="Times New Roman"/>
          <w:b/>
          <w:bCs/>
          <w:sz w:val="24"/>
          <w:szCs w:val="24"/>
        </w:rPr>
        <w:t>4.</w:t>
      </w:r>
      <w:r w:rsidR="00EB7A87">
        <w:rPr>
          <w:rFonts w:ascii="Times New Roman" w:hAnsi="Times New Roman" w:cs="Times New Roman"/>
          <w:b/>
          <w:bCs/>
          <w:sz w:val="24"/>
          <w:szCs w:val="24"/>
        </w:rPr>
        <w:t>5</w:t>
      </w:r>
      <w:r w:rsidRPr="00EB7A87">
        <w:rPr>
          <w:rFonts w:ascii="Times New Roman" w:hAnsi="Times New Roman" w:cs="Times New Roman"/>
          <w:b/>
          <w:bCs/>
          <w:sz w:val="24"/>
          <w:szCs w:val="24"/>
        </w:rPr>
        <w:t>.2. Автобусен транспорт</w:t>
      </w:r>
    </w:p>
    <w:p w:rsidR="005F2C0D" w:rsidRPr="005F2C0D" w:rsidRDefault="00EB7A87" w:rsidP="00EB7A87">
      <w:pPr>
        <w:pStyle w:val="a8"/>
        <w:spacing w:line="276" w:lineRule="auto"/>
        <w:ind w:left="0"/>
        <w:jc w:val="both"/>
        <w:rPr>
          <w:rFonts w:ascii="Times New Roman" w:hAnsi="Times New Roman" w:cs="Times New Roman"/>
          <w:sz w:val="24"/>
          <w:szCs w:val="24"/>
        </w:rPr>
      </w:pPr>
      <w:r>
        <w:rPr>
          <w:rFonts w:ascii="Times New Roman" w:hAnsi="Times New Roman" w:cs="Times New Roman"/>
          <w:sz w:val="24"/>
          <w:szCs w:val="24"/>
        </w:rPr>
        <w:t>Ежедневно през О</w:t>
      </w:r>
      <w:r w:rsidR="005F2C0D" w:rsidRPr="005F2C0D">
        <w:rPr>
          <w:rFonts w:ascii="Times New Roman" w:hAnsi="Times New Roman" w:cs="Times New Roman"/>
          <w:sz w:val="24"/>
          <w:szCs w:val="24"/>
        </w:rPr>
        <w:t>бщината се движат автобуси към Хасково, Харманли и Гълъбово</w:t>
      </w:r>
      <w:r w:rsidR="00387762">
        <w:rPr>
          <w:rFonts w:ascii="Times New Roman" w:hAnsi="Times New Roman" w:cs="Times New Roman"/>
          <w:sz w:val="24"/>
          <w:szCs w:val="24"/>
        </w:rPr>
        <w:t>.</w:t>
      </w:r>
      <w:r w:rsidR="005F2C0D" w:rsidRPr="005F2C0D">
        <w:rPr>
          <w:rFonts w:ascii="Times New Roman" w:hAnsi="Times New Roman" w:cs="Times New Roman"/>
          <w:sz w:val="24"/>
          <w:szCs w:val="24"/>
        </w:rPr>
        <w:t xml:space="preserve"> Транспортната дейност чрез автобусен транспорт се осъществява от частни фирми, </w:t>
      </w:r>
      <w:r w:rsidR="00387762">
        <w:rPr>
          <w:rFonts w:ascii="Times New Roman" w:hAnsi="Times New Roman" w:cs="Times New Roman"/>
          <w:sz w:val="24"/>
          <w:szCs w:val="24"/>
        </w:rPr>
        <w:t>осъществяващи разписания в общинската, областната и р</w:t>
      </w:r>
      <w:r w:rsidR="005F2C0D" w:rsidRPr="005F2C0D">
        <w:rPr>
          <w:rFonts w:ascii="Times New Roman" w:hAnsi="Times New Roman" w:cs="Times New Roman"/>
          <w:sz w:val="24"/>
          <w:szCs w:val="24"/>
        </w:rPr>
        <w:t xml:space="preserve">епубликанската транспортни схеми.  </w:t>
      </w:r>
    </w:p>
    <w:p w:rsidR="005F2C0D" w:rsidRPr="00AC313D" w:rsidRDefault="005F2C0D" w:rsidP="00AC313D">
      <w:pPr>
        <w:spacing w:line="276" w:lineRule="auto"/>
        <w:jc w:val="both"/>
        <w:rPr>
          <w:rFonts w:ascii="Times New Roman" w:hAnsi="Times New Roman" w:cs="Times New Roman"/>
          <w:b/>
          <w:bCs/>
          <w:sz w:val="24"/>
          <w:szCs w:val="24"/>
        </w:rPr>
      </w:pPr>
      <w:r w:rsidRPr="00AC313D">
        <w:rPr>
          <w:rFonts w:ascii="Times New Roman" w:hAnsi="Times New Roman" w:cs="Times New Roman"/>
          <w:b/>
          <w:bCs/>
          <w:sz w:val="24"/>
          <w:szCs w:val="24"/>
        </w:rPr>
        <w:t>4.</w:t>
      </w:r>
      <w:r w:rsidR="00AC313D" w:rsidRPr="00AC313D">
        <w:rPr>
          <w:rFonts w:ascii="Times New Roman" w:hAnsi="Times New Roman" w:cs="Times New Roman"/>
          <w:b/>
          <w:bCs/>
          <w:sz w:val="24"/>
          <w:szCs w:val="24"/>
        </w:rPr>
        <w:t>5</w:t>
      </w:r>
      <w:r w:rsidR="00AC313D">
        <w:rPr>
          <w:rFonts w:ascii="Times New Roman" w:hAnsi="Times New Roman" w:cs="Times New Roman"/>
          <w:b/>
          <w:bCs/>
          <w:sz w:val="24"/>
          <w:szCs w:val="24"/>
        </w:rPr>
        <w:t>.3. Железопътен транспорт</w:t>
      </w:r>
    </w:p>
    <w:p w:rsidR="005F2C0D" w:rsidRPr="005F2C0D" w:rsidRDefault="00C85911" w:rsidP="00AC313D">
      <w:pPr>
        <w:pStyle w:val="a8"/>
        <w:spacing w:line="276" w:lineRule="auto"/>
        <w:ind w:left="0"/>
        <w:jc w:val="both"/>
        <w:rPr>
          <w:rFonts w:ascii="Times New Roman" w:hAnsi="Times New Roman" w:cs="Times New Roman"/>
          <w:sz w:val="24"/>
          <w:szCs w:val="24"/>
        </w:rPr>
      </w:pPr>
      <w:r>
        <w:rPr>
          <w:rFonts w:ascii="Times New Roman" w:hAnsi="Times New Roman" w:cs="Times New Roman"/>
          <w:sz w:val="24"/>
          <w:szCs w:val="24"/>
        </w:rPr>
        <w:t>През общината преминава железопътна</w:t>
      </w:r>
      <w:r w:rsidR="005F2C0D" w:rsidRPr="005F2C0D">
        <w:rPr>
          <w:rFonts w:ascii="Times New Roman" w:hAnsi="Times New Roman" w:cs="Times New Roman"/>
          <w:sz w:val="24"/>
          <w:szCs w:val="24"/>
        </w:rPr>
        <w:t xml:space="preserve"> линия </w:t>
      </w:r>
      <w:r>
        <w:rPr>
          <w:rFonts w:ascii="Times New Roman" w:hAnsi="Times New Roman" w:cs="Times New Roman"/>
          <w:sz w:val="24"/>
          <w:szCs w:val="24"/>
        </w:rPr>
        <w:t>„</w:t>
      </w:r>
      <w:r w:rsidR="005F2C0D" w:rsidRPr="005F2C0D">
        <w:rPr>
          <w:rFonts w:ascii="Times New Roman" w:hAnsi="Times New Roman" w:cs="Times New Roman"/>
          <w:sz w:val="24"/>
          <w:szCs w:val="24"/>
        </w:rPr>
        <w:t xml:space="preserve">София - Симеоновград </w:t>
      </w:r>
      <w:r>
        <w:rPr>
          <w:rFonts w:ascii="Times New Roman" w:hAnsi="Times New Roman" w:cs="Times New Roman"/>
          <w:sz w:val="24"/>
          <w:szCs w:val="24"/>
        </w:rPr>
        <w:t>–</w:t>
      </w:r>
      <w:r w:rsidR="005F2C0D" w:rsidRPr="005F2C0D">
        <w:rPr>
          <w:rFonts w:ascii="Times New Roman" w:hAnsi="Times New Roman" w:cs="Times New Roman"/>
          <w:sz w:val="24"/>
          <w:szCs w:val="24"/>
        </w:rPr>
        <w:t xml:space="preserve"> Свиленград</w:t>
      </w:r>
      <w:r>
        <w:rPr>
          <w:rFonts w:ascii="Times New Roman" w:hAnsi="Times New Roman" w:cs="Times New Roman"/>
          <w:sz w:val="24"/>
          <w:szCs w:val="24"/>
        </w:rPr>
        <w:t>“</w:t>
      </w:r>
      <w:r w:rsidR="005F2C0D" w:rsidRPr="005F2C0D">
        <w:rPr>
          <w:rFonts w:ascii="Times New Roman" w:hAnsi="Times New Roman" w:cs="Times New Roman"/>
          <w:sz w:val="24"/>
          <w:szCs w:val="24"/>
        </w:rPr>
        <w:t>, с основна гара</w:t>
      </w:r>
      <w:r>
        <w:rPr>
          <w:rFonts w:ascii="Times New Roman" w:hAnsi="Times New Roman" w:cs="Times New Roman"/>
          <w:sz w:val="24"/>
          <w:szCs w:val="24"/>
        </w:rPr>
        <w:t xml:space="preserve"> – гр.</w:t>
      </w:r>
      <w:r w:rsidR="005F2C0D" w:rsidRPr="005F2C0D">
        <w:rPr>
          <w:rFonts w:ascii="Times New Roman" w:hAnsi="Times New Roman" w:cs="Times New Roman"/>
          <w:sz w:val="24"/>
          <w:szCs w:val="24"/>
        </w:rPr>
        <w:t xml:space="preserve"> Симеоновград. Преминава и </w:t>
      </w:r>
      <w:r w:rsidRPr="00C85911">
        <w:rPr>
          <w:rFonts w:ascii="Times New Roman" w:hAnsi="Times New Roman" w:cs="Times New Roman"/>
          <w:sz w:val="24"/>
          <w:szCs w:val="24"/>
        </w:rPr>
        <w:t xml:space="preserve">железопътна </w:t>
      </w:r>
      <w:r w:rsidR="005F2C0D" w:rsidRPr="005F2C0D">
        <w:rPr>
          <w:rFonts w:ascii="Times New Roman" w:hAnsi="Times New Roman" w:cs="Times New Roman"/>
          <w:sz w:val="24"/>
          <w:szCs w:val="24"/>
        </w:rPr>
        <w:t xml:space="preserve">линия </w:t>
      </w:r>
      <w:r>
        <w:rPr>
          <w:rFonts w:ascii="Times New Roman" w:hAnsi="Times New Roman" w:cs="Times New Roman"/>
          <w:sz w:val="24"/>
          <w:szCs w:val="24"/>
        </w:rPr>
        <w:t>„</w:t>
      </w:r>
      <w:r w:rsidR="005F2C0D" w:rsidRPr="005F2C0D">
        <w:rPr>
          <w:rFonts w:ascii="Times New Roman" w:hAnsi="Times New Roman" w:cs="Times New Roman"/>
          <w:sz w:val="24"/>
          <w:szCs w:val="24"/>
        </w:rPr>
        <w:t>Симеоновград - Нова Загора</w:t>
      </w:r>
      <w:r>
        <w:rPr>
          <w:rFonts w:ascii="Times New Roman" w:hAnsi="Times New Roman" w:cs="Times New Roman"/>
          <w:sz w:val="24"/>
          <w:szCs w:val="24"/>
        </w:rPr>
        <w:t>“</w:t>
      </w:r>
      <w:r w:rsidR="005F2C0D" w:rsidRPr="005F2C0D">
        <w:rPr>
          <w:rFonts w:ascii="Times New Roman" w:hAnsi="Times New Roman" w:cs="Times New Roman"/>
          <w:sz w:val="24"/>
          <w:szCs w:val="24"/>
        </w:rPr>
        <w:t>.</w:t>
      </w:r>
    </w:p>
    <w:p w:rsidR="00FF5EDE" w:rsidRDefault="00FF5EDE" w:rsidP="005F2C0D">
      <w:pPr>
        <w:pStyle w:val="a8"/>
        <w:spacing w:after="200" w:line="276" w:lineRule="auto"/>
        <w:ind w:left="567"/>
        <w:jc w:val="both"/>
        <w:rPr>
          <w:rFonts w:ascii="Times New Roman" w:hAnsi="Times New Roman" w:cs="Times New Roman"/>
          <w:sz w:val="24"/>
          <w:szCs w:val="24"/>
        </w:rPr>
      </w:pPr>
    </w:p>
    <w:p w:rsidR="00C425DD" w:rsidRDefault="00C425DD" w:rsidP="005F2C0D">
      <w:pPr>
        <w:pStyle w:val="a8"/>
        <w:spacing w:after="200" w:line="276" w:lineRule="auto"/>
        <w:ind w:left="567"/>
        <w:jc w:val="both"/>
        <w:rPr>
          <w:rFonts w:ascii="Times New Roman" w:hAnsi="Times New Roman" w:cs="Times New Roman"/>
          <w:sz w:val="24"/>
          <w:szCs w:val="24"/>
        </w:rPr>
      </w:pPr>
    </w:p>
    <w:p w:rsidR="00C425DD" w:rsidRDefault="008201C3" w:rsidP="005F2C0D">
      <w:pPr>
        <w:pStyle w:val="a8"/>
        <w:spacing w:after="200" w:line="276" w:lineRule="auto"/>
        <w:ind w:left="567"/>
        <w:jc w:val="both"/>
        <w:rPr>
          <w:rFonts w:ascii="Times New Roman" w:hAnsi="Times New Roman" w:cs="Times New Roman"/>
          <w:sz w:val="24"/>
          <w:szCs w:val="24"/>
        </w:rPr>
      </w:pPr>
      <w:r w:rsidRPr="008201C3">
        <w:rPr>
          <w:rFonts w:ascii="Times New Roman" w:eastAsia="Calibri" w:hAnsi="Times New Roman" w:cs="Times New Roman"/>
          <w:noProof/>
          <w:sz w:val="24"/>
          <w:lang w:val="en-US"/>
        </w:rPr>
        <w:lastRenderedPageBreak/>
        <w:pict>
          <v:group id="Group 13" o:spid="_x0000_s1026" style="position:absolute;left:0;text-align:left;margin-left:68.1pt;margin-top:16.1pt;width:527.2pt;height:366.75pt;z-index:251660288;mso-position-horizontal-relative:page;mso-height-relative:margin" coordorigin="-9334,-10954" coordsize="66960,501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ppYg4xR5h3YK0AO&#10;zRUZch8gU4v2AoAdRQDkZ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9334;top:-10954;width:57626;height:398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">
              <v:imagedata r:id="rId20" o:title=""/>
              <v:path arrowok="t"/>
            </v:shape>
            <v:shapetype id="_x0000_t202" coordsize="21600,21600" o:spt="202" path="m,l,21600r21600,l21600,xe">
              <v:stroke joinstyle="miter"/>
              <v:path gradientshapeok="t" o:connecttype="rect"/>
            </v:shapetype>
            <v:shape id="Text Box 11" o:spid="_x0000_s1028" type="#_x0000_t202" style="position:absolute;left:50101;top:36671;width:7525;height:2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rsidR="001F00BF" w:rsidRDefault="001F00BF" w:rsidP="00C425DD"/>
                </w:txbxContent>
              </v:textbox>
            </v:shape>
            <w10:wrap type="square" anchorx="page"/>
          </v:group>
        </w:pict>
      </w:r>
    </w:p>
    <w:p w:rsidR="00F0384D" w:rsidRPr="00F0384D" w:rsidRDefault="00F0384D" w:rsidP="00F0384D">
      <w:pPr>
        <w:spacing w:after="200" w:line="276" w:lineRule="auto"/>
        <w:rPr>
          <w:rFonts w:ascii="Times New Roman" w:hAnsi="Times New Roman" w:cs="Times New Roman"/>
          <w:b/>
          <w:sz w:val="24"/>
          <w:szCs w:val="24"/>
        </w:rPr>
      </w:pPr>
      <w:r w:rsidRPr="00F0384D">
        <w:rPr>
          <w:rFonts w:ascii="Times New Roman" w:hAnsi="Times New Roman" w:cs="Times New Roman"/>
          <w:b/>
          <w:sz w:val="24"/>
          <w:szCs w:val="24"/>
        </w:rPr>
        <w:t>4.</w:t>
      </w:r>
      <w:r>
        <w:rPr>
          <w:rFonts w:ascii="Times New Roman" w:hAnsi="Times New Roman" w:cs="Times New Roman"/>
          <w:b/>
          <w:sz w:val="24"/>
          <w:szCs w:val="24"/>
        </w:rPr>
        <w:t>6</w:t>
      </w:r>
      <w:r w:rsidRPr="00F0384D">
        <w:rPr>
          <w:rFonts w:ascii="Times New Roman" w:hAnsi="Times New Roman" w:cs="Times New Roman"/>
          <w:b/>
          <w:sz w:val="24"/>
          <w:szCs w:val="24"/>
        </w:rPr>
        <w:t>. Електроенергийна инфраструктура</w:t>
      </w:r>
      <w:r w:rsidR="00402BBA">
        <w:rPr>
          <w:rFonts w:ascii="Times New Roman" w:hAnsi="Times New Roman" w:cs="Times New Roman"/>
          <w:b/>
          <w:sz w:val="24"/>
          <w:szCs w:val="24"/>
        </w:rPr>
        <w:t>. Състояние на енергийното потребление.</w:t>
      </w:r>
    </w:p>
    <w:p w:rsidR="00F0384D" w:rsidRDefault="00F0384D" w:rsidP="00F0384D">
      <w:pPr>
        <w:pStyle w:val="a8"/>
        <w:spacing w:after="200" w:line="276" w:lineRule="auto"/>
        <w:ind w:left="0"/>
        <w:jc w:val="both"/>
        <w:rPr>
          <w:rFonts w:ascii="Times New Roman" w:hAnsi="Times New Roman" w:cs="Times New Roman"/>
          <w:sz w:val="24"/>
          <w:szCs w:val="24"/>
        </w:rPr>
      </w:pPr>
      <w:r w:rsidRPr="00F0384D">
        <w:rPr>
          <w:rFonts w:ascii="Times New Roman" w:hAnsi="Times New Roman" w:cs="Times New Roman"/>
          <w:sz w:val="24"/>
          <w:szCs w:val="24"/>
        </w:rPr>
        <w:t xml:space="preserve">Енергийната мрежа на територията на Община Симеоновград – </w:t>
      </w:r>
      <w:proofErr w:type="spellStart"/>
      <w:r w:rsidRPr="00F0384D">
        <w:rPr>
          <w:rFonts w:ascii="Times New Roman" w:hAnsi="Times New Roman" w:cs="Times New Roman"/>
          <w:sz w:val="24"/>
          <w:szCs w:val="24"/>
        </w:rPr>
        <w:t>електропреносна</w:t>
      </w:r>
      <w:proofErr w:type="spellEnd"/>
      <w:r w:rsidRPr="00F0384D">
        <w:rPr>
          <w:rFonts w:ascii="Times New Roman" w:hAnsi="Times New Roman" w:cs="Times New Roman"/>
          <w:sz w:val="24"/>
          <w:szCs w:val="24"/>
        </w:rPr>
        <w:t xml:space="preserve"> и електроразпределителна, е собственост съответно на – „Електроенергиен системен оператор“ ЕАД, в качеството му на оператор на </w:t>
      </w:r>
      <w:proofErr w:type="spellStart"/>
      <w:r w:rsidRPr="00F0384D">
        <w:rPr>
          <w:rFonts w:ascii="Times New Roman" w:hAnsi="Times New Roman" w:cs="Times New Roman"/>
          <w:sz w:val="24"/>
          <w:szCs w:val="24"/>
        </w:rPr>
        <w:t>електропреносната</w:t>
      </w:r>
      <w:proofErr w:type="spellEnd"/>
      <w:r w:rsidRPr="00F0384D">
        <w:rPr>
          <w:rFonts w:ascii="Times New Roman" w:hAnsi="Times New Roman" w:cs="Times New Roman"/>
          <w:sz w:val="24"/>
          <w:szCs w:val="24"/>
        </w:rPr>
        <w:t xml:space="preserve"> мрежа на територията на Република България и</w:t>
      </w:r>
      <w:r>
        <w:rPr>
          <w:rFonts w:ascii="Times New Roman" w:hAnsi="Times New Roman" w:cs="Times New Roman"/>
          <w:sz w:val="24"/>
          <w:szCs w:val="24"/>
        </w:rPr>
        <w:t xml:space="preserve"> съответно -</w:t>
      </w:r>
      <w:r w:rsidRPr="00F0384D">
        <w:rPr>
          <w:rFonts w:ascii="Times New Roman" w:hAnsi="Times New Roman" w:cs="Times New Roman"/>
          <w:sz w:val="24"/>
          <w:szCs w:val="24"/>
        </w:rPr>
        <w:t xml:space="preserve"> на „Електроразпределение Юг“ ЕАД, в качеството му на оператор на електроразпределителната мрежа</w:t>
      </w:r>
      <w:r>
        <w:rPr>
          <w:rFonts w:ascii="Times New Roman" w:hAnsi="Times New Roman" w:cs="Times New Roman"/>
          <w:sz w:val="24"/>
          <w:szCs w:val="24"/>
        </w:rPr>
        <w:t xml:space="preserve"> и </w:t>
      </w:r>
      <w:proofErr w:type="spellStart"/>
      <w:r>
        <w:rPr>
          <w:rFonts w:ascii="Times New Roman" w:hAnsi="Times New Roman" w:cs="Times New Roman"/>
          <w:sz w:val="24"/>
          <w:szCs w:val="24"/>
        </w:rPr>
        <w:t>лицензиант</w:t>
      </w:r>
      <w:proofErr w:type="spellEnd"/>
      <w:r>
        <w:rPr>
          <w:rFonts w:ascii="Times New Roman" w:hAnsi="Times New Roman" w:cs="Times New Roman"/>
          <w:sz w:val="24"/>
          <w:szCs w:val="24"/>
        </w:rPr>
        <w:t xml:space="preserve"> за дейността „разпределение на електрическа енергия“ да територията на югоизточна България</w:t>
      </w:r>
      <w:r w:rsidRPr="00F0384D">
        <w:rPr>
          <w:rFonts w:ascii="Times New Roman" w:hAnsi="Times New Roman" w:cs="Times New Roman"/>
          <w:sz w:val="24"/>
          <w:szCs w:val="24"/>
        </w:rPr>
        <w:t xml:space="preserve">, като част от холдинговата структура </w:t>
      </w:r>
      <w:r>
        <w:rPr>
          <w:rFonts w:ascii="Times New Roman" w:hAnsi="Times New Roman" w:cs="Times New Roman"/>
          <w:sz w:val="24"/>
          <w:szCs w:val="24"/>
        </w:rPr>
        <w:t xml:space="preserve">„ЕВН България </w:t>
      </w:r>
      <w:r w:rsidRPr="00F0384D">
        <w:rPr>
          <w:rFonts w:ascii="Times New Roman" w:hAnsi="Times New Roman" w:cs="Times New Roman"/>
          <w:sz w:val="24"/>
          <w:szCs w:val="24"/>
        </w:rPr>
        <w:t xml:space="preserve">Електроразпределение” АД. Дружествата стопанисват и управляват отделните мрежи и отговарят за извършването на   планови, текущи и аварийни ремонтни дейности по тези мрежи. </w:t>
      </w:r>
    </w:p>
    <w:p w:rsidR="00F0384D" w:rsidRPr="00F0384D" w:rsidRDefault="00F0384D" w:rsidP="00F0384D">
      <w:pPr>
        <w:pStyle w:val="a8"/>
        <w:spacing w:line="276" w:lineRule="auto"/>
        <w:ind w:left="0"/>
        <w:jc w:val="both"/>
        <w:rPr>
          <w:rFonts w:ascii="Times New Roman" w:hAnsi="Times New Roman" w:cs="Times New Roman"/>
          <w:sz w:val="24"/>
          <w:szCs w:val="24"/>
        </w:rPr>
      </w:pPr>
      <w:r w:rsidRPr="00F0384D">
        <w:rPr>
          <w:rFonts w:ascii="Times New Roman" w:hAnsi="Times New Roman" w:cs="Times New Roman"/>
          <w:sz w:val="24"/>
          <w:szCs w:val="24"/>
        </w:rPr>
        <w:t xml:space="preserve">В община Симеоновград е изградена </w:t>
      </w:r>
      <w:r>
        <w:rPr>
          <w:rFonts w:ascii="Times New Roman" w:hAnsi="Times New Roman" w:cs="Times New Roman"/>
          <w:sz w:val="24"/>
          <w:szCs w:val="24"/>
        </w:rPr>
        <w:t xml:space="preserve">възлова </w:t>
      </w:r>
      <w:r w:rsidRPr="00F0384D">
        <w:rPr>
          <w:rFonts w:ascii="Times New Roman" w:hAnsi="Times New Roman" w:cs="Times New Roman"/>
          <w:sz w:val="24"/>
          <w:szCs w:val="24"/>
        </w:rPr>
        <w:t xml:space="preserve">подстанция 400/220/110 </w:t>
      </w:r>
      <w:proofErr w:type="spellStart"/>
      <w:r w:rsidRPr="00F0384D">
        <w:rPr>
          <w:rFonts w:ascii="Times New Roman" w:hAnsi="Times New Roman" w:cs="Times New Roman"/>
          <w:sz w:val="24"/>
          <w:szCs w:val="24"/>
        </w:rPr>
        <w:t>kV</w:t>
      </w:r>
      <w:proofErr w:type="spellEnd"/>
      <w:r>
        <w:rPr>
          <w:rFonts w:ascii="Times New Roman" w:hAnsi="Times New Roman" w:cs="Times New Roman"/>
          <w:sz w:val="24"/>
          <w:szCs w:val="24"/>
        </w:rPr>
        <w:t xml:space="preserve"> </w:t>
      </w:r>
      <w:r w:rsidRPr="00F0384D">
        <w:rPr>
          <w:rFonts w:ascii="Times New Roman" w:hAnsi="Times New Roman" w:cs="Times New Roman"/>
          <w:sz w:val="24"/>
          <w:szCs w:val="24"/>
        </w:rPr>
        <w:t>“Марица Изток” с обща инсталирана трансформаторна мощност 1030 MW</w:t>
      </w:r>
      <w:r>
        <w:rPr>
          <w:rFonts w:ascii="Times New Roman" w:hAnsi="Times New Roman" w:cs="Times New Roman"/>
          <w:sz w:val="24"/>
          <w:szCs w:val="24"/>
        </w:rPr>
        <w:t xml:space="preserve">, която е </w:t>
      </w:r>
      <w:r w:rsidR="00D0498F">
        <w:rPr>
          <w:rFonts w:ascii="Times New Roman" w:hAnsi="Times New Roman" w:cs="Times New Roman"/>
          <w:sz w:val="24"/>
          <w:szCs w:val="24"/>
        </w:rPr>
        <w:t xml:space="preserve">част от </w:t>
      </w:r>
      <w:proofErr w:type="spellStart"/>
      <w:r w:rsidR="00D0498F">
        <w:rPr>
          <w:rFonts w:ascii="Times New Roman" w:hAnsi="Times New Roman" w:cs="Times New Roman"/>
          <w:sz w:val="24"/>
          <w:szCs w:val="24"/>
        </w:rPr>
        <w:t>електропреносната</w:t>
      </w:r>
      <w:proofErr w:type="spellEnd"/>
      <w:r w:rsidR="00D0498F">
        <w:rPr>
          <w:rFonts w:ascii="Times New Roman" w:hAnsi="Times New Roman" w:cs="Times New Roman"/>
          <w:sz w:val="24"/>
          <w:szCs w:val="24"/>
        </w:rPr>
        <w:t xml:space="preserve"> мрежа и </w:t>
      </w:r>
      <w:r>
        <w:rPr>
          <w:rFonts w:ascii="Times New Roman" w:hAnsi="Times New Roman" w:cs="Times New Roman"/>
          <w:sz w:val="24"/>
          <w:szCs w:val="24"/>
        </w:rPr>
        <w:t>собственост на</w:t>
      </w:r>
      <w:r w:rsidR="00D0498F">
        <w:rPr>
          <w:rFonts w:ascii="Times New Roman" w:hAnsi="Times New Roman" w:cs="Times New Roman"/>
          <w:sz w:val="24"/>
          <w:szCs w:val="24"/>
        </w:rPr>
        <w:t xml:space="preserve"> </w:t>
      </w:r>
      <w:r w:rsidR="00D0498F" w:rsidRPr="00D0498F">
        <w:rPr>
          <w:rFonts w:ascii="Times New Roman" w:hAnsi="Times New Roman" w:cs="Times New Roman"/>
          <w:sz w:val="24"/>
          <w:szCs w:val="24"/>
        </w:rPr>
        <w:t>„Електроенергиен системен оператор“ ЕАД</w:t>
      </w:r>
      <w:r w:rsidRPr="00F0384D">
        <w:rPr>
          <w:rFonts w:ascii="Times New Roman" w:hAnsi="Times New Roman" w:cs="Times New Roman"/>
          <w:sz w:val="24"/>
          <w:szCs w:val="24"/>
        </w:rPr>
        <w:t>.</w:t>
      </w:r>
    </w:p>
    <w:p w:rsidR="00F0384D" w:rsidRPr="00F0384D" w:rsidRDefault="00F0384D" w:rsidP="00D0498F">
      <w:pPr>
        <w:pStyle w:val="a8"/>
        <w:spacing w:line="276" w:lineRule="auto"/>
        <w:ind w:left="0"/>
        <w:jc w:val="both"/>
        <w:rPr>
          <w:rFonts w:ascii="Times New Roman" w:hAnsi="Times New Roman" w:cs="Times New Roman"/>
          <w:sz w:val="24"/>
          <w:szCs w:val="24"/>
        </w:rPr>
      </w:pPr>
      <w:r w:rsidRPr="00F0384D">
        <w:rPr>
          <w:rFonts w:ascii="Times New Roman" w:hAnsi="Times New Roman" w:cs="Times New Roman"/>
          <w:sz w:val="24"/>
          <w:szCs w:val="24"/>
        </w:rPr>
        <w:t>Е</w:t>
      </w:r>
      <w:r w:rsidR="00D0498F">
        <w:rPr>
          <w:rFonts w:ascii="Times New Roman" w:hAnsi="Times New Roman" w:cs="Times New Roman"/>
          <w:sz w:val="24"/>
          <w:szCs w:val="24"/>
        </w:rPr>
        <w:t>лектроразпределителната мрежа</w:t>
      </w:r>
      <w:r w:rsidRPr="00F0384D">
        <w:rPr>
          <w:rFonts w:ascii="Times New Roman" w:hAnsi="Times New Roman" w:cs="Times New Roman"/>
          <w:sz w:val="24"/>
          <w:szCs w:val="24"/>
        </w:rPr>
        <w:t xml:space="preserve"> на </w:t>
      </w:r>
      <w:r w:rsidR="00D0498F">
        <w:rPr>
          <w:rFonts w:ascii="Times New Roman" w:hAnsi="Times New Roman" w:cs="Times New Roman"/>
          <w:sz w:val="24"/>
          <w:szCs w:val="24"/>
        </w:rPr>
        <w:t>територията на О</w:t>
      </w:r>
      <w:r w:rsidRPr="00F0384D">
        <w:rPr>
          <w:rFonts w:ascii="Times New Roman" w:hAnsi="Times New Roman" w:cs="Times New Roman"/>
          <w:sz w:val="24"/>
          <w:szCs w:val="24"/>
        </w:rPr>
        <w:t>бщина Симеоновград се характер</w:t>
      </w:r>
      <w:r w:rsidR="00D0498F">
        <w:rPr>
          <w:rFonts w:ascii="Times New Roman" w:hAnsi="Times New Roman" w:cs="Times New Roman"/>
          <w:sz w:val="24"/>
          <w:szCs w:val="24"/>
        </w:rPr>
        <w:t xml:space="preserve">изира с добре изградена мрежа с ниво на напрежение </w:t>
      </w:r>
      <w:r w:rsidRPr="00F0384D">
        <w:rPr>
          <w:rFonts w:ascii="Times New Roman" w:hAnsi="Times New Roman" w:cs="Times New Roman"/>
          <w:sz w:val="24"/>
          <w:szCs w:val="24"/>
        </w:rPr>
        <w:t xml:space="preserve">20 </w:t>
      </w:r>
      <w:proofErr w:type="spellStart"/>
      <w:r w:rsidRPr="00F0384D">
        <w:rPr>
          <w:rFonts w:ascii="Times New Roman" w:hAnsi="Times New Roman" w:cs="Times New Roman"/>
          <w:sz w:val="24"/>
          <w:szCs w:val="24"/>
        </w:rPr>
        <w:t>kV</w:t>
      </w:r>
      <w:proofErr w:type="spellEnd"/>
      <w:r w:rsidRPr="00F0384D">
        <w:rPr>
          <w:rFonts w:ascii="Times New Roman" w:hAnsi="Times New Roman" w:cs="Times New Roman"/>
          <w:sz w:val="24"/>
          <w:szCs w:val="24"/>
        </w:rPr>
        <w:t xml:space="preserve"> и </w:t>
      </w:r>
      <w:r w:rsidR="00D0498F">
        <w:rPr>
          <w:rFonts w:ascii="Times New Roman" w:hAnsi="Times New Roman" w:cs="Times New Roman"/>
          <w:sz w:val="24"/>
          <w:szCs w:val="24"/>
        </w:rPr>
        <w:t xml:space="preserve">съпътстващите я </w:t>
      </w:r>
      <w:r w:rsidRPr="00F0384D">
        <w:rPr>
          <w:rFonts w:ascii="Times New Roman" w:hAnsi="Times New Roman" w:cs="Times New Roman"/>
          <w:sz w:val="24"/>
          <w:szCs w:val="24"/>
        </w:rPr>
        <w:t>инженерно-технически съоръжения</w:t>
      </w:r>
      <w:r w:rsidR="00D0498F">
        <w:rPr>
          <w:rFonts w:ascii="Times New Roman" w:hAnsi="Times New Roman" w:cs="Times New Roman"/>
          <w:sz w:val="24"/>
          <w:szCs w:val="24"/>
        </w:rPr>
        <w:t xml:space="preserve"> /трафопостове/</w:t>
      </w:r>
      <w:r w:rsidRPr="00F0384D">
        <w:rPr>
          <w:rFonts w:ascii="Times New Roman" w:hAnsi="Times New Roman" w:cs="Times New Roman"/>
          <w:sz w:val="24"/>
          <w:szCs w:val="24"/>
        </w:rPr>
        <w:t xml:space="preserve">. Не са регистрирани сериозни проблеми </w:t>
      </w:r>
      <w:r w:rsidR="00D0498F">
        <w:rPr>
          <w:rFonts w:ascii="Times New Roman" w:hAnsi="Times New Roman" w:cs="Times New Roman"/>
          <w:sz w:val="24"/>
          <w:szCs w:val="24"/>
        </w:rPr>
        <w:t xml:space="preserve">по </w:t>
      </w:r>
      <w:r w:rsidRPr="00F0384D">
        <w:rPr>
          <w:rFonts w:ascii="Times New Roman" w:hAnsi="Times New Roman" w:cs="Times New Roman"/>
          <w:sz w:val="24"/>
          <w:szCs w:val="24"/>
        </w:rPr>
        <w:t xml:space="preserve">отношение на захранването с електроенергия на битовите потребители и </w:t>
      </w:r>
      <w:r w:rsidRPr="00F0384D">
        <w:rPr>
          <w:rFonts w:ascii="Times New Roman" w:hAnsi="Times New Roman" w:cs="Times New Roman"/>
          <w:sz w:val="24"/>
          <w:szCs w:val="24"/>
        </w:rPr>
        <w:lastRenderedPageBreak/>
        <w:t>производствените консуматори. Всички на</w:t>
      </w:r>
      <w:r w:rsidR="00D0498F">
        <w:rPr>
          <w:rFonts w:ascii="Times New Roman" w:hAnsi="Times New Roman" w:cs="Times New Roman"/>
          <w:sz w:val="24"/>
          <w:szCs w:val="24"/>
        </w:rPr>
        <w:t>селени места на територията на О</w:t>
      </w:r>
      <w:r w:rsidRPr="00F0384D">
        <w:rPr>
          <w:rFonts w:ascii="Times New Roman" w:hAnsi="Times New Roman" w:cs="Times New Roman"/>
          <w:sz w:val="24"/>
          <w:szCs w:val="24"/>
        </w:rPr>
        <w:t xml:space="preserve">бщина Симеоновград са електрифицирани. Броя на абонатите за общинския център Симеоновград е 4056. </w:t>
      </w:r>
    </w:p>
    <w:p w:rsidR="00990719" w:rsidRPr="00990719" w:rsidRDefault="00990719" w:rsidP="00990719">
      <w:pPr>
        <w:suppressAutoHyphens/>
        <w:autoSpaceDN w:val="0"/>
        <w:spacing w:before="100" w:after="100" w:line="240" w:lineRule="auto"/>
        <w:ind w:firstLine="567"/>
        <w:jc w:val="both"/>
        <w:textAlignment w:val="baseline"/>
        <w:rPr>
          <w:rFonts w:ascii="Times New Roman" w:hAnsi="Times New Roman" w:cs="Times New Roman"/>
          <w:sz w:val="24"/>
          <w:szCs w:val="24"/>
        </w:rPr>
      </w:pPr>
      <w:r w:rsidRPr="00990719">
        <w:rPr>
          <w:rFonts w:ascii="Times New Roman" w:hAnsi="Times New Roman" w:cs="Times New Roman"/>
          <w:sz w:val="24"/>
          <w:szCs w:val="24"/>
        </w:rPr>
        <w:t xml:space="preserve">В Общината са изградени и въведени в експлоатация 8 </w:t>
      </w:r>
      <w:proofErr w:type="spellStart"/>
      <w:r w:rsidRPr="00990719">
        <w:rPr>
          <w:rFonts w:ascii="Times New Roman" w:hAnsi="Times New Roman" w:cs="Times New Roman"/>
          <w:sz w:val="24"/>
          <w:szCs w:val="24"/>
        </w:rPr>
        <w:t>фотоволтаични</w:t>
      </w:r>
      <w:proofErr w:type="spellEnd"/>
      <w:r w:rsidRPr="00990719">
        <w:rPr>
          <w:rFonts w:ascii="Times New Roman" w:hAnsi="Times New Roman" w:cs="Times New Roman"/>
          <w:sz w:val="24"/>
          <w:szCs w:val="24"/>
        </w:rPr>
        <w:t xml:space="preserve"> централи, както следва:</w:t>
      </w:r>
    </w:p>
    <w:p w:rsidR="00990719" w:rsidRPr="00990719" w:rsidRDefault="00990719" w:rsidP="00990719">
      <w:pPr>
        <w:numPr>
          <w:ilvl w:val="0"/>
          <w:numId w:val="36"/>
        </w:numPr>
        <w:suppressAutoHyphens/>
        <w:autoSpaceDN w:val="0"/>
        <w:spacing w:before="100" w:after="100" w:line="240" w:lineRule="auto"/>
        <w:contextualSpacing/>
        <w:jc w:val="both"/>
        <w:textAlignment w:val="baseline"/>
        <w:rPr>
          <w:rFonts w:ascii="Times New Roman" w:eastAsia="Times New Roman" w:hAnsi="Times New Roman" w:cs="Times New Roman"/>
          <w:b/>
          <w:bCs/>
          <w:i/>
          <w:iCs/>
          <w:sz w:val="24"/>
          <w:szCs w:val="24"/>
          <w:u w:val="single"/>
          <w:lang w:val="en-US" w:eastAsia="bg-BG"/>
        </w:rPr>
      </w:pPr>
      <w:r w:rsidRPr="00990719">
        <w:rPr>
          <w:rFonts w:ascii="Times New Roman" w:eastAsia="Times New Roman" w:hAnsi="Times New Roman" w:cs="Times New Roman"/>
          <w:bCs/>
          <w:iCs/>
          <w:sz w:val="24"/>
          <w:szCs w:val="24"/>
          <w:lang w:eastAsia="bg-BG"/>
        </w:rPr>
        <w:t>ФТЕЦ „</w:t>
      </w:r>
      <w:proofErr w:type="spellStart"/>
      <w:r w:rsidRPr="00990719">
        <w:rPr>
          <w:rFonts w:ascii="Times New Roman" w:eastAsia="Times New Roman" w:hAnsi="Times New Roman" w:cs="Times New Roman"/>
          <w:bCs/>
          <w:iCs/>
          <w:sz w:val="24"/>
          <w:szCs w:val="24"/>
          <w:lang w:eastAsia="bg-BG"/>
        </w:rPr>
        <w:t>Солар</w:t>
      </w:r>
      <w:proofErr w:type="spellEnd"/>
      <w:r w:rsidRPr="00990719">
        <w:rPr>
          <w:rFonts w:ascii="Times New Roman" w:eastAsia="Times New Roman" w:hAnsi="Times New Roman" w:cs="Times New Roman"/>
          <w:bCs/>
          <w:iCs/>
          <w:sz w:val="24"/>
          <w:szCs w:val="24"/>
          <w:lang w:eastAsia="bg-BG"/>
        </w:rPr>
        <w:t xml:space="preserve"> – Дебелата кория“, с. Троян, с обща инсталирана мощност 0,03</w:t>
      </w:r>
      <w:r w:rsidRPr="00990719">
        <w:rPr>
          <w:rFonts w:ascii="Times New Roman" w:eastAsia="Times New Roman" w:hAnsi="Times New Roman" w:cs="Times New Roman"/>
          <w:bCs/>
          <w:iCs/>
          <w:sz w:val="24"/>
          <w:szCs w:val="24"/>
          <w:lang w:val="en-US" w:eastAsia="bg-BG"/>
        </w:rPr>
        <w:t>MW</w:t>
      </w:r>
      <w:r w:rsidRPr="00990719">
        <w:rPr>
          <w:rFonts w:ascii="Times New Roman" w:eastAsia="Times New Roman" w:hAnsi="Times New Roman" w:cs="Times New Roman"/>
          <w:bCs/>
          <w:iCs/>
          <w:sz w:val="24"/>
          <w:szCs w:val="24"/>
          <w:lang w:eastAsia="bg-BG"/>
        </w:rPr>
        <w:t>;</w:t>
      </w:r>
    </w:p>
    <w:p w:rsidR="00990719" w:rsidRPr="00990719" w:rsidRDefault="00990719" w:rsidP="00990719">
      <w:pPr>
        <w:numPr>
          <w:ilvl w:val="0"/>
          <w:numId w:val="36"/>
        </w:numPr>
        <w:suppressAutoHyphens/>
        <w:autoSpaceDN w:val="0"/>
        <w:spacing w:before="100" w:after="100" w:line="240" w:lineRule="auto"/>
        <w:contextualSpacing/>
        <w:jc w:val="both"/>
        <w:textAlignment w:val="baseline"/>
        <w:rPr>
          <w:rFonts w:ascii="Times New Roman" w:eastAsia="Times New Roman" w:hAnsi="Times New Roman" w:cs="Times New Roman"/>
          <w:b/>
          <w:bCs/>
          <w:i/>
          <w:iCs/>
          <w:sz w:val="24"/>
          <w:szCs w:val="24"/>
          <w:u w:val="single"/>
          <w:lang w:val="en-US" w:eastAsia="bg-BG"/>
        </w:rPr>
      </w:pPr>
      <w:r w:rsidRPr="00990719">
        <w:rPr>
          <w:rFonts w:ascii="Times New Roman" w:eastAsia="Times New Roman" w:hAnsi="Times New Roman" w:cs="Times New Roman"/>
          <w:bCs/>
          <w:iCs/>
          <w:sz w:val="24"/>
          <w:szCs w:val="24"/>
          <w:lang w:eastAsia="bg-BG"/>
        </w:rPr>
        <w:t>ФТЕЦ „</w:t>
      </w:r>
      <w:proofErr w:type="spellStart"/>
      <w:r w:rsidRPr="00990719">
        <w:rPr>
          <w:rFonts w:ascii="Times New Roman" w:eastAsia="Times New Roman" w:hAnsi="Times New Roman" w:cs="Times New Roman"/>
          <w:bCs/>
          <w:iCs/>
          <w:sz w:val="24"/>
          <w:szCs w:val="24"/>
          <w:lang w:eastAsia="bg-BG"/>
        </w:rPr>
        <w:t>Випера</w:t>
      </w:r>
      <w:proofErr w:type="spellEnd"/>
      <w:r w:rsidRPr="00990719">
        <w:rPr>
          <w:rFonts w:ascii="Times New Roman" w:eastAsia="Times New Roman" w:hAnsi="Times New Roman" w:cs="Times New Roman"/>
          <w:bCs/>
          <w:iCs/>
          <w:sz w:val="24"/>
          <w:szCs w:val="24"/>
          <w:lang w:eastAsia="bg-BG"/>
        </w:rPr>
        <w:t xml:space="preserve"> – Константиново“, с. Константиново, с обща инсталирана мощност 0, 08586</w:t>
      </w:r>
      <w:r w:rsidRPr="00990719">
        <w:rPr>
          <w:rFonts w:ascii="Times New Roman" w:eastAsia="Times New Roman" w:hAnsi="Times New Roman" w:cs="Times New Roman"/>
          <w:bCs/>
          <w:iCs/>
          <w:sz w:val="24"/>
          <w:szCs w:val="24"/>
          <w:lang w:val="en-US" w:eastAsia="bg-BG"/>
        </w:rPr>
        <w:t xml:space="preserve"> MW</w:t>
      </w:r>
      <w:r w:rsidRPr="00990719">
        <w:rPr>
          <w:rFonts w:ascii="Times New Roman" w:eastAsia="Times New Roman" w:hAnsi="Times New Roman" w:cs="Times New Roman"/>
          <w:bCs/>
          <w:iCs/>
          <w:sz w:val="24"/>
          <w:szCs w:val="24"/>
          <w:lang w:eastAsia="bg-BG"/>
        </w:rPr>
        <w:t>;</w:t>
      </w:r>
    </w:p>
    <w:p w:rsidR="00990719" w:rsidRPr="00990719" w:rsidRDefault="00990719" w:rsidP="00990719">
      <w:pPr>
        <w:numPr>
          <w:ilvl w:val="0"/>
          <w:numId w:val="36"/>
        </w:numPr>
        <w:suppressAutoHyphens/>
        <w:autoSpaceDN w:val="0"/>
        <w:spacing w:before="100" w:after="100" w:line="240" w:lineRule="auto"/>
        <w:contextualSpacing/>
        <w:jc w:val="both"/>
        <w:textAlignment w:val="baseline"/>
        <w:rPr>
          <w:rFonts w:ascii="Times New Roman" w:eastAsia="Times New Roman" w:hAnsi="Times New Roman" w:cs="Times New Roman"/>
          <w:b/>
          <w:bCs/>
          <w:i/>
          <w:iCs/>
          <w:sz w:val="24"/>
          <w:szCs w:val="24"/>
          <w:u w:val="single"/>
          <w:lang w:val="en-US" w:eastAsia="bg-BG"/>
        </w:rPr>
      </w:pPr>
      <w:r w:rsidRPr="00990719">
        <w:rPr>
          <w:rFonts w:ascii="Times New Roman" w:eastAsia="Times New Roman" w:hAnsi="Times New Roman" w:cs="Times New Roman"/>
          <w:bCs/>
          <w:iCs/>
          <w:sz w:val="24"/>
          <w:szCs w:val="24"/>
          <w:lang w:eastAsia="bg-BG"/>
        </w:rPr>
        <w:t>ФТЕЦ „</w:t>
      </w:r>
      <w:proofErr w:type="spellStart"/>
      <w:r w:rsidRPr="00990719">
        <w:rPr>
          <w:rFonts w:ascii="Times New Roman" w:eastAsia="Times New Roman" w:hAnsi="Times New Roman" w:cs="Times New Roman"/>
          <w:bCs/>
          <w:iCs/>
          <w:sz w:val="24"/>
          <w:szCs w:val="24"/>
          <w:lang w:eastAsia="bg-BG"/>
        </w:rPr>
        <w:t>Усол</w:t>
      </w:r>
      <w:proofErr w:type="spellEnd"/>
      <w:r w:rsidRPr="00990719">
        <w:rPr>
          <w:rFonts w:ascii="Times New Roman" w:eastAsia="Times New Roman" w:hAnsi="Times New Roman" w:cs="Times New Roman"/>
          <w:bCs/>
          <w:iCs/>
          <w:sz w:val="24"/>
          <w:szCs w:val="24"/>
          <w:lang w:eastAsia="bg-BG"/>
        </w:rPr>
        <w:t xml:space="preserve"> – Константиново“, с. Константиново, с обща инсталирана мощност 1,3 </w:t>
      </w:r>
      <w:r w:rsidRPr="00990719">
        <w:rPr>
          <w:rFonts w:ascii="Times New Roman" w:eastAsia="Times New Roman" w:hAnsi="Times New Roman" w:cs="Times New Roman"/>
          <w:bCs/>
          <w:iCs/>
          <w:sz w:val="24"/>
          <w:szCs w:val="24"/>
          <w:lang w:val="en-US" w:eastAsia="bg-BG"/>
        </w:rPr>
        <w:t>MW</w:t>
      </w:r>
      <w:r w:rsidRPr="00990719">
        <w:rPr>
          <w:rFonts w:ascii="Times New Roman" w:eastAsia="Times New Roman" w:hAnsi="Times New Roman" w:cs="Times New Roman"/>
          <w:bCs/>
          <w:iCs/>
          <w:sz w:val="24"/>
          <w:szCs w:val="24"/>
          <w:lang w:eastAsia="bg-BG"/>
        </w:rPr>
        <w:t>;</w:t>
      </w:r>
    </w:p>
    <w:p w:rsidR="00990719" w:rsidRPr="00990719" w:rsidRDefault="00990719" w:rsidP="00990719">
      <w:pPr>
        <w:numPr>
          <w:ilvl w:val="0"/>
          <w:numId w:val="36"/>
        </w:numPr>
        <w:suppressAutoHyphens/>
        <w:autoSpaceDN w:val="0"/>
        <w:spacing w:before="100" w:after="100" w:line="240" w:lineRule="auto"/>
        <w:contextualSpacing/>
        <w:jc w:val="both"/>
        <w:textAlignment w:val="baseline"/>
        <w:rPr>
          <w:rFonts w:ascii="Times New Roman" w:eastAsia="Times New Roman" w:hAnsi="Times New Roman" w:cs="Times New Roman"/>
          <w:b/>
          <w:bCs/>
          <w:i/>
          <w:iCs/>
          <w:sz w:val="24"/>
          <w:szCs w:val="24"/>
          <w:u w:val="single"/>
          <w:lang w:val="en-US" w:eastAsia="bg-BG"/>
        </w:rPr>
      </w:pPr>
      <w:r w:rsidRPr="00990719">
        <w:rPr>
          <w:rFonts w:ascii="Times New Roman" w:eastAsia="Times New Roman" w:hAnsi="Times New Roman" w:cs="Times New Roman"/>
          <w:bCs/>
          <w:iCs/>
          <w:sz w:val="24"/>
          <w:szCs w:val="24"/>
          <w:lang w:eastAsia="bg-BG"/>
        </w:rPr>
        <w:t>ФТЕЦ „</w:t>
      </w:r>
      <w:proofErr w:type="spellStart"/>
      <w:r w:rsidRPr="00990719">
        <w:rPr>
          <w:rFonts w:ascii="Times New Roman" w:eastAsia="Times New Roman" w:hAnsi="Times New Roman" w:cs="Times New Roman"/>
          <w:bCs/>
          <w:iCs/>
          <w:sz w:val="24"/>
          <w:szCs w:val="24"/>
          <w:lang w:eastAsia="bg-BG"/>
        </w:rPr>
        <w:t>Солел</w:t>
      </w:r>
      <w:proofErr w:type="spellEnd"/>
      <w:r w:rsidRPr="00990719">
        <w:rPr>
          <w:rFonts w:ascii="Times New Roman" w:eastAsia="Times New Roman" w:hAnsi="Times New Roman" w:cs="Times New Roman"/>
          <w:bCs/>
          <w:iCs/>
          <w:sz w:val="24"/>
          <w:szCs w:val="24"/>
          <w:lang w:eastAsia="bg-BG"/>
        </w:rPr>
        <w:t xml:space="preserve"> - С“, гр. Симеоновград, с обща инсталирана мощност 0, 11232 </w:t>
      </w:r>
      <w:r w:rsidRPr="00990719">
        <w:rPr>
          <w:rFonts w:ascii="Times New Roman" w:eastAsia="Times New Roman" w:hAnsi="Times New Roman" w:cs="Times New Roman"/>
          <w:bCs/>
          <w:iCs/>
          <w:sz w:val="24"/>
          <w:szCs w:val="24"/>
          <w:lang w:val="en-US" w:eastAsia="bg-BG"/>
        </w:rPr>
        <w:t>MW</w:t>
      </w:r>
      <w:r w:rsidRPr="00990719">
        <w:rPr>
          <w:rFonts w:ascii="Times New Roman" w:eastAsia="Times New Roman" w:hAnsi="Times New Roman" w:cs="Times New Roman"/>
          <w:bCs/>
          <w:iCs/>
          <w:sz w:val="24"/>
          <w:szCs w:val="24"/>
          <w:lang w:eastAsia="bg-BG"/>
        </w:rPr>
        <w:t>;</w:t>
      </w:r>
    </w:p>
    <w:p w:rsidR="00990719" w:rsidRPr="00990719" w:rsidRDefault="00990719" w:rsidP="00990719">
      <w:pPr>
        <w:numPr>
          <w:ilvl w:val="0"/>
          <w:numId w:val="36"/>
        </w:numPr>
        <w:suppressAutoHyphens/>
        <w:autoSpaceDN w:val="0"/>
        <w:spacing w:before="100" w:after="100" w:line="240" w:lineRule="auto"/>
        <w:contextualSpacing/>
        <w:jc w:val="both"/>
        <w:textAlignment w:val="baseline"/>
        <w:rPr>
          <w:rFonts w:ascii="Times New Roman" w:eastAsia="Times New Roman" w:hAnsi="Times New Roman" w:cs="Times New Roman"/>
          <w:b/>
          <w:bCs/>
          <w:i/>
          <w:iCs/>
          <w:sz w:val="24"/>
          <w:szCs w:val="24"/>
          <w:u w:val="single"/>
          <w:lang w:val="en-US" w:eastAsia="bg-BG"/>
        </w:rPr>
      </w:pPr>
      <w:r w:rsidRPr="00990719">
        <w:rPr>
          <w:rFonts w:ascii="Times New Roman" w:eastAsia="Times New Roman" w:hAnsi="Times New Roman" w:cs="Times New Roman"/>
          <w:bCs/>
          <w:iCs/>
          <w:sz w:val="24"/>
          <w:szCs w:val="24"/>
          <w:lang w:eastAsia="bg-BG"/>
        </w:rPr>
        <w:t>ФТЕЦ „</w:t>
      </w:r>
      <w:proofErr w:type="spellStart"/>
      <w:r w:rsidRPr="00990719">
        <w:rPr>
          <w:rFonts w:ascii="Times New Roman" w:eastAsia="Times New Roman" w:hAnsi="Times New Roman" w:cs="Times New Roman"/>
          <w:bCs/>
          <w:iCs/>
          <w:sz w:val="24"/>
          <w:szCs w:val="24"/>
          <w:lang w:eastAsia="bg-BG"/>
        </w:rPr>
        <w:t>Радианс</w:t>
      </w:r>
      <w:proofErr w:type="spellEnd"/>
      <w:r w:rsidRPr="00990719">
        <w:rPr>
          <w:rFonts w:ascii="Times New Roman" w:eastAsia="Times New Roman" w:hAnsi="Times New Roman" w:cs="Times New Roman"/>
          <w:bCs/>
          <w:iCs/>
          <w:sz w:val="24"/>
          <w:szCs w:val="24"/>
          <w:lang w:eastAsia="bg-BG"/>
        </w:rPr>
        <w:t xml:space="preserve">“, с. Свирково, с обща инсталирана мощност 0, 79214 </w:t>
      </w:r>
      <w:r w:rsidRPr="00990719">
        <w:rPr>
          <w:rFonts w:ascii="Times New Roman" w:eastAsia="Times New Roman" w:hAnsi="Times New Roman" w:cs="Times New Roman"/>
          <w:bCs/>
          <w:iCs/>
          <w:sz w:val="24"/>
          <w:szCs w:val="24"/>
          <w:lang w:val="en-US" w:eastAsia="bg-BG"/>
        </w:rPr>
        <w:t>MW</w:t>
      </w:r>
      <w:r w:rsidRPr="00990719">
        <w:rPr>
          <w:rFonts w:ascii="Times New Roman" w:eastAsia="Times New Roman" w:hAnsi="Times New Roman" w:cs="Times New Roman"/>
          <w:bCs/>
          <w:iCs/>
          <w:sz w:val="24"/>
          <w:szCs w:val="24"/>
          <w:lang w:eastAsia="bg-BG"/>
        </w:rPr>
        <w:t>;</w:t>
      </w:r>
    </w:p>
    <w:p w:rsidR="00990719" w:rsidRPr="00990719" w:rsidRDefault="00990719" w:rsidP="00990719">
      <w:pPr>
        <w:numPr>
          <w:ilvl w:val="0"/>
          <w:numId w:val="36"/>
        </w:numPr>
        <w:suppressAutoHyphens/>
        <w:autoSpaceDN w:val="0"/>
        <w:spacing w:before="100" w:after="100" w:line="240" w:lineRule="auto"/>
        <w:contextualSpacing/>
        <w:jc w:val="both"/>
        <w:textAlignment w:val="baseline"/>
        <w:rPr>
          <w:rFonts w:ascii="Times New Roman" w:eastAsia="Times New Roman" w:hAnsi="Times New Roman" w:cs="Times New Roman"/>
          <w:b/>
          <w:bCs/>
          <w:i/>
          <w:iCs/>
          <w:sz w:val="24"/>
          <w:szCs w:val="24"/>
          <w:u w:val="single"/>
          <w:lang w:val="en-US" w:eastAsia="bg-BG"/>
        </w:rPr>
      </w:pPr>
      <w:r w:rsidRPr="00990719">
        <w:rPr>
          <w:rFonts w:ascii="Times New Roman" w:eastAsia="Times New Roman" w:hAnsi="Times New Roman" w:cs="Times New Roman"/>
          <w:bCs/>
          <w:iCs/>
          <w:sz w:val="24"/>
          <w:szCs w:val="24"/>
          <w:lang w:eastAsia="bg-BG"/>
        </w:rPr>
        <w:t>ФТЕЦ „</w:t>
      </w:r>
      <w:proofErr w:type="spellStart"/>
      <w:r w:rsidRPr="00990719">
        <w:rPr>
          <w:rFonts w:ascii="Times New Roman" w:eastAsia="Times New Roman" w:hAnsi="Times New Roman" w:cs="Times New Roman"/>
          <w:bCs/>
          <w:iCs/>
          <w:sz w:val="24"/>
          <w:szCs w:val="24"/>
          <w:lang w:eastAsia="bg-BG"/>
        </w:rPr>
        <w:t>Теко</w:t>
      </w:r>
      <w:proofErr w:type="spellEnd"/>
      <w:r w:rsidRPr="00990719">
        <w:rPr>
          <w:rFonts w:ascii="Times New Roman" w:eastAsia="Times New Roman" w:hAnsi="Times New Roman" w:cs="Times New Roman"/>
          <w:bCs/>
          <w:iCs/>
          <w:sz w:val="24"/>
          <w:szCs w:val="24"/>
          <w:lang w:eastAsia="bg-BG"/>
        </w:rPr>
        <w:t xml:space="preserve"> – </w:t>
      </w:r>
      <w:proofErr w:type="spellStart"/>
      <w:r w:rsidRPr="00990719">
        <w:rPr>
          <w:rFonts w:ascii="Times New Roman" w:eastAsia="Times New Roman" w:hAnsi="Times New Roman" w:cs="Times New Roman"/>
          <w:bCs/>
          <w:iCs/>
          <w:sz w:val="24"/>
          <w:szCs w:val="24"/>
          <w:lang w:eastAsia="bg-BG"/>
        </w:rPr>
        <w:t>солар</w:t>
      </w:r>
      <w:proofErr w:type="spellEnd"/>
      <w:r w:rsidRPr="00990719">
        <w:rPr>
          <w:rFonts w:ascii="Times New Roman" w:eastAsia="Times New Roman" w:hAnsi="Times New Roman" w:cs="Times New Roman"/>
          <w:bCs/>
          <w:iCs/>
          <w:sz w:val="24"/>
          <w:szCs w:val="24"/>
          <w:lang w:eastAsia="bg-BG"/>
        </w:rPr>
        <w:t>“, с. Константиново, с обща инсталирана мощност 0, 08007</w:t>
      </w:r>
      <w:r w:rsidRPr="00990719">
        <w:rPr>
          <w:rFonts w:ascii="Times New Roman" w:eastAsia="Times New Roman" w:hAnsi="Times New Roman" w:cs="Times New Roman"/>
          <w:bCs/>
          <w:iCs/>
          <w:sz w:val="24"/>
          <w:szCs w:val="24"/>
          <w:lang w:val="en-US" w:eastAsia="bg-BG"/>
        </w:rPr>
        <w:t xml:space="preserve"> MW</w:t>
      </w:r>
      <w:r w:rsidRPr="00990719">
        <w:rPr>
          <w:rFonts w:ascii="Times New Roman" w:eastAsia="Times New Roman" w:hAnsi="Times New Roman" w:cs="Times New Roman"/>
          <w:bCs/>
          <w:iCs/>
          <w:sz w:val="24"/>
          <w:szCs w:val="24"/>
          <w:lang w:eastAsia="bg-BG"/>
        </w:rPr>
        <w:t>;</w:t>
      </w:r>
    </w:p>
    <w:p w:rsidR="00990719" w:rsidRPr="00990719" w:rsidRDefault="00990719" w:rsidP="00990719">
      <w:pPr>
        <w:numPr>
          <w:ilvl w:val="0"/>
          <w:numId w:val="36"/>
        </w:numPr>
        <w:suppressAutoHyphens/>
        <w:autoSpaceDN w:val="0"/>
        <w:spacing w:before="100" w:after="100" w:line="240" w:lineRule="auto"/>
        <w:contextualSpacing/>
        <w:jc w:val="both"/>
        <w:textAlignment w:val="baseline"/>
        <w:rPr>
          <w:rFonts w:ascii="Times New Roman" w:eastAsia="Times New Roman" w:hAnsi="Times New Roman" w:cs="Times New Roman"/>
          <w:b/>
          <w:bCs/>
          <w:i/>
          <w:iCs/>
          <w:sz w:val="24"/>
          <w:szCs w:val="24"/>
          <w:u w:val="single"/>
          <w:lang w:val="en-US" w:eastAsia="bg-BG"/>
        </w:rPr>
      </w:pPr>
      <w:r w:rsidRPr="00990719">
        <w:rPr>
          <w:rFonts w:ascii="Times New Roman" w:eastAsia="Times New Roman" w:hAnsi="Times New Roman" w:cs="Times New Roman"/>
          <w:bCs/>
          <w:iCs/>
          <w:sz w:val="24"/>
          <w:szCs w:val="24"/>
          <w:lang w:eastAsia="bg-BG"/>
        </w:rPr>
        <w:t xml:space="preserve">ФТЕЦ „КДМ </w:t>
      </w:r>
      <w:proofErr w:type="spellStart"/>
      <w:r w:rsidRPr="00990719">
        <w:rPr>
          <w:rFonts w:ascii="Times New Roman" w:eastAsia="Times New Roman" w:hAnsi="Times New Roman" w:cs="Times New Roman"/>
          <w:bCs/>
          <w:iCs/>
          <w:sz w:val="24"/>
          <w:szCs w:val="24"/>
          <w:lang w:eastAsia="bg-BG"/>
        </w:rPr>
        <w:t>Инвест</w:t>
      </w:r>
      <w:proofErr w:type="spellEnd"/>
      <w:r w:rsidRPr="00990719">
        <w:rPr>
          <w:rFonts w:ascii="Times New Roman" w:eastAsia="Times New Roman" w:hAnsi="Times New Roman" w:cs="Times New Roman"/>
          <w:bCs/>
          <w:iCs/>
          <w:sz w:val="24"/>
          <w:szCs w:val="24"/>
          <w:lang w:eastAsia="bg-BG"/>
        </w:rPr>
        <w:t>“, с. Калугерово, с обща инсталирана мощност 0, 03</w:t>
      </w:r>
      <w:r w:rsidRPr="00990719">
        <w:rPr>
          <w:rFonts w:ascii="Times New Roman" w:eastAsia="Times New Roman" w:hAnsi="Times New Roman" w:cs="Times New Roman"/>
          <w:bCs/>
          <w:iCs/>
          <w:sz w:val="24"/>
          <w:szCs w:val="24"/>
          <w:lang w:val="en-US" w:eastAsia="bg-BG"/>
        </w:rPr>
        <w:t xml:space="preserve"> MW</w:t>
      </w:r>
      <w:r w:rsidRPr="00990719">
        <w:rPr>
          <w:rFonts w:ascii="Times New Roman" w:eastAsia="Times New Roman" w:hAnsi="Times New Roman" w:cs="Times New Roman"/>
          <w:bCs/>
          <w:iCs/>
          <w:sz w:val="24"/>
          <w:szCs w:val="24"/>
          <w:lang w:eastAsia="bg-BG"/>
        </w:rPr>
        <w:t>;</w:t>
      </w:r>
    </w:p>
    <w:p w:rsidR="00990719" w:rsidRPr="00990719" w:rsidRDefault="00990719" w:rsidP="00990719">
      <w:pPr>
        <w:numPr>
          <w:ilvl w:val="0"/>
          <w:numId w:val="36"/>
        </w:numPr>
        <w:suppressAutoHyphens/>
        <w:autoSpaceDN w:val="0"/>
        <w:spacing w:before="100" w:after="100" w:line="240" w:lineRule="auto"/>
        <w:contextualSpacing/>
        <w:jc w:val="both"/>
        <w:textAlignment w:val="baseline"/>
        <w:rPr>
          <w:rFonts w:ascii="Times New Roman" w:eastAsia="Times New Roman" w:hAnsi="Times New Roman" w:cs="Times New Roman"/>
          <w:b/>
          <w:bCs/>
          <w:i/>
          <w:iCs/>
          <w:sz w:val="24"/>
          <w:szCs w:val="24"/>
          <w:u w:val="single"/>
          <w:lang w:val="en-US" w:eastAsia="bg-BG"/>
        </w:rPr>
      </w:pPr>
      <w:r w:rsidRPr="00990719">
        <w:rPr>
          <w:rFonts w:ascii="Times New Roman" w:eastAsia="Times New Roman" w:hAnsi="Times New Roman" w:cs="Times New Roman"/>
          <w:bCs/>
          <w:iCs/>
          <w:sz w:val="24"/>
          <w:szCs w:val="24"/>
          <w:lang w:eastAsia="bg-BG"/>
        </w:rPr>
        <w:t>ФТЕЦ „Стоянов и Абаджиев – Калугерово“, с. Калугерово, с обща инсталирана мощност 0, 03</w:t>
      </w:r>
      <w:r w:rsidRPr="00990719">
        <w:rPr>
          <w:rFonts w:ascii="Times New Roman" w:eastAsia="Times New Roman" w:hAnsi="Times New Roman" w:cs="Times New Roman"/>
          <w:bCs/>
          <w:iCs/>
          <w:sz w:val="24"/>
          <w:szCs w:val="24"/>
          <w:lang w:val="en-US" w:eastAsia="bg-BG"/>
        </w:rPr>
        <w:t xml:space="preserve"> MW.</w:t>
      </w:r>
      <w:r w:rsidRPr="00990719">
        <w:rPr>
          <w:rFonts w:ascii="Times New Roman" w:eastAsia="Times New Roman" w:hAnsi="Times New Roman" w:cs="Times New Roman"/>
          <w:bCs/>
          <w:iCs/>
          <w:sz w:val="24"/>
          <w:szCs w:val="24"/>
          <w:lang w:eastAsia="bg-BG"/>
        </w:rPr>
        <w:t xml:space="preserve">  </w:t>
      </w:r>
    </w:p>
    <w:p w:rsidR="00990719" w:rsidRPr="00990719" w:rsidRDefault="00990719" w:rsidP="00990719">
      <w:pPr>
        <w:suppressAutoHyphens/>
        <w:autoSpaceDN w:val="0"/>
        <w:spacing w:before="100" w:after="100" w:line="240" w:lineRule="auto"/>
        <w:ind w:left="1776"/>
        <w:contextualSpacing/>
        <w:jc w:val="both"/>
        <w:textAlignment w:val="baseline"/>
        <w:rPr>
          <w:rFonts w:ascii="Times New Roman" w:eastAsia="Times New Roman" w:hAnsi="Times New Roman" w:cs="Times New Roman"/>
          <w:b/>
          <w:bCs/>
          <w:i/>
          <w:iCs/>
          <w:sz w:val="24"/>
          <w:szCs w:val="24"/>
          <w:u w:val="single"/>
          <w:lang w:val="en-US" w:eastAsia="bg-BG"/>
        </w:rPr>
      </w:pPr>
      <w:r w:rsidRPr="00990719">
        <w:rPr>
          <w:rFonts w:ascii="Times New Roman" w:eastAsia="Times New Roman" w:hAnsi="Times New Roman" w:cs="Times New Roman"/>
          <w:bCs/>
          <w:iCs/>
          <w:sz w:val="24"/>
          <w:szCs w:val="24"/>
          <w:lang w:eastAsia="bg-BG"/>
        </w:rPr>
        <w:t xml:space="preserve">  </w:t>
      </w:r>
    </w:p>
    <w:p w:rsidR="00990719" w:rsidRPr="00990719" w:rsidRDefault="00990719" w:rsidP="00990719">
      <w:pPr>
        <w:suppressAutoHyphens/>
        <w:autoSpaceDN w:val="0"/>
        <w:spacing w:before="100" w:after="100" w:line="240" w:lineRule="auto"/>
        <w:ind w:left="1776"/>
        <w:contextualSpacing/>
        <w:jc w:val="both"/>
        <w:textAlignment w:val="baseline"/>
        <w:rPr>
          <w:rFonts w:ascii="Times New Roman" w:eastAsia="Times New Roman" w:hAnsi="Times New Roman" w:cs="Times New Roman"/>
          <w:b/>
          <w:bCs/>
          <w:i/>
          <w:iCs/>
          <w:sz w:val="24"/>
          <w:szCs w:val="24"/>
          <w:u w:val="single"/>
          <w:lang w:val="en-US" w:eastAsia="bg-BG"/>
        </w:rPr>
      </w:pPr>
      <w:r w:rsidRPr="00990719">
        <w:rPr>
          <w:rFonts w:ascii="Times New Roman" w:eastAsia="Times New Roman" w:hAnsi="Times New Roman" w:cs="Times New Roman"/>
          <w:bCs/>
          <w:iCs/>
          <w:sz w:val="24"/>
          <w:szCs w:val="24"/>
          <w:lang w:eastAsia="bg-BG"/>
        </w:rPr>
        <w:t xml:space="preserve"> </w:t>
      </w:r>
    </w:p>
    <w:p w:rsidR="00402BBA" w:rsidRPr="00402BBA" w:rsidRDefault="00402BBA" w:rsidP="00402BB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Годишното потребление на електрическа </w:t>
      </w:r>
      <w:r w:rsidRPr="00402BBA">
        <w:rPr>
          <w:rFonts w:ascii="Times New Roman" w:hAnsi="Times New Roman" w:cs="Times New Roman"/>
          <w:sz w:val="24"/>
          <w:szCs w:val="24"/>
        </w:rPr>
        <w:t>енергия на о</w:t>
      </w:r>
      <w:r w:rsidR="00404242">
        <w:rPr>
          <w:rFonts w:ascii="Times New Roman" w:hAnsi="Times New Roman" w:cs="Times New Roman"/>
          <w:sz w:val="24"/>
          <w:szCs w:val="24"/>
        </w:rPr>
        <w:t>бщинските сгради, в k</w:t>
      </w:r>
      <w:proofErr w:type="spellStart"/>
      <w:r>
        <w:rPr>
          <w:rFonts w:ascii="Times New Roman" w:hAnsi="Times New Roman" w:cs="Times New Roman"/>
          <w:sz w:val="24"/>
          <w:szCs w:val="24"/>
          <w:lang w:val="en-US"/>
        </w:rPr>
        <w:t>Wh</w:t>
      </w:r>
      <w:proofErr w:type="spellEnd"/>
      <w:r w:rsidR="002309B5">
        <w:rPr>
          <w:rFonts w:ascii="Times New Roman" w:hAnsi="Times New Roman" w:cs="Times New Roman"/>
          <w:sz w:val="24"/>
          <w:szCs w:val="24"/>
        </w:rPr>
        <w:t>, от 2017 г. до 2019</w:t>
      </w:r>
      <w:r w:rsidRPr="00402BBA">
        <w:rPr>
          <w:rFonts w:ascii="Times New Roman" w:hAnsi="Times New Roman" w:cs="Times New Roman"/>
          <w:sz w:val="24"/>
          <w:szCs w:val="24"/>
        </w:rPr>
        <w:t xml:space="preserve"> г. включително</w:t>
      </w:r>
      <w:r w:rsidR="000A0CC1">
        <w:rPr>
          <w:rFonts w:ascii="Times New Roman" w:hAnsi="Times New Roman" w:cs="Times New Roman"/>
          <w:sz w:val="24"/>
          <w:szCs w:val="24"/>
        </w:rPr>
        <w:t xml:space="preserve">, възлиза на </w:t>
      </w:r>
      <w:r w:rsidRPr="00402BBA">
        <w:rPr>
          <w:rFonts w:ascii="Times New Roman" w:hAnsi="Times New Roman" w:cs="Times New Roman"/>
          <w:sz w:val="24"/>
          <w:szCs w:val="24"/>
        </w:rPr>
        <w:t xml:space="preserve">приблизително на: </w:t>
      </w:r>
    </w:p>
    <w:p w:rsidR="00402BBA" w:rsidRPr="00402BBA" w:rsidRDefault="00402BBA" w:rsidP="00402BBA">
      <w:pPr>
        <w:spacing w:line="276" w:lineRule="auto"/>
        <w:jc w:val="both"/>
        <w:rPr>
          <w:rFonts w:ascii="Times New Roman" w:hAnsi="Times New Roman" w:cs="Times New Roman"/>
          <w:sz w:val="24"/>
          <w:szCs w:val="24"/>
        </w:rPr>
      </w:pPr>
    </w:p>
    <w:tbl>
      <w:tblPr>
        <w:tblW w:w="0" w:type="auto"/>
        <w:tblInd w:w="1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474"/>
        <w:gridCol w:w="3907"/>
      </w:tblGrid>
      <w:tr w:rsidR="00402BBA" w:rsidRPr="00404242" w:rsidTr="005A300F">
        <w:trPr>
          <w:trHeight w:val="374"/>
        </w:trPr>
        <w:tc>
          <w:tcPr>
            <w:tcW w:w="1474" w:type="dxa"/>
            <w:shd w:val="clear" w:color="auto" w:fill="D9D9D9"/>
            <w:vAlign w:val="center"/>
          </w:tcPr>
          <w:p w:rsidR="00402BBA" w:rsidRPr="00404242" w:rsidRDefault="00402BBA" w:rsidP="00402BBA">
            <w:pPr>
              <w:spacing w:line="276" w:lineRule="auto"/>
              <w:jc w:val="both"/>
              <w:rPr>
                <w:rFonts w:ascii="Times New Roman" w:hAnsi="Times New Roman" w:cs="Times New Roman"/>
                <w:sz w:val="24"/>
                <w:szCs w:val="24"/>
              </w:rPr>
            </w:pPr>
            <w:r w:rsidRPr="00404242">
              <w:rPr>
                <w:rFonts w:ascii="Times New Roman" w:hAnsi="Times New Roman" w:cs="Times New Roman"/>
                <w:sz w:val="24"/>
                <w:szCs w:val="24"/>
              </w:rPr>
              <w:t>Година</w:t>
            </w:r>
          </w:p>
        </w:tc>
        <w:tc>
          <w:tcPr>
            <w:tcW w:w="3907" w:type="dxa"/>
            <w:shd w:val="clear" w:color="auto" w:fill="D9D9D9"/>
            <w:vAlign w:val="center"/>
          </w:tcPr>
          <w:p w:rsidR="00402BBA" w:rsidRPr="00404242" w:rsidRDefault="00404242" w:rsidP="00402BBA">
            <w:pPr>
              <w:spacing w:line="276" w:lineRule="auto"/>
              <w:jc w:val="both"/>
              <w:rPr>
                <w:rFonts w:ascii="Times New Roman" w:hAnsi="Times New Roman" w:cs="Times New Roman"/>
                <w:sz w:val="24"/>
                <w:szCs w:val="24"/>
              </w:rPr>
            </w:pPr>
            <w:r w:rsidRPr="00404242">
              <w:rPr>
                <w:rFonts w:ascii="Times New Roman" w:hAnsi="Times New Roman" w:cs="Times New Roman"/>
                <w:sz w:val="24"/>
                <w:szCs w:val="24"/>
              </w:rPr>
              <w:t>Потребление на ел. енергия в k</w:t>
            </w:r>
            <w:proofErr w:type="spellStart"/>
            <w:r w:rsidR="00402BBA" w:rsidRPr="00404242">
              <w:rPr>
                <w:rFonts w:ascii="Times New Roman" w:hAnsi="Times New Roman" w:cs="Times New Roman"/>
                <w:sz w:val="24"/>
                <w:szCs w:val="24"/>
                <w:lang w:val="en-US"/>
              </w:rPr>
              <w:t>Wh</w:t>
            </w:r>
            <w:proofErr w:type="spellEnd"/>
          </w:p>
        </w:tc>
      </w:tr>
      <w:tr w:rsidR="00402BBA" w:rsidRPr="00402BBA" w:rsidTr="005A300F">
        <w:trPr>
          <w:trHeight w:val="348"/>
        </w:trPr>
        <w:tc>
          <w:tcPr>
            <w:tcW w:w="1474" w:type="dxa"/>
            <w:shd w:val="clear" w:color="auto" w:fill="auto"/>
            <w:vAlign w:val="center"/>
          </w:tcPr>
          <w:p w:rsidR="00402BBA" w:rsidRPr="00404242" w:rsidRDefault="002309B5" w:rsidP="00402BBA">
            <w:pPr>
              <w:spacing w:line="276" w:lineRule="auto"/>
              <w:jc w:val="both"/>
              <w:rPr>
                <w:rFonts w:ascii="Times New Roman" w:hAnsi="Times New Roman" w:cs="Times New Roman"/>
                <w:sz w:val="24"/>
                <w:szCs w:val="24"/>
              </w:rPr>
            </w:pPr>
            <w:r w:rsidRPr="00404242">
              <w:rPr>
                <w:rFonts w:ascii="Times New Roman" w:hAnsi="Times New Roman" w:cs="Times New Roman"/>
                <w:sz w:val="24"/>
                <w:szCs w:val="24"/>
              </w:rPr>
              <w:t>2017</w:t>
            </w:r>
            <w:r w:rsidR="00402BBA" w:rsidRPr="00404242">
              <w:rPr>
                <w:rFonts w:ascii="Times New Roman" w:hAnsi="Times New Roman" w:cs="Times New Roman"/>
                <w:sz w:val="24"/>
                <w:szCs w:val="24"/>
              </w:rPr>
              <w:t xml:space="preserve"> г.</w:t>
            </w:r>
          </w:p>
        </w:tc>
        <w:tc>
          <w:tcPr>
            <w:tcW w:w="3907" w:type="dxa"/>
            <w:shd w:val="clear" w:color="auto" w:fill="auto"/>
            <w:vAlign w:val="center"/>
          </w:tcPr>
          <w:p w:rsidR="00402BBA" w:rsidRPr="00404242" w:rsidRDefault="00404242" w:rsidP="00404242">
            <w:pPr>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166 278</w:t>
            </w:r>
            <w:r w:rsidRPr="00404242">
              <w:rPr>
                <w:rFonts w:ascii="Times New Roman" w:hAnsi="Times New Roman" w:cs="Times New Roman"/>
                <w:sz w:val="24"/>
                <w:szCs w:val="24"/>
              </w:rPr>
              <w:t xml:space="preserve">, 37 </w:t>
            </w:r>
            <w:r w:rsidRPr="00404242">
              <w:rPr>
                <w:rFonts w:ascii="Times New Roman" w:hAnsi="Times New Roman" w:cs="Times New Roman"/>
                <w:sz w:val="24"/>
                <w:szCs w:val="24"/>
                <w:lang w:val="en-US"/>
              </w:rPr>
              <w:t>k</w:t>
            </w:r>
            <w:r w:rsidR="00402BBA" w:rsidRPr="00404242">
              <w:rPr>
                <w:rFonts w:ascii="Times New Roman" w:hAnsi="Times New Roman" w:cs="Times New Roman"/>
                <w:sz w:val="24"/>
                <w:szCs w:val="24"/>
                <w:lang w:val="en-US"/>
              </w:rPr>
              <w:t>Wh</w:t>
            </w:r>
          </w:p>
        </w:tc>
      </w:tr>
      <w:tr w:rsidR="00402BBA" w:rsidRPr="00402BBA" w:rsidTr="005A300F">
        <w:trPr>
          <w:trHeight w:val="348"/>
        </w:trPr>
        <w:tc>
          <w:tcPr>
            <w:tcW w:w="1474" w:type="dxa"/>
            <w:shd w:val="clear" w:color="auto" w:fill="auto"/>
            <w:vAlign w:val="center"/>
          </w:tcPr>
          <w:p w:rsidR="00402BBA" w:rsidRPr="00402BBA" w:rsidRDefault="002309B5" w:rsidP="00402BBA">
            <w:pPr>
              <w:spacing w:line="276" w:lineRule="auto"/>
              <w:jc w:val="both"/>
              <w:rPr>
                <w:rFonts w:ascii="Times New Roman" w:hAnsi="Times New Roman" w:cs="Times New Roman"/>
                <w:sz w:val="24"/>
                <w:szCs w:val="24"/>
                <w:highlight w:val="green"/>
              </w:rPr>
            </w:pPr>
            <w:r w:rsidRPr="00404242">
              <w:rPr>
                <w:rFonts w:ascii="Times New Roman" w:hAnsi="Times New Roman" w:cs="Times New Roman"/>
                <w:sz w:val="24"/>
                <w:szCs w:val="24"/>
              </w:rPr>
              <w:t>2018</w:t>
            </w:r>
            <w:r w:rsidR="00402BBA" w:rsidRPr="00404242">
              <w:rPr>
                <w:rFonts w:ascii="Times New Roman" w:hAnsi="Times New Roman" w:cs="Times New Roman"/>
                <w:sz w:val="24"/>
                <w:szCs w:val="24"/>
              </w:rPr>
              <w:t xml:space="preserve"> г.</w:t>
            </w:r>
          </w:p>
        </w:tc>
        <w:tc>
          <w:tcPr>
            <w:tcW w:w="3907" w:type="dxa"/>
            <w:shd w:val="clear" w:color="auto" w:fill="auto"/>
            <w:vAlign w:val="center"/>
          </w:tcPr>
          <w:p w:rsidR="00402BBA" w:rsidRPr="00402BBA" w:rsidRDefault="00404242" w:rsidP="00404242">
            <w:pPr>
              <w:spacing w:line="276" w:lineRule="auto"/>
              <w:jc w:val="both"/>
              <w:rPr>
                <w:rFonts w:ascii="Times New Roman" w:hAnsi="Times New Roman" w:cs="Times New Roman"/>
                <w:sz w:val="24"/>
                <w:szCs w:val="24"/>
                <w:highlight w:val="green"/>
              </w:rPr>
            </w:pPr>
            <w:r>
              <w:rPr>
                <w:rFonts w:ascii="Times New Roman" w:hAnsi="Times New Roman" w:cs="Times New Roman"/>
                <w:sz w:val="24"/>
                <w:szCs w:val="24"/>
                <w:lang w:val="en-US"/>
              </w:rPr>
              <w:t xml:space="preserve"> 176 496</w:t>
            </w:r>
            <w:r>
              <w:rPr>
                <w:rFonts w:ascii="Times New Roman" w:hAnsi="Times New Roman" w:cs="Times New Roman"/>
                <w:sz w:val="24"/>
                <w:szCs w:val="24"/>
              </w:rPr>
              <w:t xml:space="preserve">, 93 </w:t>
            </w:r>
            <w:r w:rsidRPr="00404242">
              <w:rPr>
                <w:rFonts w:ascii="Times New Roman" w:hAnsi="Times New Roman" w:cs="Times New Roman"/>
                <w:sz w:val="24"/>
                <w:szCs w:val="24"/>
              </w:rPr>
              <w:t>k</w:t>
            </w:r>
            <w:proofErr w:type="spellStart"/>
            <w:r w:rsidR="00402BBA" w:rsidRPr="00404242">
              <w:rPr>
                <w:rFonts w:ascii="Times New Roman" w:hAnsi="Times New Roman" w:cs="Times New Roman"/>
                <w:sz w:val="24"/>
                <w:szCs w:val="24"/>
                <w:lang w:val="en-US"/>
              </w:rPr>
              <w:t>Wh</w:t>
            </w:r>
            <w:proofErr w:type="spellEnd"/>
          </w:p>
        </w:tc>
      </w:tr>
      <w:tr w:rsidR="00402BBA" w:rsidRPr="00402BBA" w:rsidTr="005A300F">
        <w:trPr>
          <w:trHeight w:val="352"/>
        </w:trPr>
        <w:tc>
          <w:tcPr>
            <w:tcW w:w="1474" w:type="dxa"/>
            <w:shd w:val="clear" w:color="auto" w:fill="auto"/>
            <w:vAlign w:val="center"/>
          </w:tcPr>
          <w:p w:rsidR="00402BBA" w:rsidRPr="00404242" w:rsidRDefault="002309B5" w:rsidP="00402BBA">
            <w:pPr>
              <w:spacing w:line="276" w:lineRule="auto"/>
              <w:jc w:val="both"/>
              <w:rPr>
                <w:rFonts w:ascii="Times New Roman" w:hAnsi="Times New Roman" w:cs="Times New Roman"/>
                <w:sz w:val="24"/>
                <w:szCs w:val="24"/>
              </w:rPr>
            </w:pPr>
            <w:r w:rsidRPr="00404242">
              <w:rPr>
                <w:rFonts w:ascii="Times New Roman" w:hAnsi="Times New Roman" w:cs="Times New Roman"/>
                <w:sz w:val="24"/>
                <w:szCs w:val="24"/>
              </w:rPr>
              <w:t>2019</w:t>
            </w:r>
            <w:r w:rsidR="00402BBA" w:rsidRPr="00404242">
              <w:rPr>
                <w:rFonts w:ascii="Times New Roman" w:hAnsi="Times New Roman" w:cs="Times New Roman"/>
                <w:sz w:val="24"/>
                <w:szCs w:val="24"/>
              </w:rPr>
              <w:t xml:space="preserve"> г.</w:t>
            </w:r>
          </w:p>
        </w:tc>
        <w:tc>
          <w:tcPr>
            <w:tcW w:w="3907" w:type="dxa"/>
            <w:shd w:val="clear" w:color="auto" w:fill="auto"/>
            <w:vAlign w:val="center"/>
          </w:tcPr>
          <w:p w:rsidR="00402BBA" w:rsidRPr="00404242" w:rsidRDefault="00404242" w:rsidP="00404242">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181 573</w:t>
            </w:r>
            <w:r w:rsidRPr="00404242">
              <w:rPr>
                <w:rFonts w:ascii="Times New Roman" w:hAnsi="Times New Roman" w:cs="Times New Roman"/>
                <w:sz w:val="24"/>
                <w:szCs w:val="24"/>
              </w:rPr>
              <w:t>, 08 k</w:t>
            </w:r>
            <w:proofErr w:type="spellStart"/>
            <w:r w:rsidR="00402BBA" w:rsidRPr="00404242">
              <w:rPr>
                <w:rFonts w:ascii="Times New Roman" w:hAnsi="Times New Roman" w:cs="Times New Roman"/>
                <w:sz w:val="24"/>
                <w:szCs w:val="24"/>
                <w:lang w:val="en-US"/>
              </w:rPr>
              <w:t>Wh</w:t>
            </w:r>
            <w:proofErr w:type="spellEnd"/>
          </w:p>
        </w:tc>
      </w:tr>
    </w:tbl>
    <w:p w:rsidR="000A0CC1" w:rsidRDefault="000A0CC1" w:rsidP="000A0CC1">
      <w:pPr>
        <w:spacing w:line="276" w:lineRule="auto"/>
        <w:jc w:val="both"/>
        <w:rPr>
          <w:rFonts w:ascii="Times New Roman" w:hAnsi="Times New Roman" w:cs="Times New Roman"/>
          <w:sz w:val="24"/>
          <w:szCs w:val="24"/>
        </w:rPr>
      </w:pPr>
    </w:p>
    <w:p w:rsidR="000A0CC1" w:rsidRPr="000A0CC1" w:rsidRDefault="000A0CC1" w:rsidP="000A0CC1">
      <w:pPr>
        <w:spacing w:line="276" w:lineRule="auto"/>
        <w:jc w:val="both"/>
        <w:rPr>
          <w:rFonts w:ascii="Times New Roman" w:hAnsi="Times New Roman" w:cs="Times New Roman"/>
          <w:sz w:val="24"/>
          <w:szCs w:val="24"/>
        </w:rPr>
      </w:pPr>
      <w:r w:rsidRPr="000A0CC1">
        <w:rPr>
          <w:rFonts w:ascii="Times New Roman" w:hAnsi="Times New Roman" w:cs="Times New Roman"/>
          <w:sz w:val="24"/>
          <w:szCs w:val="24"/>
        </w:rPr>
        <w:t xml:space="preserve">Годишното потребление на електрическа енергия </w:t>
      </w:r>
      <w:r>
        <w:rPr>
          <w:rFonts w:ascii="Times New Roman" w:hAnsi="Times New Roman" w:cs="Times New Roman"/>
          <w:sz w:val="24"/>
          <w:szCs w:val="24"/>
        </w:rPr>
        <w:t>за улично осветление</w:t>
      </w:r>
      <w:r w:rsidRPr="000A0CC1">
        <w:rPr>
          <w:rFonts w:ascii="Times New Roman" w:hAnsi="Times New Roman" w:cs="Times New Roman"/>
          <w:sz w:val="24"/>
          <w:szCs w:val="24"/>
        </w:rPr>
        <w:t>, в k</w:t>
      </w:r>
      <w:proofErr w:type="spellStart"/>
      <w:r w:rsidRPr="000A0CC1">
        <w:rPr>
          <w:rFonts w:ascii="Times New Roman" w:hAnsi="Times New Roman" w:cs="Times New Roman"/>
          <w:sz w:val="24"/>
          <w:szCs w:val="24"/>
          <w:lang w:val="en-US"/>
        </w:rPr>
        <w:t>Wh</w:t>
      </w:r>
      <w:proofErr w:type="spellEnd"/>
      <w:r w:rsidRPr="000A0CC1">
        <w:rPr>
          <w:rFonts w:ascii="Times New Roman" w:hAnsi="Times New Roman" w:cs="Times New Roman"/>
          <w:sz w:val="24"/>
          <w:szCs w:val="24"/>
        </w:rPr>
        <w:t>, от 2017 г. до 2019 г. включително</w:t>
      </w:r>
      <w:r>
        <w:rPr>
          <w:rFonts w:ascii="Times New Roman" w:hAnsi="Times New Roman" w:cs="Times New Roman"/>
          <w:sz w:val="24"/>
          <w:szCs w:val="24"/>
        </w:rPr>
        <w:t xml:space="preserve">, възлиза на </w:t>
      </w:r>
      <w:r w:rsidRPr="000A0CC1">
        <w:rPr>
          <w:rFonts w:ascii="Times New Roman" w:hAnsi="Times New Roman" w:cs="Times New Roman"/>
          <w:sz w:val="24"/>
          <w:szCs w:val="24"/>
        </w:rPr>
        <w:t xml:space="preserve">приблизително на: </w:t>
      </w:r>
    </w:p>
    <w:p w:rsidR="000A0CC1" w:rsidRPr="000A0CC1" w:rsidRDefault="000A0CC1" w:rsidP="000A0CC1">
      <w:pPr>
        <w:spacing w:line="276" w:lineRule="auto"/>
        <w:jc w:val="both"/>
        <w:rPr>
          <w:rFonts w:ascii="Times New Roman" w:hAnsi="Times New Roman" w:cs="Times New Roman"/>
          <w:sz w:val="24"/>
          <w:szCs w:val="24"/>
        </w:rPr>
      </w:pPr>
    </w:p>
    <w:tbl>
      <w:tblPr>
        <w:tblW w:w="0" w:type="auto"/>
        <w:tblInd w:w="1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474"/>
        <w:gridCol w:w="3907"/>
      </w:tblGrid>
      <w:tr w:rsidR="000A0CC1" w:rsidRPr="000A0CC1" w:rsidTr="001F00BF">
        <w:trPr>
          <w:trHeight w:val="374"/>
        </w:trPr>
        <w:tc>
          <w:tcPr>
            <w:tcW w:w="1474" w:type="dxa"/>
            <w:shd w:val="clear" w:color="auto" w:fill="D9D9D9"/>
            <w:vAlign w:val="center"/>
          </w:tcPr>
          <w:p w:rsidR="000A0CC1" w:rsidRPr="000A0CC1" w:rsidRDefault="000A0CC1" w:rsidP="000A0CC1">
            <w:pPr>
              <w:spacing w:line="276" w:lineRule="auto"/>
              <w:jc w:val="both"/>
              <w:rPr>
                <w:rFonts w:ascii="Times New Roman" w:hAnsi="Times New Roman" w:cs="Times New Roman"/>
                <w:sz w:val="24"/>
                <w:szCs w:val="24"/>
              </w:rPr>
            </w:pPr>
            <w:r w:rsidRPr="000A0CC1">
              <w:rPr>
                <w:rFonts w:ascii="Times New Roman" w:hAnsi="Times New Roman" w:cs="Times New Roman"/>
                <w:sz w:val="24"/>
                <w:szCs w:val="24"/>
              </w:rPr>
              <w:t>Година</w:t>
            </w:r>
          </w:p>
        </w:tc>
        <w:tc>
          <w:tcPr>
            <w:tcW w:w="3907" w:type="dxa"/>
            <w:shd w:val="clear" w:color="auto" w:fill="D9D9D9"/>
            <w:vAlign w:val="center"/>
          </w:tcPr>
          <w:p w:rsidR="000A0CC1" w:rsidRPr="000A0CC1" w:rsidRDefault="000A0CC1" w:rsidP="000A0CC1">
            <w:pPr>
              <w:spacing w:line="276" w:lineRule="auto"/>
              <w:jc w:val="both"/>
              <w:rPr>
                <w:rFonts w:ascii="Times New Roman" w:hAnsi="Times New Roman" w:cs="Times New Roman"/>
                <w:sz w:val="24"/>
                <w:szCs w:val="24"/>
              </w:rPr>
            </w:pPr>
            <w:r w:rsidRPr="000A0CC1">
              <w:rPr>
                <w:rFonts w:ascii="Times New Roman" w:hAnsi="Times New Roman" w:cs="Times New Roman"/>
                <w:sz w:val="24"/>
                <w:szCs w:val="24"/>
              </w:rPr>
              <w:t>Потребление на ел. енергия в k</w:t>
            </w:r>
            <w:proofErr w:type="spellStart"/>
            <w:r w:rsidRPr="000A0CC1">
              <w:rPr>
                <w:rFonts w:ascii="Times New Roman" w:hAnsi="Times New Roman" w:cs="Times New Roman"/>
                <w:sz w:val="24"/>
                <w:szCs w:val="24"/>
                <w:lang w:val="en-US"/>
              </w:rPr>
              <w:t>Wh</w:t>
            </w:r>
            <w:proofErr w:type="spellEnd"/>
          </w:p>
        </w:tc>
      </w:tr>
      <w:tr w:rsidR="000A0CC1" w:rsidRPr="000A0CC1" w:rsidTr="001F00BF">
        <w:trPr>
          <w:trHeight w:val="348"/>
        </w:trPr>
        <w:tc>
          <w:tcPr>
            <w:tcW w:w="1474" w:type="dxa"/>
            <w:shd w:val="clear" w:color="auto" w:fill="auto"/>
            <w:vAlign w:val="center"/>
          </w:tcPr>
          <w:p w:rsidR="000A0CC1" w:rsidRPr="000A0CC1" w:rsidRDefault="000A0CC1" w:rsidP="000A0CC1">
            <w:pPr>
              <w:spacing w:line="276" w:lineRule="auto"/>
              <w:jc w:val="both"/>
              <w:rPr>
                <w:rFonts w:ascii="Times New Roman" w:hAnsi="Times New Roman" w:cs="Times New Roman"/>
                <w:sz w:val="24"/>
                <w:szCs w:val="24"/>
              </w:rPr>
            </w:pPr>
            <w:r w:rsidRPr="000A0CC1">
              <w:rPr>
                <w:rFonts w:ascii="Times New Roman" w:hAnsi="Times New Roman" w:cs="Times New Roman"/>
                <w:sz w:val="24"/>
                <w:szCs w:val="24"/>
              </w:rPr>
              <w:t>2017 г.</w:t>
            </w:r>
          </w:p>
        </w:tc>
        <w:tc>
          <w:tcPr>
            <w:tcW w:w="3907" w:type="dxa"/>
            <w:shd w:val="clear" w:color="auto" w:fill="auto"/>
            <w:vAlign w:val="center"/>
          </w:tcPr>
          <w:p w:rsidR="000A0CC1" w:rsidRPr="000A0CC1" w:rsidRDefault="000A0CC1" w:rsidP="000A0CC1">
            <w:pPr>
              <w:spacing w:line="276" w:lineRule="auto"/>
              <w:jc w:val="both"/>
              <w:rPr>
                <w:rFonts w:ascii="Times New Roman" w:hAnsi="Times New Roman" w:cs="Times New Roman"/>
                <w:sz w:val="24"/>
                <w:szCs w:val="24"/>
              </w:rPr>
            </w:pPr>
            <w:r w:rsidRPr="000A0CC1">
              <w:rPr>
                <w:rFonts w:ascii="Times New Roman" w:hAnsi="Times New Roman" w:cs="Times New Roman"/>
                <w:sz w:val="24"/>
                <w:szCs w:val="24"/>
                <w:lang w:val="en-US"/>
              </w:rPr>
              <w:t xml:space="preserve"> </w:t>
            </w:r>
            <w:r>
              <w:rPr>
                <w:rFonts w:ascii="Times New Roman" w:hAnsi="Times New Roman" w:cs="Times New Roman"/>
                <w:sz w:val="24"/>
                <w:szCs w:val="24"/>
              </w:rPr>
              <w:t>333 853</w:t>
            </w:r>
            <w:r w:rsidRPr="000A0CC1">
              <w:rPr>
                <w:rFonts w:ascii="Times New Roman" w:hAnsi="Times New Roman" w:cs="Times New Roman"/>
                <w:sz w:val="24"/>
                <w:szCs w:val="24"/>
              </w:rPr>
              <w:t xml:space="preserve"> </w:t>
            </w:r>
            <w:r w:rsidRPr="000A0CC1">
              <w:rPr>
                <w:rFonts w:ascii="Times New Roman" w:hAnsi="Times New Roman" w:cs="Times New Roman"/>
                <w:sz w:val="24"/>
                <w:szCs w:val="24"/>
                <w:lang w:val="en-US"/>
              </w:rPr>
              <w:t>kWh</w:t>
            </w:r>
          </w:p>
        </w:tc>
      </w:tr>
      <w:tr w:rsidR="000A0CC1" w:rsidRPr="000A0CC1" w:rsidTr="001F00BF">
        <w:trPr>
          <w:trHeight w:val="348"/>
        </w:trPr>
        <w:tc>
          <w:tcPr>
            <w:tcW w:w="1474" w:type="dxa"/>
            <w:shd w:val="clear" w:color="auto" w:fill="auto"/>
            <w:vAlign w:val="center"/>
          </w:tcPr>
          <w:p w:rsidR="000A0CC1" w:rsidRPr="000A0CC1" w:rsidRDefault="000A0CC1" w:rsidP="000A0CC1">
            <w:pPr>
              <w:spacing w:line="276" w:lineRule="auto"/>
              <w:jc w:val="both"/>
              <w:rPr>
                <w:rFonts w:ascii="Times New Roman" w:hAnsi="Times New Roman" w:cs="Times New Roman"/>
                <w:sz w:val="24"/>
                <w:szCs w:val="24"/>
              </w:rPr>
            </w:pPr>
            <w:r w:rsidRPr="000A0CC1">
              <w:rPr>
                <w:rFonts w:ascii="Times New Roman" w:hAnsi="Times New Roman" w:cs="Times New Roman"/>
                <w:sz w:val="24"/>
                <w:szCs w:val="24"/>
              </w:rPr>
              <w:t>2018 г.</w:t>
            </w:r>
          </w:p>
        </w:tc>
        <w:tc>
          <w:tcPr>
            <w:tcW w:w="3907" w:type="dxa"/>
            <w:shd w:val="clear" w:color="auto" w:fill="auto"/>
            <w:vAlign w:val="center"/>
          </w:tcPr>
          <w:p w:rsidR="000A0CC1" w:rsidRPr="000A0CC1" w:rsidRDefault="000A0CC1" w:rsidP="000A0CC1">
            <w:pPr>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351 727</w:t>
            </w:r>
            <w:r w:rsidRPr="000A0CC1">
              <w:rPr>
                <w:rFonts w:ascii="Times New Roman" w:hAnsi="Times New Roman" w:cs="Times New Roman"/>
                <w:sz w:val="24"/>
                <w:szCs w:val="24"/>
              </w:rPr>
              <w:t xml:space="preserve"> k</w:t>
            </w:r>
            <w:proofErr w:type="spellStart"/>
            <w:r w:rsidRPr="000A0CC1">
              <w:rPr>
                <w:rFonts w:ascii="Times New Roman" w:hAnsi="Times New Roman" w:cs="Times New Roman"/>
                <w:sz w:val="24"/>
                <w:szCs w:val="24"/>
                <w:lang w:val="en-US"/>
              </w:rPr>
              <w:t>Wh</w:t>
            </w:r>
            <w:proofErr w:type="spellEnd"/>
          </w:p>
        </w:tc>
      </w:tr>
      <w:tr w:rsidR="000A0CC1" w:rsidRPr="000A0CC1" w:rsidTr="001F00BF">
        <w:trPr>
          <w:trHeight w:val="352"/>
        </w:trPr>
        <w:tc>
          <w:tcPr>
            <w:tcW w:w="1474" w:type="dxa"/>
            <w:shd w:val="clear" w:color="auto" w:fill="auto"/>
            <w:vAlign w:val="center"/>
          </w:tcPr>
          <w:p w:rsidR="000A0CC1" w:rsidRPr="000A0CC1" w:rsidRDefault="000A0CC1" w:rsidP="000A0CC1">
            <w:pPr>
              <w:spacing w:line="276" w:lineRule="auto"/>
              <w:jc w:val="both"/>
              <w:rPr>
                <w:rFonts w:ascii="Times New Roman" w:hAnsi="Times New Roman" w:cs="Times New Roman"/>
                <w:sz w:val="24"/>
                <w:szCs w:val="24"/>
              </w:rPr>
            </w:pPr>
            <w:r w:rsidRPr="000A0CC1">
              <w:rPr>
                <w:rFonts w:ascii="Times New Roman" w:hAnsi="Times New Roman" w:cs="Times New Roman"/>
                <w:sz w:val="24"/>
                <w:szCs w:val="24"/>
              </w:rPr>
              <w:t>2019 г.</w:t>
            </w:r>
          </w:p>
        </w:tc>
        <w:tc>
          <w:tcPr>
            <w:tcW w:w="3907" w:type="dxa"/>
            <w:shd w:val="clear" w:color="auto" w:fill="auto"/>
            <w:vAlign w:val="center"/>
          </w:tcPr>
          <w:p w:rsidR="000A0CC1" w:rsidRPr="000A0CC1" w:rsidRDefault="000A0CC1" w:rsidP="000A0CC1">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373 552</w:t>
            </w:r>
            <w:r w:rsidRPr="000A0CC1">
              <w:rPr>
                <w:rFonts w:ascii="Times New Roman" w:hAnsi="Times New Roman" w:cs="Times New Roman"/>
                <w:sz w:val="24"/>
                <w:szCs w:val="24"/>
              </w:rPr>
              <w:t xml:space="preserve"> k</w:t>
            </w:r>
            <w:proofErr w:type="spellStart"/>
            <w:r w:rsidRPr="000A0CC1">
              <w:rPr>
                <w:rFonts w:ascii="Times New Roman" w:hAnsi="Times New Roman" w:cs="Times New Roman"/>
                <w:sz w:val="24"/>
                <w:szCs w:val="24"/>
                <w:lang w:val="en-US"/>
              </w:rPr>
              <w:t>Wh</w:t>
            </w:r>
            <w:proofErr w:type="spellEnd"/>
          </w:p>
        </w:tc>
      </w:tr>
    </w:tbl>
    <w:p w:rsidR="000A0CC1" w:rsidRDefault="000A0CC1" w:rsidP="000A0CC1">
      <w:pPr>
        <w:spacing w:line="276" w:lineRule="auto"/>
        <w:jc w:val="both"/>
        <w:rPr>
          <w:rFonts w:ascii="Times New Roman" w:hAnsi="Times New Roman" w:cs="Times New Roman"/>
          <w:sz w:val="24"/>
          <w:szCs w:val="24"/>
        </w:rPr>
      </w:pPr>
    </w:p>
    <w:p w:rsidR="000A0CC1" w:rsidRPr="000A0CC1" w:rsidRDefault="000A0CC1" w:rsidP="000A0CC1">
      <w:pPr>
        <w:spacing w:line="276" w:lineRule="auto"/>
        <w:jc w:val="both"/>
        <w:rPr>
          <w:rFonts w:ascii="Times New Roman" w:hAnsi="Times New Roman" w:cs="Times New Roman"/>
          <w:sz w:val="24"/>
          <w:szCs w:val="24"/>
        </w:rPr>
      </w:pPr>
      <w:r w:rsidRPr="000A0CC1">
        <w:rPr>
          <w:rFonts w:ascii="Times New Roman" w:hAnsi="Times New Roman" w:cs="Times New Roman"/>
          <w:sz w:val="24"/>
          <w:szCs w:val="24"/>
        </w:rPr>
        <w:lastRenderedPageBreak/>
        <w:t xml:space="preserve">Годишното потребление на </w:t>
      </w:r>
      <w:r>
        <w:rPr>
          <w:rFonts w:ascii="Times New Roman" w:hAnsi="Times New Roman" w:cs="Times New Roman"/>
          <w:sz w:val="24"/>
          <w:szCs w:val="24"/>
        </w:rPr>
        <w:t>течно гориво от нефтен произход /дизел/, за транспортни цели, в литри</w:t>
      </w:r>
      <w:r w:rsidRPr="000A0CC1">
        <w:rPr>
          <w:rFonts w:ascii="Times New Roman" w:hAnsi="Times New Roman" w:cs="Times New Roman"/>
          <w:sz w:val="24"/>
          <w:szCs w:val="24"/>
        </w:rPr>
        <w:t xml:space="preserve">, от 2017 г. до 2019 г. включително, възлиза на  приблизително на: </w:t>
      </w:r>
    </w:p>
    <w:p w:rsidR="000A0CC1" w:rsidRPr="000A0CC1" w:rsidRDefault="000A0CC1" w:rsidP="000A0CC1">
      <w:pPr>
        <w:spacing w:line="276" w:lineRule="auto"/>
        <w:jc w:val="both"/>
        <w:rPr>
          <w:rFonts w:ascii="Times New Roman" w:hAnsi="Times New Roman" w:cs="Times New Roman"/>
          <w:sz w:val="24"/>
          <w:szCs w:val="24"/>
        </w:rPr>
      </w:pPr>
    </w:p>
    <w:tbl>
      <w:tblPr>
        <w:tblW w:w="0" w:type="auto"/>
        <w:tblInd w:w="1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474"/>
        <w:gridCol w:w="3907"/>
      </w:tblGrid>
      <w:tr w:rsidR="000A0CC1" w:rsidRPr="000A0CC1" w:rsidTr="001F00BF">
        <w:trPr>
          <w:trHeight w:val="374"/>
        </w:trPr>
        <w:tc>
          <w:tcPr>
            <w:tcW w:w="1474" w:type="dxa"/>
            <w:shd w:val="clear" w:color="auto" w:fill="D9D9D9"/>
            <w:vAlign w:val="center"/>
          </w:tcPr>
          <w:p w:rsidR="000A0CC1" w:rsidRPr="000A0CC1" w:rsidRDefault="000A0CC1" w:rsidP="000A0CC1">
            <w:pPr>
              <w:spacing w:line="276" w:lineRule="auto"/>
              <w:jc w:val="both"/>
              <w:rPr>
                <w:rFonts w:ascii="Times New Roman" w:hAnsi="Times New Roman" w:cs="Times New Roman"/>
                <w:sz w:val="24"/>
                <w:szCs w:val="24"/>
              </w:rPr>
            </w:pPr>
            <w:r w:rsidRPr="000A0CC1">
              <w:rPr>
                <w:rFonts w:ascii="Times New Roman" w:hAnsi="Times New Roman" w:cs="Times New Roman"/>
                <w:sz w:val="24"/>
                <w:szCs w:val="24"/>
              </w:rPr>
              <w:t>Година</w:t>
            </w:r>
          </w:p>
        </w:tc>
        <w:tc>
          <w:tcPr>
            <w:tcW w:w="3907" w:type="dxa"/>
            <w:shd w:val="clear" w:color="auto" w:fill="D9D9D9"/>
            <w:vAlign w:val="center"/>
          </w:tcPr>
          <w:p w:rsidR="000A0CC1" w:rsidRPr="000A0CC1" w:rsidRDefault="000A0CC1" w:rsidP="000A0CC1">
            <w:pPr>
              <w:spacing w:line="276" w:lineRule="auto"/>
              <w:jc w:val="both"/>
              <w:rPr>
                <w:rFonts w:ascii="Times New Roman" w:hAnsi="Times New Roman" w:cs="Times New Roman"/>
                <w:sz w:val="24"/>
                <w:szCs w:val="24"/>
              </w:rPr>
            </w:pPr>
            <w:r w:rsidRPr="000A0CC1">
              <w:rPr>
                <w:rFonts w:ascii="Times New Roman" w:hAnsi="Times New Roman" w:cs="Times New Roman"/>
                <w:sz w:val="24"/>
                <w:szCs w:val="24"/>
              </w:rPr>
              <w:t xml:space="preserve">Потребление на </w:t>
            </w:r>
            <w:r>
              <w:rPr>
                <w:rFonts w:ascii="Times New Roman" w:hAnsi="Times New Roman" w:cs="Times New Roman"/>
                <w:sz w:val="24"/>
                <w:szCs w:val="24"/>
              </w:rPr>
              <w:t>дизел в л.</w:t>
            </w:r>
          </w:p>
        </w:tc>
      </w:tr>
      <w:tr w:rsidR="000A0CC1" w:rsidRPr="000A0CC1" w:rsidTr="001F00BF">
        <w:trPr>
          <w:trHeight w:val="348"/>
        </w:trPr>
        <w:tc>
          <w:tcPr>
            <w:tcW w:w="1474" w:type="dxa"/>
            <w:shd w:val="clear" w:color="auto" w:fill="auto"/>
            <w:vAlign w:val="center"/>
          </w:tcPr>
          <w:p w:rsidR="000A0CC1" w:rsidRPr="000A0CC1" w:rsidRDefault="000A0CC1" w:rsidP="000A0CC1">
            <w:pPr>
              <w:spacing w:line="276" w:lineRule="auto"/>
              <w:jc w:val="both"/>
              <w:rPr>
                <w:rFonts w:ascii="Times New Roman" w:hAnsi="Times New Roman" w:cs="Times New Roman"/>
                <w:sz w:val="24"/>
                <w:szCs w:val="24"/>
              </w:rPr>
            </w:pPr>
            <w:r w:rsidRPr="000A0CC1">
              <w:rPr>
                <w:rFonts w:ascii="Times New Roman" w:hAnsi="Times New Roman" w:cs="Times New Roman"/>
                <w:sz w:val="24"/>
                <w:szCs w:val="24"/>
              </w:rPr>
              <w:t>2017 г.</w:t>
            </w:r>
          </w:p>
        </w:tc>
        <w:tc>
          <w:tcPr>
            <w:tcW w:w="3907" w:type="dxa"/>
            <w:shd w:val="clear" w:color="auto" w:fill="auto"/>
            <w:vAlign w:val="center"/>
          </w:tcPr>
          <w:p w:rsidR="000A0CC1" w:rsidRPr="000A0CC1" w:rsidRDefault="000A0CC1" w:rsidP="000A0CC1">
            <w:pPr>
              <w:spacing w:line="276" w:lineRule="auto"/>
              <w:jc w:val="both"/>
              <w:rPr>
                <w:rFonts w:ascii="Times New Roman" w:hAnsi="Times New Roman" w:cs="Times New Roman"/>
                <w:sz w:val="24"/>
                <w:szCs w:val="24"/>
              </w:rPr>
            </w:pPr>
            <w:r w:rsidRPr="000A0CC1">
              <w:rPr>
                <w:rFonts w:ascii="Times New Roman" w:hAnsi="Times New Roman" w:cs="Times New Roman"/>
                <w:sz w:val="24"/>
                <w:szCs w:val="24"/>
                <w:lang w:val="en-US"/>
              </w:rPr>
              <w:t xml:space="preserve"> </w:t>
            </w:r>
            <w:r>
              <w:rPr>
                <w:rFonts w:ascii="Times New Roman" w:hAnsi="Times New Roman" w:cs="Times New Roman"/>
                <w:sz w:val="24"/>
                <w:szCs w:val="24"/>
              </w:rPr>
              <w:t>9 585 л.</w:t>
            </w:r>
          </w:p>
        </w:tc>
      </w:tr>
      <w:tr w:rsidR="000A0CC1" w:rsidRPr="000A0CC1" w:rsidTr="001F00BF">
        <w:trPr>
          <w:trHeight w:val="348"/>
        </w:trPr>
        <w:tc>
          <w:tcPr>
            <w:tcW w:w="1474" w:type="dxa"/>
            <w:shd w:val="clear" w:color="auto" w:fill="auto"/>
            <w:vAlign w:val="center"/>
          </w:tcPr>
          <w:p w:rsidR="000A0CC1" w:rsidRPr="000A0CC1" w:rsidRDefault="000A0CC1" w:rsidP="000A0CC1">
            <w:pPr>
              <w:spacing w:line="276" w:lineRule="auto"/>
              <w:jc w:val="both"/>
              <w:rPr>
                <w:rFonts w:ascii="Times New Roman" w:hAnsi="Times New Roman" w:cs="Times New Roman"/>
                <w:sz w:val="24"/>
                <w:szCs w:val="24"/>
              </w:rPr>
            </w:pPr>
            <w:r w:rsidRPr="000A0CC1">
              <w:rPr>
                <w:rFonts w:ascii="Times New Roman" w:hAnsi="Times New Roman" w:cs="Times New Roman"/>
                <w:sz w:val="24"/>
                <w:szCs w:val="24"/>
              </w:rPr>
              <w:t>2018 г.</w:t>
            </w:r>
          </w:p>
        </w:tc>
        <w:tc>
          <w:tcPr>
            <w:tcW w:w="3907" w:type="dxa"/>
            <w:shd w:val="clear" w:color="auto" w:fill="auto"/>
            <w:vAlign w:val="center"/>
          </w:tcPr>
          <w:p w:rsidR="000A0CC1" w:rsidRPr="000A0CC1" w:rsidRDefault="000A0CC1" w:rsidP="000A0CC1">
            <w:pPr>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9 951, 65 л.</w:t>
            </w:r>
          </w:p>
        </w:tc>
      </w:tr>
      <w:tr w:rsidR="000A0CC1" w:rsidRPr="000A0CC1" w:rsidTr="001F00BF">
        <w:trPr>
          <w:trHeight w:val="352"/>
        </w:trPr>
        <w:tc>
          <w:tcPr>
            <w:tcW w:w="1474" w:type="dxa"/>
            <w:shd w:val="clear" w:color="auto" w:fill="auto"/>
            <w:vAlign w:val="center"/>
          </w:tcPr>
          <w:p w:rsidR="000A0CC1" w:rsidRPr="000A0CC1" w:rsidRDefault="000A0CC1" w:rsidP="000A0CC1">
            <w:pPr>
              <w:spacing w:line="276" w:lineRule="auto"/>
              <w:jc w:val="both"/>
              <w:rPr>
                <w:rFonts w:ascii="Times New Roman" w:hAnsi="Times New Roman" w:cs="Times New Roman"/>
                <w:sz w:val="24"/>
                <w:szCs w:val="24"/>
              </w:rPr>
            </w:pPr>
            <w:r w:rsidRPr="000A0CC1">
              <w:rPr>
                <w:rFonts w:ascii="Times New Roman" w:hAnsi="Times New Roman" w:cs="Times New Roman"/>
                <w:sz w:val="24"/>
                <w:szCs w:val="24"/>
              </w:rPr>
              <w:t>2019 г.</w:t>
            </w:r>
          </w:p>
        </w:tc>
        <w:tc>
          <w:tcPr>
            <w:tcW w:w="3907" w:type="dxa"/>
            <w:shd w:val="clear" w:color="auto" w:fill="auto"/>
            <w:vAlign w:val="center"/>
          </w:tcPr>
          <w:p w:rsidR="000A0CC1" w:rsidRPr="000A0CC1" w:rsidRDefault="000A0CC1" w:rsidP="000A0CC1">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9 110 л.</w:t>
            </w:r>
          </w:p>
        </w:tc>
      </w:tr>
    </w:tbl>
    <w:p w:rsidR="000A0CC1" w:rsidRDefault="000A0CC1" w:rsidP="000A0CC1">
      <w:pPr>
        <w:spacing w:line="276" w:lineRule="auto"/>
        <w:jc w:val="both"/>
        <w:rPr>
          <w:rFonts w:ascii="Times New Roman" w:hAnsi="Times New Roman" w:cs="Times New Roman"/>
          <w:sz w:val="24"/>
          <w:szCs w:val="24"/>
        </w:rPr>
      </w:pPr>
    </w:p>
    <w:p w:rsidR="000A0CC1" w:rsidRPr="000A0CC1" w:rsidRDefault="000A0CC1" w:rsidP="000A0CC1">
      <w:pPr>
        <w:spacing w:line="276" w:lineRule="auto"/>
        <w:jc w:val="both"/>
        <w:rPr>
          <w:rFonts w:ascii="Times New Roman" w:hAnsi="Times New Roman" w:cs="Times New Roman"/>
          <w:sz w:val="24"/>
          <w:szCs w:val="24"/>
        </w:rPr>
      </w:pPr>
      <w:r w:rsidRPr="000A0CC1">
        <w:rPr>
          <w:rFonts w:ascii="Times New Roman" w:hAnsi="Times New Roman" w:cs="Times New Roman"/>
          <w:sz w:val="24"/>
          <w:szCs w:val="24"/>
        </w:rPr>
        <w:t xml:space="preserve">Годишното потребление на </w:t>
      </w:r>
      <w:r>
        <w:rPr>
          <w:rFonts w:ascii="Times New Roman" w:hAnsi="Times New Roman" w:cs="Times New Roman"/>
          <w:sz w:val="24"/>
          <w:szCs w:val="24"/>
        </w:rPr>
        <w:t>течно гориво от нефтен произход /бензин/</w:t>
      </w:r>
      <w:r w:rsidRPr="000A0CC1">
        <w:rPr>
          <w:rFonts w:ascii="Times New Roman" w:hAnsi="Times New Roman" w:cs="Times New Roman"/>
          <w:sz w:val="24"/>
          <w:szCs w:val="24"/>
        </w:rPr>
        <w:t xml:space="preserve">, </w:t>
      </w:r>
      <w:r>
        <w:rPr>
          <w:rFonts w:ascii="Times New Roman" w:hAnsi="Times New Roman" w:cs="Times New Roman"/>
          <w:sz w:val="24"/>
          <w:szCs w:val="24"/>
        </w:rPr>
        <w:t>за транспортни цели, в литри,</w:t>
      </w:r>
      <w:r w:rsidRPr="000A0CC1">
        <w:rPr>
          <w:rFonts w:ascii="Times New Roman" w:hAnsi="Times New Roman" w:cs="Times New Roman"/>
          <w:sz w:val="24"/>
          <w:szCs w:val="24"/>
        </w:rPr>
        <w:t xml:space="preserve"> от 2017 г. до 2019 г. включително, възлиза на  приблизително на: </w:t>
      </w:r>
    </w:p>
    <w:p w:rsidR="000A0CC1" w:rsidRPr="000A0CC1" w:rsidRDefault="000A0CC1" w:rsidP="000A0CC1">
      <w:pPr>
        <w:spacing w:line="276" w:lineRule="auto"/>
        <w:jc w:val="both"/>
        <w:rPr>
          <w:rFonts w:ascii="Times New Roman" w:hAnsi="Times New Roman" w:cs="Times New Roman"/>
          <w:sz w:val="24"/>
          <w:szCs w:val="24"/>
        </w:rPr>
      </w:pPr>
    </w:p>
    <w:tbl>
      <w:tblPr>
        <w:tblW w:w="0" w:type="auto"/>
        <w:tblInd w:w="1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474"/>
        <w:gridCol w:w="3907"/>
      </w:tblGrid>
      <w:tr w:rsidR="000A0CC1" w:rsidRPr="000A0CC1" w:rsidTr="001F00BF">
        <w:trPr>
          <w:trHeight w:val="374"/>
        </w:trPr>
        <w:tc>
          <w:tcPr>
            <w:tcW w:w="1474" w:type="dxa"/>
            <w:shd w:val="clear" w:color="auto" w:fill="D9D9D9"/>
            <w:vAlign w:val="center"/>
          </w:tcPr>
          <w:p w:rsidR="000A0CC1" w:rsidRPr="000A0CC1" w:rsidRDefault="000A0CC1" w:rsidP="000A0CC1">
            <w:pPr>
              <w:spacing w:line="276" w:lineRule="auto"/>
              <w:jc w:val="both"/>
              <w:rPr>
                <w:rFonts w:ascii="Times New Roman" w:hAnsi="Times New Roman" w:cs="Times New Roman"/>
                <w:sz w:val="24"/>
                <w:szCs w:val="24"/>
              </w:rPr>
            </w:pPr>
            <w:r w:rsidRPr="000A0CC1">
              <w:rPr>
                <w:rFonts w:ascii="Times New Roman" w:hAnsi="Times New Roman" w:cs="Times New Roman"/>
                <w:sz w:val="24"/>
                <w:szCs w:val="24"/>
              </w:rPr>
              <w:t>Година</w:t>
            </w:r>
          </w:p>
        </w:tc>
        <w:tc>
          <w:tcPr>
            <w:tcW w:w="3907" w:type="dxa"/>
            <w:shd w:val="clear" w:color="auto" w:fill="D9D9D9"/>
            <w:vAlign w:val="center"/>
          </w:tcPr>
          <w:p w:rsidR="000A0CC1" w:rsidRPr="000A0CC1" w:rsidRDefault="000A0CC1" w:rsidP="000A0CC1">
            <w:pPr>
              <w:spacing w:line="276" w:lineRule="auto"/>
              <w:jc w:val="both"/>
              <w:rPr>
                <w:rFonts w:ascii="Times New Roman" w:hAnsi="Times New Roman" w:cs="Times New Roman"/>
                <w:sz w:val="24"/>
                <w:szCs w:val="24"/>
              </w:rPr>
            </w:pPr>
            <w:r w:rsidRPr="000A0CC1">
              <w:rPr>
                <w:rFonts w:ascii="Times New Roman" w:hAnsi="Times New Roman" w:cs="Times New Roman"/>
                <w:sz w:val="24"/>
                <w:szCs w:val="24"/>
              </w:rPr>
              <w:t xml:space="preserve">Потребление </w:t>
            </w:r>
            <w:r>
              <w:rPr>
                <w:rFonts w:ascii="Times New Roman" w:hAnsi="Times New Roman" w:cs="Times New Roman"/>
                <w:sz w:val="24"/>
                <w:szCs w:val="24"/>
              </w:rPr>
              <w:t>бензин в л.</w:t>
            </w:r>
          </w:p>
        </w:tc>
      </w:tr>
      <w:tr w:rsidR="000A0CC1" w:rsidRPr="000A0CC1" w:rsidTr="001F00BF">
        <w:trPr>
          <w:trHeight w:val="348"/>
        </w:trPr>
        <w:tc>
          <w:tcPr>
            <w:tcW w:w="1474" w:type="dxa"/>
            <w:shd w:val="clear" w:color="auto" w:fill="auto"/>
            <w:vAlign w:val="center"/>
          </w:tcPr>
          <w:p w:rsidR="000A0CC1" w:rsidRPr="000A0CC1" w:rsidRDefault="000A0CC1" w:rsidP="000A0CC1">
            <w:pPr>
              <w:spacing w:line="276" w:lineRule="auto"/>
              <w:jc w:val="both"/>
              <w:rPr>
                <w:rFonts w:ascii="Times New Roman" w:hAnsi="Times New Roman" w:cs="Times New Roman"/>
                <w:sz w:val="24"/>
                <w:szCs w:val="24"/>
              </w:rPr>
            </w:pPr>
            <w:r w:rsidRPr="000A0CC1">
              <w:rPr>
                <w:rFonts w:ascii="Times New Roman" w:hAnsi="Times New Roman" w:cs="Times New Roman"/>
                <w:sz w:val="24"/>
                <w:szCs w:val="24"/>
              </w:rPr>
              <w:t>2017 г.</w:t>
            </w:r>
          </w:p>
        </w:tc>
        <w:tc>
          <w:tcPr>
            <w:tcW w:w="3907" w:type="dxa"/>
            <w:shd w:val="clear" w:color="auto" w:fill="auto"/>
            <w:vAlign w:val="center"/>
          </w:tcPr>
          <w:p w:rsidR="000A0CC1" w:rsidRPr="000A0CC1" w:rsidRDefault="000A0CC1" w:rsidP="000A0CC1">
            <w:pPr>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7 704 л.</w:t>
            </w:r>
          </w:p>
        </w:tc>
      </w:tr>
      <w:tr w:rsidR="000A0CC1" w:rsidRPr="000A0CC1" w:rsidTr="001F00BF">
        <w:trPr>
          <w:trHeight w:val="348"/>
        </w:trPr>
        <w:tc>
          <w:tcPr>
            <w:tcW w:w="1474" w:type="dxa"/>
            <w:shd w:val="clear" w:color="auto" w:fill="auto"/>
            <w:vAlign w:val="center"/>
          </w:tcPr>
          <w:p w:rsidR="000A0CC1" w:rsidRPr="000A0CC1" w:rsidRDefault="000A0CC1" w:rsidP="000A0CC1">
            <w:pPr>
              <w:spacing w:line="276" w:lineRule="auto"/>
              <w:jc w:val="both"/>
              <w:rPr>
                <w:rFonts w:ascii="Times New Roman" w:hAnsi="Times New Roman" w:cs="Times New Roman"/>
                <w:sz w:val="24"/>
                <w:szCs w:val="24"/>
              </w:rPr>
            </w:pPr>
            <w:r w:rsidRPr="000A0CC1">
              <w:rPr>
                <w:rFonts w:ascii="Times New Roman" w:hAnsi="Times New Roman" w:cs="Times New Roman"/>
                <w:sz w:val="24"/>
                <w:szCs w:val="24"/>
              </w:rPr>
              <w:t>2018 г.</w:t>
            </w:r>
          </w:p>
        </w:tc>
        <w:tc>
          <w:tcPr>
            <w:tcW w:w="3907" w:type="dxa"/>
            <w:shd w:val="clear" w:color="auto" w:fill="auto"/>
            <w:vAlign w:val="center"/>
          </w:tcPr>
          <w:p w:rsidR="000A0CC1" w:rsidRPr="000A0CC1" w:rsidRDefault="000A0CC1" w:rsidP="000A0CC1">
            <w:pPr>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9 074, 77 л.</w:t>
            </w:r>
          </w:p>
        </w:tc>
      </w:tr>
      <w:tr w:rsidR="000A0CC1" w:rsidRPr="000A0CC1" w:rsidTr="001F00BF">
        <w:trPr>
          <w:trHeight w:val="352"/>
        </w:trPr>
        <w:tc>
          <w:tcPr>
            <w:tcW w:w="1474" w:type="dxa"/>
            <w:shd w:val="clear" w:color="auto" w:fill="auto"/>
            <w:vAlign w:val="center"/>
          </w:tcPr>
          <w:p w:rsidR="000A0CC1" w:rsidRPr="000A0CC1" w:rsidRDefault="000A0CC1" w:rsidP="000A0CC1">
            <w:pPr>
              <w:spacing w:line="276" w:lineRule="auto"/>
              <w:jc w:val="both"/>
              <w:rPr>
                <w:rFonts w:ascii="Times New Roman" w:hAnsi="Times New Roman" w:cs="Times New Roman"/>
                <w:sz w:val="24"/>
                <w:szCs w:val="24"/>
              </w:rPr>
            </w:pPr>
            <w:r w:rsidRPr="000A0CC1">
              <w:rPr>
                <w:rFonts w:ascii="Times New Roman" w:hAnsi="Times New Roman" w:cs="Times New Roman"/>
                <w:sz w:val="24"/>
                <w:szCs w:val="24"/>
              </w:rPr>
              <w:t>2019 г.</w:t>
            </w:r>
          </w:p>
        </w:tc>
        <w:tc>
          <w:tcPr>
            <w:tcW w:w="3907" w:type="dxa"/>
            <w:shd w:val="clear" w:color="auto" w:fill="auto"/>
            <w:vAlign w:val="center"/>
          </w:tcPr>
          <w:p w:rsidR="000A0CC1" w:rsidRPr="000A0CC1" w:rsidRDefault="000A0CC1" w:rsidP="000A0CC1">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9 043,47 л.</w:t>
            </w:r>
          </w:p>
        </w:tc>
      </w:tr>
    </w:tbl>
    <w:p w:rsidR="001F00BF" w:rsidRDefault="001F00BF" w:rsidP="001F00BF">
      <w:pPr>
        <w:spacing w:line="276" w:lineRule="auto"/>
        <w:jc w:val="both"/>
        <w:rPr>
          <w:rFonts w:ascii="Times New Roman" w:hAnsi="Times New Roman" w:cs="Times New Roman"/>
          <w:sz w:val="24"/>
          <w:szCs w:val="24"/>
        </w:rPr>
      </w:pPr>
    </w:p>
    <w:p w:rsidR="00950CC5" w:rsidRPr="00DF089C" w:rsidRDefault="00950CC5" w:rsidP="00DF089C">
      <w:pPr>
        <w:spacing w:after="200" w:line="276" w:lineRule="auto"/>
        <w:jc w:val="both"/>
        <w:rPr>
          <w:rFonts w:ascii="Times New Roman" w:hAnsi="Times New Roman" w:cs="Times New Roman"/>
          <w:b/>
          <w:sz w:val="24"/>
          <w:szCs w:val="24"/>
        </w:rPr>
      </w:pPr>
      <w:r w:rsidRPr="00DF089C">
        <w:rPr>
          <w:rFonts w:ascii="Times New Roman" w:hAnsi="Times New Roman" w:cs="Times New Roman"/>
          <w:b/>
          <w:sz w:val="24"/>
          <w:szCs w:val="24"/>
        </w:rPr>
        <w:t>5.</w:t>
      </w:r>
      <w:r w:rsidR="00DF089C" w:rsidRPr="00DF089C">
        <w:rPr>
          <w:rFonts w:ascii="Times New Roman" w:hAnsi="Times New Roman" w:cs="Times New Roman"/>
          <w:b/>
          <w:sz w:val="24"/>
          <w:szCs w:val="24"/>
        </w:rPr>
        <w:t xml:space="preserve"> Политика по енергийна е</w:t>
      </w:r>
      <w:r w:rsidRPr="00DF089C">
        <w:rPr>
          <w:rFonts w:ascii="Times New Roman" w:hAnsi="Times New Roman" w:cs="Times New Roman"/>
          <w:b/>
          <w:sz w:val="24"/>
          <w:szCs w:val="24"/>
        </w:rPr>
        <w:t>фективност</w:t>
      </w:r>
    </w:p>
    <w:p w:rsidR="00950CC5" w:rsidRPr="00950CC5" w:rsidRDefault="00950CC5" w:rsidP="00950CC5">
      <w:pPr>
        <w:widowControl w:val="0"/>
        <w:overflowPunct w:val="0"/>
        <w:autoSpaceDE w:val="0"/>
        <w:autoSpaceDN w:val="0"/>
        <w:adjustRightInd w:val="0"/>
        <w:spacing w:after="0" w:line="265" w:lineRule="auto"/>
        <w:jc w:val="both"/>
        <w:rPr>
          <w:rFonts w:ascii="Times New Roman" w:eastAsia="Times New Roman" w:hAnsi="Times New Roman" w:cs="Times New Roman"/>
          <w:sz w:val="24"/>
          <w:szCs w:val="24"/>
          <w:lang w:eastAsia="bg-BG"/>
        </w:rPr>
      </w:pPr>
      <w:r w:rsidRPr="00950CC5">
        <w:rPr>
          <w:rFonts w:ascii="Times New Roman" w:eastAsia="Times New Roman" w:hAnsi="Times New Roman" w:cs="Times New Roman"/>
          <w:sz w:val="24"/>
          <w:szCs w:val="24"/>
          <w:lang w:eastAsia="bg-BG"/>
        </w:rPr>
        <w:t xml:space="preserve">Политиката по енергийна ефективност в Община </w:t>
      </w:r>
      <w:r w:rsidR="00DF089C">
        <w:rPr>
          <w:rFonts w:ascii="Times New Roman" w:eastAsia="Times New Roman" w:hAnsi="Times New Roman" w:cs="Times New Roman"/>
          <w:sz w:val="24"/>
          <w:szCs w:val="24"/>
          <w:lang w:eastAsia="bg-BG"/>
        </w:rPr>
        <w:t xml:space="preserve">Симеоновград е функция от действащите в тази област нормативни и общи административни актове, както и от заложените </w:t>
      </w:r>
      <w:r w:rsidRPr="00950CC5">
        <w:rPr>
          <w:rFonts w:ascii="Times New Roman" w:eastAsia="Times New Roman" w:hAnsi="Times New Roman" w:cs="Times New Roman"/>
          <w:sz w:val="24"/>
          <w:szCs w:val="24"/>
          <w:lang w:eastAsia="bg-BG"/>
        </w:rPr>
        <w:t xml:space="preserve">цели и приоритети в Общинския план за развитие на Община </w:t>
      </w:r>
      <w:r w:rsidR="00DF089C">
        <w:rPr>
          <w:rFonts w:ascii="Times New Roman" w:eastAsia="Times New Roman" w:hAnsi="Times New Roman" w:cs="Times New Roman"/>
          <w:sz w:val="24"/>
          <w:szCs w:val="24"/>
          <w:lang w:eastAsia="bg-BG"/>
        </w:rPr>
        <w:t>Симеоновград</w:t>
      </w:r>
      <w:r w:rsidRPr="00950CC5">
        <w:rPr>
          <w:rFonts w:ascii="Times New Roman" w:eastAsia="Times New Roman" w:hAnsi="Times New Roman" w:cs="Times New Roman"/>
          <w:sz w:val="24"/>
          <w:szCs w:val="24"/>
          <w:lang w:eastAsia="bg-BG"/>
        </w:rPr>
        <w:t xml:space="preserve"> за периода 2014-2020 г.</w:t>
      </w:r>
      <w:r w:rsidR="00DF089C">
        <w:rPr>
          <w:rFonts w:ascii="Times New Roman" w:eastAsia="Times New Roman" w:hAnsi="Times New Roman" w:cs="Times New Roman"/>
          <w:sz w:val="24"/>
          <w:szCs w:val="24"/>
          <w:lang w:eastAsia="bg-BG"/>
        </w:rPr>
        <w:t xml:space="preserve"> Доколкото срокът на валидност на общинския план за развитие, както и на Националният план за действие по енергийна ефективност предстои да изтече през календарната 2020 г., настоящата програма за енергийна ефективност има за цел да очертае приоритетите на Общината, като се изхожда от основните тенденции на европейското и българското вътрешно законодателство.   </w:t>
      </w:r>
    </w:p>
    <w:p w:rsidR="006E642C" w:rsidRDefault="00DF089C" w:rsidP="00950CC5">
      <w:pPr>
        <w:widowControl w:val="0"/>
        <w:overflowPunct w:val="0"/>
        <w:autoSpaceDE w:val="0"/>
        <w:autoSpaceDN w:val="0"/>
        <w:adjustRightInd w:val="0"/>
        <w:spacing w:after="0" w:line="265" w:lineRule="auto"/>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По правило, общинските програми</w:t>
      </w:r>
      <w:r w:rsidR="00950CC5" w:rsidRPr="00950CC5">
        <w:rPr>
          <w:rFonts w:ascii="Times New Roman" w:eastAsia="Times New Roman" w:hAnsi="Times New Roman" w:cs="Times New Roman"/>
          <w:sz w:val="24"/>
          <w:szCs w:val="24"/>
          <w:lang w:eastAsia="bg-BG"/>
        </w:rPr>
        <w:t xml:space="preserve"> за енергийна ефективност има</w:t>
      </w:r>
      <w:r w:rsidR="006E642C">
        <w:rPr>
          <w:rFonts w:ascii="Times New Roman" w:eastAsia="Times New Roman" w:hAnsi="Times New Roman" w:cs="Times New Roman"/>
          <w:sz w:val="24"/>
          <w:szCs w:val="24"/>
          <w:lang w:eastAsia="bg-BG"/>
        </w:rPr>
        <w:t>т</w:t>
      </w:r>
      <w:r w:rsidR="00950CC5" w:rsidRPr="00950CC5">
        <w:rPr>
          <w:rFonts w:ascii="Times New Roman" w:eastAsia="Times New Roman" w:hAnsi="Times New Roman" w:cs="Times New Roman"/>
          <w:sz w:val="24"/>
          <w:szCs w:val="24"/>
          <w:lang w:eastAsia="bg-BG"/>
        </w:rPr>
        <w:t xml:space="preserve"> за цел чрез система от дейности и мерки  на общинско ниво да се насърчи енергийната ефективност, като основен фактор за повишаване ефективността и </w:t>
      </w:r>
      <w:proofErr w:type="spellStart"/>
      <w:r w:rsidR="00950CC5" w:rsidRPr="00950CC5">
        <w:rPr>
          <w:rFonts w:ascii="Times New Roman" w:eastAsia="Times New Roman" w:hAnsi="Times New Roman" w:cs="Times New Roman"/>
          <w:sz w:val="24"/>
          <w:szCs w:val="24"/>
          <w:lang w:eastAsia="bg-BG"/>
        </w:rPr>
        <w:t>конкурентноспособността</w:t>
      </w:r>
      <w:proofErr w:type="spellEnd"/>
      <w:r w:rsidR="00950CC5" w:rsidRPr="00950CC5">
        <w:rPr>
          <w:rFonts w:ascii="Times New Roman" w:eastAsia="Times New Roman" w:hAnsi="Times New Roman" w:cs="Times New Roman"/>
          <w:sz w:val="24"/>
          <w:szCs w:val="24"/>
          <w:lang w:eastAsia="bg-BG"/>
        </w:rPr>
        <w:t xml:space="preserve"> на местната икономика, сигурността на енергоснабдяването и опазването на околната среда. </w:t>
      </w:r>
    </w:p>
    <w:p w:rsidR="00950CC5" w:rsidRPr="00950CC5" w:rsidRDefault="006E642C" w:rsidP="00950CC5">
      <w:pPr>
        <w:widowControl w:val="0"/>
        <w:overflowPunct w:val="0"/>
        <w:autoSpaceDE w:val="0"/>
        <w:autoSpaceDN w:val="0"/>
        <w:adjustRightInd w:val="0"/>
        <w:spacing w:after="0" w:line="265" w:lineRule="auto"/>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С общинските програми</w:t>
      </w:r>
      <w:r w:rsidR="00950CC5" w:rsidRPr="00950CC5">
        <w:rPr>
          <w:rFonts w:ascii="Times New Roman" w:eastAsia="Times New Roman" w:hAnsi="Times New Roman" w:cs="Times New Roman"/>
          <w:sz w:val="24"/>
          <w:szCs w:val="24"/>
          <w:lang w:eastAsia="bg-BG"/>
        </w:rPr>
        <w:t xml:space="preserve"> по енергийна ефективност се цели:</w:t>
      </w:r>
    </w:p>
    <w:p w:rsidR="00950CC5" w:rsidRPr="00950CC5" w:rsidRDefault="00950CC5" w:rsidP="00950CC5">
      <w:pPr>
        <w:widowControl w:val="0"/>
        <w:overflowPunct w:val="0"/>
        <w:autoSpaceDE w:val="0"/>
        <w:autoSpaceDN w:val="0"/>
        <w:adjustRightInd w:val="0"/>
        <w:spacing w:after="0" w:line="235" w:lineRule="auto"/>
        <w:ind w:right="-6"/>
        <w:jc w:val="both"/>
        <w:rPr>
          <w:rFonts w:ascii="Times New Roman" w:eastAsia="Times New Roman" w:hAnsi="Times New Roman" w:cs="Times New Roman"/>
          <w:sz w:val="24"/>
          <w:szCs w:val="24"/>
          <w:lang w:eastAsia="bg-BG"/>
        </w:rPr>
      </w:pPr>
      <w:r w:rsidRPr="00950CC5">
        <w:rPr>
          <w:rFonts w:ascii="Times New Roman" w:eastAsia="Times New Roman" w:hAnsi="Times New Roman" w:cs="Times New Roman"/>
          <w:sz w:val="24"/>
          <w:szCs w:val="24"/>
          <w:lang w:eastAsia="bg-BG"/>
        </w:rPr>
        <w:t xml:space="preserve">- намаляване на топлинните загуби в сградите </w:t>
      </w:r>
      <w:r w:rsidR="006E642C">
        <w:rPr>
          <w:rFonts w:ascii="Times New Roman" w:eastAsia="Times New Roman" w:hAnsi="Times New Roman" w:cs="Times New Roman"/>
          <w:sz w:val="24"/>
          <w:szCs w:val="24"/>
          <w:lang w:eastAsia="bg-BG"/>
        </w:rPr>
        <w:t>чрез</w:t>
      </w:r>
      <w:r w:rsidRPr="00950CC5">
        <w:rPr>
          <w:rFonts w:ascii="Times New Roman" w:eastAsia="Times New Roman" w:hAnsi="Times New Roman" w:cs="Times New Roman"/>
          <w:sz w:val="24"/>
          <w:szCs w:val="24"/>
          <w:lang w:eastAsia="bg-BG"/>
        </w:rPr>
        <w:t xml:space="preserve"> подобряване на енергийните им </w:t>
      </w:r>
      <w:r w:rsidR="006E642C">
        <w:rPr>
          <w:rFonts w:ascii="Times New Roman" w:eastAsia="Times New Roman" w:hAnsi="Times New Roman" w:cs="Times New Roman"/>
          <w:sz w:val="24"/>
          <w:szCs w:val="24"/>
          <w:lang w:eastAsia="bg-BG"/>
        </w:rPr>
        <w:t>характеристики</w:t>
      </w:r>
      <w:r w:rsidRPr="00950CC5">
        <w:rPr>
          <w:rFonts w:ascii="Times New Roman" w:eastAsia="Times New Roman" w:hAnsi="Times New Roman" w:cs="Times New Roman"/>
          <w:sz w:val="24"/>
          <w:szCs w:val="24"/>
          <w:lang w:eastAsia="bg-BG"/>
        </w:rPr>
        <w:t>;</w:t>
      </w:r>
    </w:p>
    <w:p w:rsidR="00950CC5" w:rsidRPr="00950CC5" w:rsidRDefault="00950CC5" w:rsidP="00950CC5">
      <w:pPr>
        <w:widowControl w:val="0"/>
        <w:tabs>
          <w:tab w:val="left" w:pos="1780"/>
        </w:tabs>
        <w:overflowPunct w:val="0"/>
        <w:autoSpaceDE w:val="0"/>
        <w:autoSpaceDN w:val="0"/>
        <w:adjustRightInd w:val="0"/>
        <w:spacing w:after="0" w:line="236" w:lineRule="auto"/>
        <w:ind w:right="-6"/>
        <w:jc w:val="both"/>
        <w:rPr>
          <w:rFonts w:ascii="Times New Roman" w:eastAsia="Times New Roman" w:hAnsi="Times New Roman" w:cs="Times New Roman"/>
          <w:sz w:val="24"/>
          <w:szCs w:val="24"/>
          <w:lang w:eastAsia="bg-BG"/>
        </w:rPr>
      </w:pPr>
      <w:r w:rsidRPr="00950CC5">
        <w:rPr>
          <w:rFonts w:ascii="Times New Roman" w:eastAsia="Times New Roman" w:hAnsi="Times New Roman" w:cs="Times New Roman"/>
          <w:sz w:val="24"/>
          <w:szCs w:val="24"/>
          <w:lang w:eastAsia="bg-BG"/>
        </w:rPr>
        <w:t>- ефективно използване на енергийните ресурси за отопление чрез въвеждане на отоплителни системи с висока ефективност;</w:t>
      </w:r>
    </w:p>
    <w:p w:rsidR="00950CC5" w:rsidRPr="00950CC5" w:rsidRDefault="00950CC5" w:rsidP="00950CC5">
      <w:pPr>
        <w:widowControl w:val="0"/>
        <w:autoSpaceDE w:val="0"/>
        <w:autoSpaceDN w:val="0"/>
        <w:adjustRightInd w:val="0"/>
        <w:spacing w:after="0" w:line="109" w:lineRule="exact"/>
        <w:ind w:right="-6"/>
        <w:jc w:val="both"/>
        <w:rPr>
          <w:rFonts w:ascii="Times New Roman" w:eastAsia="Times New Roman" w:hAnsi="Times New Roman" w:cs="Times New Roman"/>
          <w:sz w:val="24"/>
          <w:szCs w:val="24"/>
          <w:lang w:eastAsia="bg-BG"/>
        </w:rPr>
      </w:pPr>
    </w:p>
    <w:p w:rsidR="00950CC5" w:rsidRDefault="00950CC5" w:rsidP="00950CC5">
      <w:pPr>
        <w:widowControl w:val="0"/>
        <w:overflowPunct w:val="0"/>
        <w:autoSpaceDE w:val="0"/>
        <w:autoSpaceDN w:val="0"/>
        <w:adjustRightInd w:val="0"/>
        <w:spacing w:after="0" w:line="268" w:lineRule="auto"/>
        <w:ind w:right="-6"/>
        <w:jc w:val="both"/>
        <w:rPr>
          <w:rFonts w:ascii="Times New Roman" w:eastAsia="Times New Roman" w:hAnsi="Times New Roman" w:cs="Times New Roman"/>
          <w:sz w:val="24"/>
          <w:szCs w:val="24"/>
          <w:lang w:eastAsia="bg-BG"/>
        </w:rPr>
      </w:pPr>
      <w:r w:rsidRPr="00950CC5">
        <w:rPr>
          <w:rFonts w:ascii="Times New Roman" w:eastAsia="Times New Roman" w:hAnsi="Times New Roman" w:cs="Times New Roman"/>
          <w:sz w:val="24"/>
          <w:szCs w:val="24"/>
          <w:lang w:eastAsia="bg-BG"/>
        </w:rPr>
        <w:t xml:space="preserve">- замяна на горива с ниска крайна ефективност с такива с по- висока; </w:t>
      </w:r>
    </w:p>
    <w:p w:rsidR="00950CC5" w:rsidRPr="00950CC5" w:rsidRDefault="006E642C" w:rsidP="00950CC5">
      <w:pPr>
        <w:widowControl w:val="0"/>
        <w:overflowPunct w:val="0"/>
        <w:autoSpaceDE w:val="0"/>
        <w:autoSpaceDN w:val="0"/>
        <w:adjustRightInd w:val="0"/>
        <w:spacing w:after="0" w:line="268" w:lineRule="auto"/>
        <w:ind w:right="-6"/>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 оползотворяване на енергия от </w:t>
      </w:r>
      <w:proofErr w:type="spellStart"/>
      <w:r>
        <w:rPr>
          <w:rFonts w:ascii="Times New Roman" w:eastAsia="Times New Roman" w:hAnsi="Times New Roman" w:cs="Times New Roman"/>
          <w:sz w:val="24"/>
          <w:szCs w:val="24"/>
          <w:lang w:eastAsia="bg-BG"/>
        </w:rPr>
        <w:t>възобновяеми</w:t>
      </w:r>
      <w:proofErr w:type="spellEnd"/>
      <w:r>
        <w:rPr>
          <w:rFonts w:ascii="Times New Roman" w:eastAsia="Times New Roman" w:hAnsi="Times New Roman" w:cs="Times New Roman"/>
          <w:sz w:val="24"/>
          <w:szCs w:val="24"/>
          <w:lang w:eastAsia="bg-BG"/>
        </w:rPr>
        <w:t xml:space="preserve"> източници за целите на производство на електроенергия, респективно – за битово горещо водоснабдяване,  чрез </w:t>
      </w:r>
      <w:r w:rsidR="00950CC5" w:rsidRPr="00950CC5">
        <w:rPr>
          <w:rFonts w:ascii="Times New Roman" w:eastAsia="Times New Roman" w:hAnsi="Times New Roman" w:cs="Times New Roman"/>
          <w:sz w:val="24"/>
          <w:szCs w:val="24"/>
          <w:lang w:eastAsia="bg-BG"/>
        </w:rPr>
        <w:t xml:space="preserve">изграждане/ </w:t>
      </w:r>
      <w:r w:rsidR="00950CC5" w:rsidRPr="00950CC5">
        <w:rPr>
          <w:rFonts w:ascii="Times New Roman" w:eastAsia="Times New Roman" w:hAnsi="Times New Roman" w:cs="Times New Roman"/>
          <w:sz w:val="24"/>
          <w:szCs w:val="24"/>
          <w:lang w:eastAsia="bg-BG"/>
        </w:rPr>
        <w:lastRenderedPageBreak/>
        <w:t xml:space="preserve">монтаж на системи за оползотворяване на енергия от </w:t>
      </w:r>
      <w:proofErr w:type="spellStart"/>
      <w:r w:rsidR="00950CC5" w:rsidRPr="00950CC5">
        <w:rPr>
          <w:rFonts w:ascii="Times New Roman" w:eastAsia="Times New Roman" w:hAnsi="Times New Roman" w:cs="Times New Roman"/>
          <w:sz w:val="24"/>
          <w:szCs w:val="24"/>
          <w:lang w:eastAsia="bg-BG"/>
        </w:rPr>
        <w:t>възобновяеми</w:t>
      </w:r>
      <w:proofErr w:type="spellEnd"/>
      <w:r w:rsidR="00950CC5" w:rsidRPr="00950CC5">
        <w:rPr>
          <w:rFonts w:ascii="Times New Roman" w:eastAsia="Times New Roman" w:hAnsi="Times New Roman" w:cs="Times New Roman"/>
          <w:sz w:val="24"/>
          <w:szCs w:val="24"/>
          <w:lang w:eastAsia="bg-BG"/>
        </w:rPr>
        <w:t xml:space="preserve"> източници; </w:t>
      </w:r>
    </w:p>
    <w:p w:rsidR="00950CC5" w:rsidRPr="00950CC5" w:rsidRDefault="00950CC5" w:rsidP="00950CC5">
      <w:pPr>
        <w:widowControl w:val="0"/>
        <w:autoSpaceDE w:val="0"/>
        <w:autoSpaceDN w:val="0"/>
        <w:adjustRightInd w:val="0"/>
        <w:spacing w:after="0" w:line="78" w:lineRule="exact"/>
        <w:ind w:right="-6"/>
        <w:jc w:val="both"/>
        <w:rPr>
          <w:rFonts w:ascii="Times New Roman" w:eastAsia="Times New Roman" w:hAnsi="Times New Roman" w:cs="Times New Roman"/>
          <w:sz w:val="24"/>
          <w:szCs w:val="24"/>
          <w:lang w:eastAsia="bg-BG"/>
        </w:rPr>
      </w:pPr>
    </w:p>
    <w:p w:rsidR="00950CC5" w:rsidRPr="00950CC5" w:rsidRDefault="00950CC5" w:rsidP="00950CC5">
      <w:pPr>
        <w:widowControl w:val="0"/>
        <w:overflowPunct w:val="0"/>
        <w:autoSpaceDE w:val="0"/>
        <w:autoSpaceDN w:val="0"/>
        <w:adjustRightInd w:val="0"/>
        <w:spacing w:after="0" w:line="253" w:lineRule="auto"/>
        <w:ind w:right="-6"/>
        <w:jc w:val="both"/>
        <w:rPr>
          <w:rFonts w:ascii="Times New Roman" w:eastAsia="Times New Roman" w:hAnsi="Times New Roman" w:cs="Times New Roman"/>
          <w:sz w:val="24"/>
          <w:szCs w:val="24"/>
          <w:lang w:eastAsia="bg-BG"/>
        </w:rPr>
      </w:pPr>
      <w:r w:rsidRPr="00950CC5">
        <w:rPr>
          <w:rFonts w:ascii="Times New Roman" w:eastAsia="Times New Roman" w:hAnsi="Times New Roman" w:cs="Times New Roman"/>
          <w:sz w:val="24"/>
          <w:szCs w:val="24"/>
          <w:lang w:eastAsia="bg-BG"/>
        </w:rPr>
        <w:t xml:space="preserve">- модернизиране и повишаване енергийната ефективност на осветлението в общинските обекти без да се намалява нивото на осветеност и качеството на осветлението; </w:t>
      </w:r>
    </w:p>
    <w:p w:rsidR="00950CC5" w:rsidRPr="00950CC5" w:rsidRDefault="00950CC5" w:rsidP="00950CC5">
      <w:pPr>
        <w:widowControl w:val="0"/>
        <w:autoSpaceDE w:val="0"/>
        <w:autoSpaceDN w:val="0"/>
        <w:adjustRightInd w:val="0"/>
        <w:spacing w:after="0" w:line="43" w:lineRule="exact"/>
        <w:jc w:val="both"/>
        <w:rPr>
          <w:rFonts w:ascii="Times New Roman" w:eastAsia="Times New Roman" w:hAnsi="Times New Roman" w:cs="Times New Roman"/>
          <w:sz w:val="24"/>
          <w:szCs w:val="24"/>
          <w:lang w:eastAsia="bg-BG"/>
        </w:rPr>
      </w:pPr>
    </w:p>
    <w:p w:rsidR="00950CC5" w:rsidRPr="006E642C" w:rsidRDefault="00950CC5" w:rsidP="00950CC5">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6E642C">
        <w:rPr>
          <w:rFonts w:ascii="Times New Roman" w:eastAsia="Times New Roman" w:hAnsi="Times New Roman" w:cs="Times New Roman"/>
          <w:sz w:val="24"/>
          <w:szCs w:val="24"/>
          <w:lang w:eastAsia="bg-BG"/>
        </w:rPr>
        <w:t>- подобряване на енергийната ефективност</w:t>
      </w:r>
      <w:r w:rsidR="006E642C" w:rsidRPr="006E642C">
        <w:rPr>
          <w:rFonts w:ascii="Times New Roman" w:eastAsia="Times New Roman" w:hAnsi="Times New Roman" w:cs="Times New Roman"/>
          <w:sz w:val="24"/>
          <w:szCs w:val="24"/>
          <w:lang w:eastAsia="bg-BG"/>
        </w:rPr>
        <w:t xml:space="preserve"> при улично/ парково</w:t>
      </w:r>
      <w:r w:rsidRPr="006E642C">
        <w:rPr>
          <w:rFonts w:ascii="Times New Roman" w:eastAsia="Times New Roman" w:hAnsi="Times New Roman" w:cs="Times New Roman"/>
          <w:sz w:val="24"/>
          <w:szCs w:val="24"/>
          <w:lang w:eastAsia="bg-BG"/>
        </w:rPr>
        <w:t xml:space="preserve"> осветление</w:t>
      </w:r>
      <w:r w:rsidR="006E642C" w:rsidRPr="006E642C">
        <w:rPr>
          <w:rFonts w:ascii="Times New Roman" w:eastAsia="Times New Roman" w:hAnsi="Times New Roman" w:cs="Times New Roman"/>
          <w:sz w:val="24"/>
          <w:szCs w:val="24"/>
          <w:lang w:eastAsia="bg-BG"/>
        </w:rPr>
        <w:t xml:space="preserve"> /за общини с население над 20 000 души/.</w:t>
      </w:r>
    </w:p>
    <w:p w:rsidR="00950CC5" w:rsidRPr="006E642C" w:rsidRDefault="00950CC5" w:rsidP="00950CC5">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bg-BG"/>
        </w:rPr>
      </w:pPr>
    </w:p>
    <w:p w:rsidR="00950CC5" w:rsidRPr="006E642C" w:rsidRDefault="00950CC5" w:rsidP="00950CC5">
      <w:pPr>
        <w:widowControl w:val="0"/>
        <w:overflowPunct w:val="0"/>
        <w:autoSpaceDE w:val="0"/>
        <w:autoSpaceDN w:val="0"/>
        <w:adjustRightInd w:val="0"/>
        <w:spacing w:after="0" w:line="236" w:lineRule="auto"/>
        <w:ind w:right="20"/>
        <w:jc w:val="both"/>
        <w:rPr>
          <w:rFonts w:ascii="Times New Roman" w:eastAsia="Times New Roman" w:hAnsi="Times New Roman" w:cs="Times New Roman"/>
          <w:sz w:val="24"/>
          <w:szCs w:val="24"/>
          <w:lang w:eastAsia="bg-BG"/>
        </w:rPr>
      </w:pPr>
      <w:r w:rsidRPr="006E642C">
        <w:rPr>
          <w:rFonts w:ascii="Times New Roman" w:eastAsia="Times New Roman" w:hAnsi="Times New Roman" w:cs="Times New Roman"/>
          <w:sz w:val="24"/>
          <w:szCs w:val="24"/>
          <w:lang w:eastAsia="bg-BG"/>
        </w:rPr>
        <w:t xml:space="preserve">Конкретните цели, които Община </w:t>
      </w:r>
      <w:r w:rsidR="006E642C">
        <w:rPr>
          <w:rFonts w:ascii="Times New Roman" w:eastAsia="Times New Roman" w:hAnsi="Times New Roman" w:cs="Times New Roman"/>
          <w:sz w:val="24"/>
          <w:szCs w:val="24"/>
          <w:lang w:eastAsia="bg-BG"/>
        </w:rPr>
        <w:t xml:space="preserve">Симеоновград си поставя </w:t>
      </w:r>
      <w:r w:rsidRPr="006E642C">
        <w:rPr>
          <w:rFonts w:ascii="Times New Roman" w:eastAsia="Times New Roman" w:hAnsi="Times New Roman" w:cs="Times New Roman"/>
          <w:sz w:val="24"/>
          <w:szCs w:val="24"/>
          <w:lang w:eastAsia="bg-BG"/>
        </w:rPr>
        <w:t>в програмата за енергийна ефективност</w:t>
      </w:r>
      <w:r w:rsidR="006E642C">
        <w:rPr>
          <w:rFonts w:ascii="Times New Roman" w:eastAsia="Times New Roman" w:hAnsi="Times New Roman" w:cs="Times New Roman"/>
          <w:sz w:val="24"/>
          <w:szCs w:val="24"/>
          <w:lang w:eastAsia="bg-BG"/>
        </w:rPr>
        <w:t>,</w:t>
      </w:r>
      <w:r w:rsidRPr="006E642C">
        <w:rPr>
          <w:rFonts w:ascii="Times New Roman" w:eastAsia="Times New Roman" w:hAnsi="Times New Roman" w:cs="Times New Roman"/>
          <w:sz w:val="24"/>
          <w:szCs w:val="24"/>
          <w:lang w:eastAsia="bg-BG"/>
        </w:rPr>
        <w:t xml:space="preserve"> са посредством прилагане на мерки за повишаване на енергийната ефективност в общинските обекти да се постигне:</w:t>
      </w:r>
    </w:p>
    <w:p w:rsidR="00950CC5" w:rsidRPr="006E642C" w:rsidRDefault="00950CC5" w:rsidP="00950CC5">
      <w:pPr>
        <w:widowControl w:val="0"/>
        <w:autoSpaceDE w:val="0"/>
        <w:autoSpaceDN w:val="0"/>
        <w:adjustRightInd w:val="0"/>
        <w:spacing w:after="0" w:line="200" w:lineRule="exact"/>
        <w:jc w:val="both"/>
        <w:rPr>
          <w:rFonts w:ascii="Times New Roman" w:eastAsia="Times New Roman" w:hAnsi="Times New Roman" w:cs="Times New Roman"/>
          <w:sz w:val="24"/>
          <w:szCs w:val="24"/>
          <w:lang w:eastAsia="bg-BG"/>
        </w:rPr>
      </w:pPr>
    </w:p>
    <w:p w:rsidR="00950CC5" w:rsidRPr="006E642C" w:rsidRDefault="00950CC5" w:rsidP="00950CC5">
      <w:pPr>
        <w:widowControl w:val="0"/>
        <w:overflowPunct w:val="0"/>
        <w:autoSpaceDE w:val="0"/>
        <w:autoSpaceDN w:val="0"/>
        <w:adjustRightInd w:val="0"/>
        <w:spacing w:after="0" w:line="267" w:lineRule="auto"/>
        <w:ind w:right="120"/>
        <w:jc w:val="both"/>
        <w:rPr>
          <w:rFonts w:ascii="Times New Roman" w:eastAsia="Times New Roman" w:hAnsi="Times New Roman" w:cs="Times New Roman"/>
          <w:b/>
          <w:sz w:val="24"/>
          <w:szCs w:val="24"/>
          <w:lang w:eastAsia="bg-BG"/>
        </w:rPr>
      </w:pPr>
      <w:r w:rsidRPr="006E642C">
        <w:rPr>
          <w:rFonts w:ascii="Times New Roman" w:eastAsia="Times New Roman" w:hAnsi="Times New Roman" w:cs="Times New Roman"/>
          <w:b/>
          <w:sz w:val="24"/>
          <w:szCs w:val="24"/>
          <w:lang w:eastAsia="bg-BG"/>
        </w:rPr>
        <w:t xml:space="preserve">- намаляване на разходите за енергия </w:t>
      </w:r>
      <w:r w:rsidR="006E642C">
        <w:rPr>
          <w:rFonts w:ascii="Times New Roman" w:eastAsia="Times New Roman" w:hAnsi="Times New Roman" w:cs="Times New Roman"/>
          <w:b/>
          <w:sz w:val="24"/>
          <w:szCs w:val="24"/>
          <w:lang w:eastAsia="bg-BG"/>
        </w:rPr>
        <w:t xml:space="preserve">в сградите – общинска собственост, при запазване на топлинния комфорт;  </w:t>
      </w:r>
      <w:r w:rsidRPr="006E642C">
        <w:rPr>
          <w:rFonts w:ascii="Times New Roman" w:eastAsia="Times New Roman" w:hAnsi="Times New Roman" w:cs="Times New Roman"/>
          <w:b/>
          <w:sz w:val="24"/>
          <w:szCs w:val="24"/>
          <w:lang w:eastAsia="bg-BG"/>
        </w:rPr>
        <w:t xml:space="preserve"> </w:t>
      </w:r>
    </w:p>
    <w:p w:rsidR="00950CC5" w:rsidRDefault="00950CC5" w:rsidP="00950CC5">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bg-BG"/>
        </w:rPr>
      </w:pPr>
      <w:r w:rsidRPr="006E642C">
        <w:rPr>
          <w:rFonts w:ascii="Times New Roman" w:eastAsia="Times New Roman" w:hAnsi="Times New Roman" w:cs="Times New Roman"/>
          <w:b/>
          <w:sz w:val="24"/>
          <w:szCs w:val="24"/>
          <w:lang w:eastAsia="bg-BG"/>
        </w:rPr>
        <w:t>- модернизиране и повишаване енергийната ефективност на осветлението в общинските обекти</w:t>
      </w:r>
      <w:r w:rsidR="0073146A">
        <w:rPr>
          <w:rFonts w:ascii="Times New Roman" w:eastAsia="Times New Roman" w:hAnsi="Times New Roman" w:cs="Times New Roman"/>
          <w:b/>
          <w:sz w:val="24"/>
          <w:szCs w:val="24"/>
          <w:lang w:eastAsia="bg-BG"/>
        </w:rPr>
        <w:t xml:space="preserve"> чрез подмяната му с </w:t>
      </w:r>
      <w:r w:rsidR="0073146A">
        <w:rPr>
          <w:rFonts w:ascii="Times New Roman" w:eastAsia="Times New Roman" w:hAnsi="Times New Roman" w:cs="Times New Roman"/>
          <w:b/>
          <w:sz w:val="24"/>
          <w:szCs w:val="24"/>
          <w:lang w:val="en-US" w:eastAsia="bg-BG"/>
        </w:rPr>
        <w:t xml:space="preserve">LED </w:t>
      </w:r>
      <w:r w:rsidR="0073146A">
        <w:rPr>
          <w:rFonts w:ascii="Times New Roman" w:eastAsia="Times New Roman" w:hAnsi="Times New Roman" w:cs="Times New Roman"/>
          <w:b/>
          <w:sz w:val="24"/>
          <w:szCs w:val="24"/>
          <w:lang w:eastAsia="bg-BG"/>
        </w:rPr>
        <w:t>осветление</w:t>
      </w:r>
      <w:r w:rsidRPr="006E642C">
        <w:rPr>
          <w:rFonts w:ascii="Times New Roman" w:eastAsia="Times New Roman" w:hAnsi="Times New Roman" w:cs="Times New Roman"/>
          <w:b/>
          <w:sz w:val="24"/>
          <w:szCs w:val="24"/>
          <w:lang w:eastAsia="bg-BG"/>
        </w:rPr>
        <w:t>;</w:t>
      </w:r>
    </w:p>
    <w:p w:rsidR="0073146A" w:rsidRPr="006E642C" w:rsidRDefault="0073146A" w:rsidP="00950CC5">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eastAsia="bg-BG"/>
        </w:rPr>
        <w:t>- използване на наличния поте</w:t>
      </w:r>
      <w:r w:rsidR="008C0351">
        <w:rPr>
          <w:rFonts w:ascii="Times New Roman" w:eastAsia="Times New Roman" w:hAnsi="Times New Roman" w:cs="Times New Roman"/>
          <w:b/>
          <w:sz w:val="24"/>
          <w:szCs w:val="24"/>
          <w:lang w:eastAsia="bg-BG"/>
        </w:rPr>
        <w:t xml:space="preserve">нциал на енергия от </w:t>
      </w:r>
      <w:proofErr w:type="spellStart"/>
      <w:r w:rsidR="008C0351">
        <w:rPr>
          <w:rFonts w:ascii="Times New Roman" w:eastAsia="Times New Roman" w:hAnsi="Times New Roman" w:cs="Times New Roman"/>
          <w:b/>
          <w:sz w:val="24"/>
          <w:szCs w:val="24"/>
          <w:lang w:eastAsia="bg-BG"/>
        </w:rPr>
        <w:t>възобновяем</w:t>
      </w:r>
      <w:proofErr w:type="spellEnd"/>
      <w:r w:rsidR="008C0351">
        <w:rPr>
          <w:rFonts w:ascii="Times New Roman" w:eastAsia="Times New Roman" w:hAnsi="Times New Roman" w:cs="Times New Roman"/>
          <w:b/>
          <w:sz w:val="24"/>
          <w:szCs w:val="24"/>
          <w:lang w:eastAsia="bg-BG"/>
        </w:rPr>
        <w:t xml:space="preserve"> източник „слънце“</w:t>
      </w:r>
      <w:r>
        <w:rPr>
          <w:rFonts w:ascii="Times New Roman" w:eastAsia="Times New Roman" w:hAnsi="Times New Roman" w:cs="Times New Roman"/>
          <w:b/>
          <w:sz w:val="24"/>
          <w:szCs w:val="24"/>
          <w:lang w:eastAsia="bg-BG"/>
        </w:rPr>
        <w:t xml:space="preserve"> за трансформиране на сградите – общинска собственост в сгради с близко до нулево потребление на енергия </w:t>
      </w:r>
      <w:r w:rsidR="008C0351">
        <w:rPr>
          <w:rFonts w:ascii="Times New Roman" w:eastAsia="Times New Roman" w:hAnsi="Times New Roman" w:cs="Times New Roman"/>
          <w:b/>
          <w:sz w:val="24"/>
          <w:szCs w:val="24"/>
          <w:lang w:eastAsia="bg-BG"/>
        </w:rPr>
        <w:t>по</w:t>
      </w:r>
      <w:r w:rsidR="009A5C4C">
        <w:rPr>
          <w:rFonts w:ascii="Times New Roman" w:eastAsia="Times New Roman" w:hAnsi="Times New Roman" w:cs="Times New Roman"/>
          <w:b/>
          <w:sz w:val="24"/>
          <w:szCs w:val="24"/>
          <w:lang w:eastAsia="bg-BG"/>
        </w:rPr>
        <w:t xml:space="preserve"> смисъла на § 31 от Допълнителните разпоредби на Наредба № 7 за енергийната ефективност на сгради.</w:t>
      </w:r>
    </w:p>
    <w:p w:rsidR="00950CC5" w:rsidRPr="006E642C" w:rsidRDefault="00950CC5" w:rsidP="00950CC5">
      <w:pPr>
        <w:widowControl w:val="0"/>
        <w:overflowPunct w:val="0"/>
        <w:autoSpaceDE w:val="0"/>
        <w:autoSpaceDN w:val="0"/>
        <w:adjustRightInd w:val="0"/>
        <w:spacing w:after="0" w:line="267" w:lineRule="auto"/>
        <w:ind w:right="120"/>
        <w:jc w:val="both"/>
        <w:rPr>
          <w:rFonts w:ascii="Times New Roman" w:eastAsia="Times New Roman" w:hAnsi="Times New Roman" w:cs="Times New Roman"/>
          <w:b/>
          <w:sz w:val="24"/>
          <w:szCs w:val="24"/>
          <w:lang w:eastAsia="bg-BG"/>
        </w:rPr>
      </w:pPr>
    </w:p>
    <w:p w:rsidR="00950CC5" w:rsidRPr="00951097" w:rsidRDefault="00950CC5" w:rsidP="00950CC5">
      <w:pPr>
        <w:widowControl w:val="0"/>
        <w:overflowPunct w:val="0"/>
        <w:autoSpaceDE w:val="0"/>
        <w:autoSpaceDN w:val="0"/>
        <w:adjustRightInd w:val="0"/>
        <w:spacing w:after="0" w:line="252" w:lineRule="auto"/>
        <w:jc w:val="both"/>
        <w:rPr>
          <w:rFonts w:ascii="Times New Roman" w:eastAsia="Times New Roman" w:hAnsi="Times New Roman" w:cs="Times New Roman"/>
          <w:sz w:val="24"/>
          <w:szCs w:val="24"/>
          <w:lang w:eastAsia="bg-BG"/>
        </w:rPr>
      </w:pPr>
      <w:r w:rsidRPr="00951097">
        <w:rPr>
          <w:rFonts w:ascii="Times New Roman" w:eastAsia="Times New Roman" w:hAnsi="Times New Roman" w:cs="Times New Roman"/>
          <w:sz w:val="24"/>
          <w:szCs w:val="24"/>
          <w:lang w:eastAsia="bg-BG"/>
        </w:rPr>
        <w:t xml:space="preserve">Икономията в потреблението на енергия, в резултат от въведени мерки за повишаване на енергийната ефективност, не се отразява пряко върху равнището на емисиите на парникови газове, но същевременно повишаването на енергийната ефективност води до ограничаване необходимостта от производство на допълнителна енергия, а </w:t>
      </w:r>
      <w:bookmarkStart w:id="2" w:name="page20"/>
      <w:bookmarkEnd w:id="2"/>
      <w:r w:rsidRPr="00951097">
        <w:rPr>
          <w:rFonts w:ascii="Times New Roman" w:eastAsia="Times New Roman" w:hAnsi="Times New Roman" w:cs="Times New Roman"/>
          <w:sz w:val="24"/>
          <w:szCs w:val="24"/>
          <w:lang w:eastAsia="bg-BG"/>
        </w:rPr>
        <w:t>с това се ограничава вредното въздействие върху околната среда.</w:t>
      </w:r>
    </w:p>
    <w:p w:rsidR="00950CC5" w:rsidRPr="00951097" w:rsidRDefault="00950CC5" w:rsidP="009A5C4C">
      <w:pPr>
        <w:widowControl w:val="0"/>
        <w:overflowPunct w:val="0"/>
        <w:autoSpaceDE w:val="0"/>
        <w:autoSpaceDN w:val="0"/>
        <w:adjustRightInd w:val="0"/>
        <w:spacing w:before="120" w:after="0" w:line="252" w:lineRule="auto"/>
        <w:jc w:val="both"/>
        <w:rPr>
          <w:rFonts w:ascii="Times New Roman" w:eastAsia="Times New Roman" w:hAnsi="Times New Roman" w:cs="Times New Roman"/>
          <w:sz w:val="24"/>
          <w:szCs w:val="24"/>
          <w:lang w:eastAsia="bg-BG"/>
        </w:rPr>
      </w:pPr>
      <w:r w:rsidRPr="00951097">
        <w:rPr>
          <w:rFonts w:ascii="Times New Roman" w:eastAsia="Times New Roman" w:hAnsi="Times New Roman" w:cs="Times New Roman"/>
          <w:sz w:val="24"/>
          <w:szCs w:val="24"/>
          <w:lang w:eastAsia="bg-BG"/>
        </w:rPr>
        <w:t>Постигането на заложените в настоящата Програма за енергийна ефективност цели е свързано с:</w:t>
      </w:r>
    </w:p>
    <w:p w:rsidR="00950CC5" w:rsidRPr="009A5C4C" w:rsidRDefault="00950CC5" w:rsidP="009A5C4C">
      <w:pPr>
        <w:widowControl w:val="0"/>
        <w:overflowPunct w:val="0"/>
        <w:autoSpaceDE w:val="0"/>
        <w:autoSpaceDN w:val="0"/>
        <w:adjustRightInd w:val="0"/>
        <w:spacing w:before="120" w:after="0" w:line="252" w:lineRule="auto"/>
        <w:jc w:val="both"/>
        <w:rPr>
          <w:rFonts w:ascii="Times New Roman" w:eastAsia="Times New Roman" w:hAnsi="Times New Roman" w:cs="Times New Roman"/>
          <w:b/>
          <w:sz w:val="24"/>
          <w:szCs w:val="24"/>
          <w:lang w:eastAsia="bg-BG"/>
        </w:rPr>
      </w:pPr>
      <w:r w:rsidRPr="009A5C4C">
        <w:rPr>
          <w:rFonts w:ascii="Times New Roman" w:eastAsia="Times New Roman" w:hAnsi="Times New Roman" w:cs="Times New Roman"/>
          <w:b/>
          <w:sz w:val="24"/>
          <w:szCs w:val="24"/>
          <w:lang w:eastAsia="bg-BG"/>
        </w:rPr>
        <w:t xml:space="preserve">- извършване на обследвания за </w:t>
      </w:r>
      <w:r w:rsidR="009A5C4C" w:rsidRPr="009A5C4C">
        <w:rPr>
          <w:rFonts w:ascii="Times New Roman" w:eastAsia="Times New Roman" w:hAnsi="Times New Roman" w:cs="Times New Roman"/>
          <w:b/>
          <w:sz w:val="24"/>
          <w:szCs w:val="24"/>
          <w:lang w:eastAsia="bg-BG"/>
        </w:rPr>
        <w:t xml:space="preserve">енергийна ефективност </w:t>
      </w:r>
      <w:r w:rsidR="009A5C4C">
        <w:rPr>
          <w:rFonts w:ascii="Times New Roman" w:eastAsia="Times New Roman" w:hAnsi="Times New Roman" w:cs="Times New Roman"/>
          <w:b/>
          <w:sz w:val="24"/>
          <w:szCs w:val="24"/>
          <w:lang w:eastAsia="bg-BG"/>
        </w:rPr>
        <w:t xml:space="preserve">преди изпълнение на </w:t>
      </w:r>
      <w:proofErr w:type="spellStart"/>
      <w:r w:rsidR="009A5C4C">
        <w:rPr>
          <w:rFonts w:ascii="Times New Roman" w:eastAsia="Times New Roman" w:hAnsi="Times New Roman" w:cs="Times New Roman"/>
          <w:b/>
          <w:sz w:val="24"/>
          <w:szCs w:val="24"/>
          <w:lang w:eastAsia="bg-BG"/>
        </w:rPr>
        <w:t>енергоспестяващи</w:t>
      </w:r>
      <w:proofErr w:type="spellEnd"/>
      <w:r w:rsidR="009A5C4C">
        <w:rPr>
          <w:rFonts w:ascii="Times New Roman" w:eastAsia="Times New Roman" w:hAnsi="Times New Roman" w:cs="Times New Roman"/>
          <w:b/>
          <w:sz w:val="24"/>
          <w:szCs w:val="24"/>
          <w:lang w:eastAsia="bg-BG"/>
        </w:rPr>
        <w:t xml:space="preserve"> мерки </w:t>
      </w:r>
      <w:r w:rsidRPr="009A5C4C">
        <w:rPr>
          <w:rFonts w:ascii="Times New Roman" w:eastAsia="Times New Roman" w:hAnsi="Times New Roman" w:cs="Times New Roman"/>
          <w:b/>
          <w:sz w:val="24"/>
          <w:szCs w:val="24"/>
          <w:lang w:eastAsia="bg-BG"/>
        </w:rPr>
        <w:t>в сградите – общинска собственост;</w:t>
      </w:r>
    </w:p>
    <w:p w:rsidR="00950CC5" w:rsidRPr="009A5C4C" w:rsidRDefault="00950CC5" w:rsidP="009A5C4C">
      <w:pPr>
        <w:widowControl w:val="0"/>
        <w:overflowPunct w:val="0"/>
        <w:autoSpaceDE w:val="0"/>
        <w:autoSpaceDN w:val="0"/>
        <w:adjustRightInd w:val="0"/>
        <w:spacing w:before="120" w:after="0" w:line="252" w:lineRule="auto"/>
        <w:jc w:val="both"/>
        <w:rPr>
          <w:rFonts w:ascii="Times New Roman" w:eastAsia="Times New Roman" w:hAnsi="Times New Roman" w:cs="Times New Roman"/>
          <w:b/>
          <w:sz w:val="24"/>
          <w:szCs w:val="24"/>
          <w:lang w:eastAsia="bg-BG"/>
        </w:rPr>
      </w:pPr>
      <w:r w:rsidRPr="009A5C4C">
        <w:rPr>
          <w:rFonts w:ascii="Times New Roman" w:eastAsia="Times New Roman" w:hAnsi="Times New Roman" w:cs="Times New Roman"/>
          <w:b/>
          <w:sz w:val="24"/>
          <w:szCs w:val="24"/>
          <w:lang w:eastAsia="bg-BG"/>
        </w:rPr>
        <w:t xml:space="preserve">- въвеждане на предписаните в тези обследвания </w:t>
      </w:r>
      <w:proofErr w:type="spellStart"/>
      <w:r w:rsidRPr="009A5C4C">
        <w:rPr>
          <w:rFonts w:ascii="Times New Roman" w:eastAsia="Times New Roman" w:hAnsi="Times New Roman" w:cs="Times New Roman"/>
          <w:b/>
          <w:sz w:val="24"/>
          <w:szCs w:val="24"/>
          <w:lang w:eastAsia="bg-BG"/>
        </w:rPr>
        <w:t>енергоспестяващи</w:t>
      </w:r>
      <w:proofErr w:type="spellEnd"/>
      <w:r w:rsidRPr="009A5C4C">
        <w:rPr>
          <w:rFonts w:ascii="Times New Roman" w:eastAsia="Times New Roman" w:hAnsi="Times New Roman" w:cs="Times New Roman"/>
          <w:b/>
          <w:sz w:val="24"/>
          <w:szCs w:val="24"/>
          <w:lang w:eastAsia="bg-BG"/>
        </w:rPr>
        <w:t xml:space="preserve"> мерки</w:t>
      </w:r>
      <w:r w:rsidR="009A5C4C">
        <w:rPr>
          <w:rFonts w:ascii="Times New Roman" w:eastAsia="Times New Roman" w:hAnsi="Times New Roman" w:cs="Times New Roman"/>
          <w:b/>
          <w:sz w:val="24"/>
          <w:szCs w:val="24"/>
          <w:lang w:eastAsia="bg-BG"/>
        </w:rPr>
        <w:t xml:space="preserve">, в това число и на мерките, свързани с оползотворяване на енергия от </w:t>
      </w:r>
      <w:proofErr w:type="spellStart"/>
      <w:r w:rsidR="009A5C4C">
        <w:rPr>
          <w:rFonts w:ascii="Times New Roman" w:eastAsia="Times New Roman" w:hAnsi="Times New Roman" w:cs="Times New Roman"/>
          <w:b/>
          <w:sz w:val="24"/>
          <w:szCs w:val="24"/>
          <w:lang w:eastAsia="bg-BG"/>
        </w:rPr>
        <w:t>възобновяеми</w:t>
      </w:r>
      <w:proofErr w:type="spellEnd"/>
      <w:r w:rsidR="009A5C4C">
        <w:rPr>
          <w:rFonts w:ascii="Times New Roman" w:eastAsia="Times New Roman" w:hAnsi="Times New Roman" w:cs="Times New Roman"/>
          <w:b/>
          <w:sz w:val="24"/>
          <w:szCs w:val="24"/>
          <w:lang w:eastAsia="bg-BG"/>
        </w:rPr>
        <w:t xml:space="preserve"> източници</w:t>
      </w:r>
      <w:r w:rsidRPr="009A5C4C">
        <w:rPr>
          <w:rFonts w:ascii="Times New Roman" w:eastAsia="Times New Roman" w:hAnsi="Times New Roman" w:cs="Times New Roman"/>
          <w:b/>
          <w:sz w:val="24"/>
          <w:szCs w:val="24"/>
          <w:lang w:eastAsia="bg-BG"/>
        </w:rPr>
        <w:t>;</w:t>
      </w:r>
    </w:p>
    <w:p w:rsidR="00950CC5" w:rsidRPr="009A5C4C" w:rsidRDefault="00950CC5" w:rsidP="009A5C4C">
      <w:pPr>
        <w:spacing w:before="120" w:after="0" w:line="360" w:lineRule="auto"/>
        <w:jc w:val="both"/>
        <w:rPr>
          <w:rFonts w:ascii="Times New Roman" w:eastAsia="Times New Roman" w:hAnsi="Times New Roman" w:cs="Times New Roman"/>
          <w:b/>
          <w:sz w:val="24"/>
          <w:szCs w:val="24"/>
          <w:lang w:eastAsia="bg-BG"/>
        </w:rPr>
      </w:pPr>
      <w:r w:rsidRPr="009A5C4C">
        <w:rPr>
          <w:rFonts w:ascii="Times New Roman" w:eastAsia="Times New Roman" w:hAnsi="Times New Roman" w:cs="Times New Roman"/>
          <w:b/>
          <w:sz w:val="24"/>
          <w:szCs w:val="24"/>
          <w:lang w:eastAsia="bg-BG"/>
        </w:rPr>
        <w:t xml:space="preserve">- извършване на </w:t>
      </w:r>
      <w:proofErr w:type="spellStart"/>
      <w:r w:rsidRPr="009A5C4C">
        <w:rPr>
          <w:rFonts w:ascii="Times New Roman" w:eastAsia="Times New Roman" w:hAnsi="Times New Roman" w:cs="Times New Roman"/>
          <w:b/>
          <w:sz w:val="24"/>
          <w:szCs w:val="24"/>
          <w:lang w:eastAsia="bg-BG"/>
        </w:rPr>
        <w:t>последващи</w:t>
      </w:r>
      <w:proofErr w:type="spellEnd"/>
      <w:r w:rsidRPr="009A5C4C">
        <w:rPr>
          <w:rFonts w:ascii="Times New Roman" w:eastAsia="Times New Roman" w:hAnsi="Times New Roman" w:cs="Times New Roman"/>
          <w:b/>
          <w:sz w:val="24"/>
          <w:szCs w:val="24"/>
          <w:lang w:eastAsia="bg-BG"/>
        </w:rPr>
        <w:t xml:space="preserve"> обследвания – след изпълнение на мерките и </w:t>
      </w:r>
      <w:r w:rsidR="009A5C4C">
        <w:rPr>
          <w:rFonts w:ascii="Times New Roman" w:eastAsia="Times New Roman" w:hAnsi="Times New Roman" w:cs="Times New Roman"/>
          <w:b/>
          <w:sz w:val="24"/>
          <w:szCs w:val="24"/>
          <w:lang w:eastAsia="bg-BG"/>
        </w:rPr>
        <w:t>и</w:t>
      </w:r>
      <w:r w:rsidRPr="009A5C4C">
        <w:rPr>
          <w:rFonts w:ascii="Times New Roman" w:eastAsia="Times New Roman" w:hAnsi="Times New Roman" w:cs="Times New Roman"/>
          <w:b/>
          <w:sz w:val="24"/>
          <w:szCs w:val="24"/>
          <w:lang w:eastAsia="bg-BG"/>
        </w:rPr>
        <w:t xml:space="preserve">зготвяне на оценка за енергийни спестявания с цел снабдяване на Общината с удостоверения за енергийни спестявания, които съгласно сега действащия ЗЕЕ представляват търгуеми финансови инструменти и могат да бъдат продадени, а в резултат от това Общината може да си възвърне направените в тези мерки инвестиции ако не изцяло, то поне частично. </w:t>
      </w:r>
    </w:p>
    <w:p w:rsidR="00C45F3F" w:rsidRPr="00B47246" w:rsidRDefault="00C45F3F" w:rsidP="00F04B02">
      <w:pPr>
        <w:widowControl w:val="0"/>
        <w:overflowPunct w:val="0"/>
        <w:autoSpaceDE w:val="0"/>
        <w:autoSpaceDN w:val="0"/>
        <w:adjustRightInd w:val="0"/>
        <w:spacing w:before="120" w:after="0" w:line="261" w:lineRule="auto"/>
        <w:jc w:val="both"/>
        <w:rPr>
          <w:rFonts w:ascii="Times New Roman" w:eastAsia="Times New Roman" w:hAnsi="Times New Roman" w:cs="Times New Roman"/>
          <w:sz w:val="24"/>
          <w:szCs w:val="24"/>
          <w:lang w:eastAsia="bg-BG"/>
        </w:rPr>
      </w:pPr>
      <w:r w:rsidRPr="00B47246">
        <w:rPr>
          <w:rFonts w:ascii="Times New Roman" w:eastAsia="Times New Roman" w:hAnsi="Times New Roman" w:cs="Times New Roman"/>
          <w:sz w:val="24"/>
          <w:szCs w:val="24"/>
          <w:lang w:eastAsia="bg-BG"/>
        </w:rPr>
        <w:t>Общината е в състояние да упражнява контрол върху редица дейности, водещи до повишаване на енергийната ефективност, да взема стратегически решения, свързани с това и в границите на своите компетенции да налага на инвеститорите изпълнения на мерки с подобен характер. Основни инструменти за това могат да бъдат:</w:t>
      </w:r>
    </w:p>
    <w:p w:rsidR="00C45F3F" w:rsidRPr="00B47246" w:rsidRDefault="00C45F3F" w:rsidP="00F04B02">
      <w:pPr>
        <w:widowControl w:val="0"/>
        <w:overflowPunct w:val="0"/>
        <w:autoSpaceDE w:val="0"/>
        <w:autoSpaceDN w:val="0"/>
        <w:adjustRightInd w:val="0"/>
        <w:spacing w:before="120" w:after="0" w:line="246" w:lineRule="auto"/>
        <w:jc w:val="both"/>
        <w:rPr>
          <w:rFonts w:ascii="Times New Roman" w:eastAsia="Times New Roman" w:hAnsi="Times New Roman" w:cs="Times New Roman"/>
          <w:sz w:val="24"/>
          <w:szCs w:val="24"/>
          <w:lang w:eastAsia="bg-BG"/>
        </w:rPr>
      </w:pPr>
      <w:r w:rsidRPr="00B47246">
        <w:rPr>
          <w:rFonts w:ascii="Times New Roman" w:eastAsia="Times New Roman" w:hAnsi="Times New Roman" w:cs="Times New Roman"/>
          <w:sz w:val="24"/>
          <w:szCs w:val="24"/>
          <w:lang w:eastAsia="bg-BG"/>
        </w:rPr>
        <w:t xml:space="preserve">- одобряване на </w:t>
      </w:r>
      <w:proofErr w:type="spellStart"/>
      <w:r w:rsidRPr="00B47246">
        <w:rPr>
          <w:rFonts w:ascii="Times New Roman" w:eastAsia="Times New Roman" w:hAnsi="Times New Roman" w:cs="Times New Roman"/>
          <w:sz w:val="24"/>
          <w:szCs w:val="24"/>
          <w:lang w:eastAsia="bg-BG"/>
        </w:rPr>
        <w:t>устройствени</w:t>
      </w:r>
      <w:proofErr w:type="spellEnd"/>
      <w:r w:rsidRPr="00B47246">
        <w:rPr>
          <w:rFonts w:ascii="Times New Roman" w:eastAsia="Times New Roman" w:hAnsi="Times New Roman" w:cs="Times New Roman"/>
          <w:sz w:val="24"/>
          <w:szCs w:val="24"/>
          <w:lang w:eastAsia="bg-BG"/>
        </w:rPr>
        <w:t xml:space="preserve"> планове</w:t>
      </w:r>
      <w:r w:rsidR="00D33806">
        <w:rPr>
          <w:rFonts w:ascii="Times New Roman" w:eastAsia="Times New Roman" w:hAnsi="Times New Roman" w:cs="Times New Roman"/>
          <w:sz w:val="24"/>
          <w:szCs w:val="24"/>
          <w:lang w:eastAsia="bg-BG"/>
        </w:rPr>
        <w:t xml:space="preserve"> /общ и подробни/</w:t>
      </w:r>
      <w:r w:rsidRPr="00B47246">
        <w:rPr>
          <w:rFonts w:ascii="Times New Roman" w:eastAsia="Times New Roman" w:hAnsi="Times New Roman" w:cs="Times New Roman"/>
          <w:sz w:val="24"/>
          <w:szCs w:val="24"/>
          <w:lang w:eastAsia="bg-BG"/>
        </w:rPr>
        <w:t>;</w:t>
      </w:r>
    </w:p>
    <w:p w:rsidR="00C45F3F" w:rsidRPr="00B47246" w:rsidRDefault="00C45F3F" w:rsidP="00F04B02">
      <w:pPr>
        <w:widowControl w:val="0"/>
        <w:overflowPunct w:val="0"/>
        <w:autoSpaceDE w:val="0"/>
        <w:autoSpaceDN w:val="0"/>
        <w:adjustRightInd w:val="0"/>
        <w:spacing w:before="120" w:after="0" w:line="246" w:lineRule="auto"/>
        <w:ind w:hanging="142"/>
        <w:jc w:val="both"/>
        <w:rPr>
          <w:rFonts w:ascii="Times New Roman" w:eastAsia="Times New Roman" w:hAnsi="Times New Roman" w:cs="Times New Roman"/>
          <w:sz w:val="24"/>
          <w:szCs w:val="24"/>
          <w:lang w:eastAsia="bg-BG"/>
        </w:rPr>
      </w:pPr>
      <w:r w:rsidRPr="00B47246">
        <w:rPr>
          <w:rFonts w:ascii="Times New Roman" w:eastAsia="Times New Roman" w:hAnsi="Times New Roman" w:cs="Times New Roman"/>
          <w:sz w:val="24"/>
          <w:szCs w:val="24"/>
          <w:lang w:eastAsia="bg-BG"/>
        </w:rPr>
        <w:t xml:space="preserve">- </w:t>
      </w:r>
      <w:r w:rsidR="00D33806">
        <w:rPr>
          <w:rFonts w:ascii="Times New Roman" w:eastAsia="Times New Roman" w:hAnsi="Times New Roman" w:cs="Times New Roman"/>
          <w:sz w:val="24"/>
          <w:szCs w:val="24"/>
          <w:lang w:eastAsia="bg-BG"/>
        </w:rPr>
        <w:t xml:space="preserve">стриктно следене за </w:t>
      </w:r>
      <w:r w:rsidRPr="00B47246">
        <w:rPr>
          <w:rFonts w:ascii="Times New Roman" w:eastAsia="Times New Roman" w:hAnsi="Times New Roman" w:cs="Times New Roman"/>
          <w:sz w:val="24"/>
          <w:szCs w:val="24"/>
          <w:lang w:eastAsia="bg-BG"/>
        </w:rPr>
        <w:t>използване</w:t>
      </w:r>
      <w:r w:rsidR="00D33806">
        <w:rPr>
          <w:rFonts w:ascii="Times New Roman" w:eastAsia="Times New Roman" w:hAnsi="Times New Roman" w:cs="Times New Roman"/>
          <w:sz w:val="24"/>
          <w:szCs w:val="24"/>
          <w:lang w:eastAsia="bg-BG"/>
        </w:rPr>
        <w:t>то</w:t>
      </w:r>
      <w:r w:rsidRPr="00B47246">
        <w:rPr>
          <w:rFonts w:ascii="Times New Roman" w:eastAsia="Times New Roman" w:hAnsi="Times New Roman" w:cs="Times New Roman"/>
          <w:sz w:val="24"/>
          <w:szCs w:val="24"/>
          <w:lang w:eastAsia="bg-BG"/>
        </w:rPr>
        <w:t xml:space="preserve"> на екологично съобразени технологии</w:t>
      </w:r>
      <w:r w:rsidR="00D33806">
        <w:rPr>
          <w:rFonts w:ascii="Times New Roman" w:eastAsia="Times New Roman" w:hAnsi="Times New Roman" w:cs="Times New Roman"/>
          <w:sz w:val="24"/>
          <w:szCs w:val="24"/>
          <w:lang w:eastAsia="bg-BG"/>
        </w:rPr>
        <w:t xml:space="preserve"> и на </w:t>
      </w:r>
      <w:r w:rsidR="00D33806">
        <w:rPr>
          <w:rFonts w:ascii="Times New Roman" w:eastAsia="Times New Roman" w:hAnsi="Times New Roman" w:cs="Times New Roman"/>
          <w:sz w:val="24"/>
          <w:szCs w:val="24"/>
          <w:lang w:eastAsia="bg-BG"/>
        </w:rPr>
        <w:lastRenderedPageBreak/>
        <w:t xml:space="preserve">технологии за оползотворяването на енергия от </w:t>
      </w:r>
      <w:proofErr w:type="spellStart"/>
      <w:r w:rsidR="00D33806">
        <w:rPr>
          <w:rFonts w:ascii="Times New Roman" w:eastAsia="Times New Roman" w:hAnsi="Times New Roman" w:cs="Times New Roman"/>
          <w:sz w:val="24"/>
          <w:szCs w:val="24"/>
          <w:lang w:eastAsia="bg-BG"/>
        </w:rPr>
        <w:t>възобновяеми</w:t>
      </w:r>
      <w:proofErr w:type="spellEnd"/>
      <w:r w:rsidR="00D33806">
        <w:rPr>
          <w:rFonts w:ascii="Times New Roman" w:eastAsia="Times New Roman" w:hAnsi="Times New Roman" w:cs="Times New Roman"/>
          <w:sz w:val="24"/>
          <w:szCs w:val="24"/>
          <w:lang w:eastAsia="bg-BG"/>
        </w:rPr>
        <w:t xml:space="preserve"> източници в проекти за нови сгради, основно обновяване и основен ремонт на сгради преди издаването на разрешения за строеж от главния архитект на Общината</w:t>
      </w:r>
      <w:r w:rsidRPr="00B47246">
        <w:rPr>
          <w:rFonts w:ascii="Times New Roman" w:eastAsia="Times New Roman" w:hAnsi="Times New Roman" w:cs="Times New Roman"/>
          <w:sz w:val="24"/>
          <w:szCs w:val="24"/>
          <w:lang w:eastAsia="bg-BG"/>
        </w:rPr>
        <w:t xml:space="preserve">; </w:t>
      </w:r>
    </w:p>
    <w:p w:rsidR="00C45F3F" w:rsidRPr="00F04B02" w:rsidRDefault="00C45F3F" w:rsidP="00F04B02">
      <w:pPr>
        <w:widowControl w:val="0"/>
        <w:tabs>
          <w:tab w:val="left" w:pos="10200"/>
        </w:tabs>
        <w:overflowPunct w:val="0"/>
        <w:autoSpaceDE w:val="0"/>
        <w:autoSpaceDN w:val="0"/>
        <w:adjustRightInd w:val="0"/>
        <w:spacing w:before="120" w:after="0" w:line="235" w:lineRule="auto"/>
        <w:ind w:hanging="142"/>
        <w:jc w:val="both"/>
        <w:rPr>
          <w:rFonts w:ascii="Times New Roman" w:eastAsia="Times New Roman" w:hAnsi="Times New Roman" w:cs="Times New Roman"/>
          <w:sz w:val="24"/>
          <w:szCs w:val="24"/>
          <w:lang w:eastAsia="bg-BG"/>
        </w:rPr>
      </w:pPr>
      <w:r w:rsidRPr="00F04B02">
        <w:rPr>
          <w:rFonts w:ascii="Times New Roman" w:eastAsia="Times New Roman" w:hAnsi="Times New Roman" w:cs="Times New Roman"/>
          <w:sz w:val="24"/>
          <w:szCs w:val="24"/>
          <w:lang w:eastAsia="bg-BG"/>
        </w:rPr>
        <w:t>- насърчаване на частната ини</w:t>
      </w:r>
      <w:r w:rsidR="00EB3CB8" w:rsidRPr="00F04B02">
        <w:rPr>
          <w:rFonts w:ascii="Times New Roman" w:eastAsia="Times New Roman" w:hAnsi="Times New Roman" w:cs="Times New Roman"/>
          <w:sz w:val="24"/>
          <w:szCs w:val="24"/>
          <w:lang w:eastAsia="bg-BG"/>
        </w:rPr>
        <w:t>циатива, свързана с реализиране</w:t>
      </w:r>
      <w:r w:rsidR="00D33806" w:rsidRPr="00F04B02">
        <w:rPr>
          <w:rFonts w:ascii="Times New Roman" w:eastAsia="Times New Roman" w:hAnsi="Times New Roman" w:cs="Times New Roman"/>
          <w:sz w:val="24"/>
          <w:szCs w:val="24"/>
          <w:lang w:eastAsia="bg-BG"/>
        </w:rPr>
        <w:t xml:space="preserve"> </w:t>
      </w:r>
      <w:r w:rsidRPr="00F04B02">
        <w:rPr>
          <w:rFonts w:ascii="Times New Roman" w:eastAsia="Times New Roman" w:hAnsi="Times New Roman" w:cs="Times New Roman"/>
          <w:sz w:val="24"/>
          <w:szCs w:val="24"/>
          <w:lang w:eastAsia="bg-BG"/>
        </w:rPr>
        <w:t xml:space="preserve">на </w:t>
      </w:r>
      <w:proofErr w:type="spellStart"/>
      <w:r w:rsidRPr="00F04B02">
        <w:rPr>
          <w:rFonts w:ascii="Times New Roman" w:eastAsia="Times New Roman" w:hAnsi="Times New Roman" w:cs="Times New Roman"/>
          <w:sz w:val="24"/>
          <w:szCs w:val="24"/>
          <w:lang w:eastAsia="bg-BG"/>
        </w:rPr>
        <w:t>енергоефективни</w:t>
      </w:r>
      <w:proofErr w:type="spellEnd"/>
      <w:r w:rsidRPr="00F04B02">
        <w:rPr>
          <w:rFonts w:ascii="Times New Roman" w:eastAsia="Times New Roman" w:hAnsi="Times New Roman" w:cs="Times New Roman"/>
          <w:sz w:val="24"/>
          <w:szCs w:val="24"/>
          <w:lang w:eastAsia="bg-BG"/>
        </w:rPr>
        <w:t xml:space="preserve"> мероприятия</w:t>
      </w:r>
      <w:r w:rsidR="00D33806" w:rsidRPr="00F04B02">
        <w:rPr>
          <w:rFonts w:ascii="Times New Roman" w:eastAsia="Times New Roman" w:hAnsi="Times New Roman" w:cs="Times New Roman"/>
          <w:sz w:val="24"/>
          <w:szCs w:val="24"/>
          <w:lang w:eastAsia="bg-BG"/>
        </w:rPr>
        <w:t>, в това число и реализация на проекти под формата на публично-частно партньорство;</w:t>
      </w:r>
    </w:p>
    <w:p w:rsidR="00C45F3F" w:rsidRPr="00F04B02" w:rsidRDefault="00D33806" w:rsidP="00F04B02">
      <w:pPr>
        <w:widowControl w:val="0"/>
        <w:autoSpaceDE w:val="0"/>
        <w:autoSpaceDN w:val="0"/>
        <w:adjustRightInd w:val="0"/>
        <w:spacing w:before="120" w:after="0" w:line="240" w:lineRule="auto"/>
        <w:ind w:hanging="142"/>
        <w:jc w:val="both"/>
        <w:rPr>
          <w:rFonts w:ascii="Times New Roman" w:eastAsia="Times New Roman" w:hAnsi="Times New Roman" w:cs="Times New Roman"/>
          <w:sz w:val="48"/>
          <w:szCs w:val="48"/>
          <w:vertAlign w:val="superscript"/>
          <w:lang w:eastAsia="bg-BG"/>
        </w:rPr>
      </w:pPr>
      <w:r w:rsidRPr="00F04B02">
        <w:rPr>
          <w:rFonts w:ascii="Times New Roman" w:eastAsia="Times New Roman" w:hAnsi="Times New Roman" w:cs="Times New Roman"/>
          <w:sz w:val="24"/>
          <w:szCs w:val="24"/>
          <w:lang w:eastAsia="bg-BG"/>
        </w:rPr>
        <w:t xml:space="preserve">- </w:t>
      </w:r>
      <w:r w:rsidR="00C45F3F" w:rsidRPr="00F04B02">
        <w:rPr>
          <w:rFonts w:ascii="Times New Roman" w:eastAsia="Times New Roman" w:hAnsi="Times New Roman" w:cs="Times New Roman"/>
          <w:sz w:val="24"/>
          <w:szCs w:val="24"/>
          <w:lang w:eastAsia="bg-BG"/>
        </w:rPr>
        <w:t>оказва</w:t>
      </w:r>
      <w:r w:rsidRPr="00F04B02">
        <w:rPr>
          <w:rFonts w:ascii="Times New Roman" w:eastAsia="Times New Roman" w:hAnsi="Times New Roman" w:cs="Times New Roman"/>
          <w:sz w:val="24"/>
          <w:szCs w:val="24"/>
          <w:lang w:eastAsia="bg-BG"/>
        </w:rPr>
        <w:t>не на</w:t>
      </w:r>
      <w:r w:rsidR="00C45F3F" w:rsidRPr="00F04B02">
        <w:rPr>
          <w:rFonts w:ascii="Times New Roman" w:eastAsia="Times New Roman" w:hAnsi="Times New Roman" w:cs="Times New Roman"/>
          <w:sz w:val="24"/>
          <w:szCs w:val="24"/>
          <w:lang w:eastAsia="bg-BG"/>
        </w:rPr>
        <w:t xml:space="preserve"> влияние върху крайните клиенти на енергия – промишлен</w:t>
      </w:r>
      <w:r w:rsidR="00F04B02" w:rsidRPr="00F04B02">
        <w:rPr>
          <w:rFonts w:ascii="Times New Roman" w:eastAsia="Times New Roman" w:hAnsi="Times New Roman" w:cs="Times New Roman"/>
          <w:sz w:val="24"/>
          <w:szCs w:val="24"/>
          <w:lang w:eastAsia="bg-BG"/>
        </w:rPr>
        <w:t>и предприятия, търговски обекти и</w:t>
      </w:r>
      <w:r w:rsidR="00C45F3F" w:rsidRPr="00F04B02">
        <w:rPr>
          <w:rFonts w:ascii="Times New Roman" w:eastAsia="Times New Roman" w:hAnsi="Times New Roman" w:cs="Times New Roman"/>
          <w:sz w:val="24"/>
          <w:szCs w:val="24"/>
          <w:lang w:eastAsia="bg-BG"/>
        </w:rPr>
        <w:t xml:space="preserve"> домакинства, чрез провеждане на информационни кампании </w:t>
      </w:r>
      <w:r w:rsidR="00F04B02" w:rsidRPr="00F04B02">
        <w:rPr>
          <w:rFonts w:ascii="Times New Roman" w:eastAsia="Times New Roman" w:hAnsi="Times New Roman" w:cs="Times New Roman"/>
          <w:sz w:val="24"/>
          <w:szCs w:val="24"/>
          <w:lang w:eastAsia="bg-BG"/>
        </w:rPr>
        <w:t xml:space="preserve">за ползите от въвеждане на </w:t>
      </w:r>
      <w:proofErr w:type="spellStart"/>
      <w:r w:rsidR="00F04B02" w:rsidRPr="00F04B02">
        <w:rPr>
          <w:rFonts w:ascii="Times New Roman" w:eastAsia="Times New Roman" w:hAnsi="Times New Roman" w:cs="Times New Roman"/>
          <w:sz w:val="24"/>
          <w:szCs w:val="24"/>
          <w:lang w:eastAsia="bg-BG"/>
        </w:rPr>
        <w:t>енергоспестяващи</w:t>
      </w:r>
      <w:proofErr w:type="spellEnd"/>
      <w:r w:rsidR="00F04B02" w:rsidRPr="00F04B02">
        <w:rPr>
          <w:rFonts w:ascii="Times New Roman" w:eastAsia="Times New Roman" w:hAnsi="Times New Roman" w:cs="Times New Roman"/>
          <w:sz w:val="24"/>
          <w:szCs w:val="24"/>
          <w:lang w:eastAsia="bg-BG"/>
        </w:rPr>
        <w:t xml:space="preserve"> мерки;</w:t>
      </w:r>
      <w:r w:rsidR="00C45F3F" w:rsidRPr="00F04B02">
        <w:rPr>
          <w:rFonts w:ascii="Times New Roman" w:eastAsia="Times New Roman" w:hAnsi="Times New Roman" w:cs="Times New Roman"/>
          <w:sz w:val="24"/>
          <w:szCs w:val="24"/>
          <w:lang w:eastAsia="bg-BG"/>
        </w:rPr>
        <w:t xml:space="preserve"> </w:t>
      </w:r>
    </w:p>
    <w:p w:rsidR="00C45F3F" w:rsidRPr="00F04B02" w:rsidRDefault="00C45F3F" w:rsidP="00F04B02">
      <w:pPr>
        <w:widowControl w:val="0"/>
        <w:autoSpaceDE w:val="0"/>
        <w:autoSpaceDN w:val="0"/>
        <w:adjustRightInd w:val="0"/>
        <w:spacing w:before="120" w:after="0" w:line="93" w:lineRule="exact"/>
        <w:rPr>
          <w:rFonts w:ascii="Times New Roman" w:eastAsia="Times New Roman" w:hAnsi="Times New Roman" w:cs="Times New Roman"/>
          <w:sz w:val="48"/>
          <w:szCs w:val="48"/>
          <w:vertAlign w:val="superscript"/>
          <w:lang w:eastAsia="bg-BG"/>
        </w:rPr>
      </w:pPr>
    </w:p>
    <w:p w:rsidR="00F04B02" w:rsidRDefault="00F04B02" w:rsidP="00F04B02">
      <w:pPr>
        <w:widowControl w:val="0"/>
        <w:overflowPunct w:val="0"/>
        <w:autoSpaceDE w:val="0"/>
        <w:autoSpaceDN w:val="0"/>
        <w:adjustRightInd w:val="0"/>
        <w:spacing w:before="120" w:after="0" w:line="180" w:lineRule="auto"/>
        <w:jc w:val="both"/>
        <w:rPr>
          <w:rFonts w:ascii="Times New Roman" w:eastAsia="Times New Roman" w:hAnsi="Times New Roman" w:cs="Times New Roman"/>
          <w:sz w:val="24"/>
          <w:szCs w:val="24"/>
          <w:lang w:eastAsia="bg-BG"/>
        </w:rPr>
      </w:pPr>
      <w:r w:rsidRPr="00F04B02">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eastAsia="bg-BG"/>
        </w:rPr>
        <w:t>повишаване на квалификацията на отделни експерти от администрацията на Общината</w:t>
      </w:r>
    </w:p>
    <w:p w:rsidR="0095523E" w:rsidRDefault="00F04B02" w:rsidP="00F04B02">
      <w:pPr>
        <w:widowControl w:val="0"/>
        <w:overflowPunct w:val="0"/>
        <w:autoSpaceDE w:val="0"/>
        <w:autoSpaceDN w:val="0"/>
        <w:adjustRightInd w:val="0"/>
        <w:spacing w:before="120" w:after="0" w:line="180" w:lineRule="auto"/>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 чрез придобиване на специални познания областта на енергийната ефективност и</w:t>
      </w:r>
      <w:r w:rsidR="00C02140">
        <w:rPr>
          <w:rFonts w:ascii="Times New Roman" w:eastAsia="Times New Roman" w:hAnsi="Times New Roman" w:cs="Times New Roman"/>
          <w:sz w:val="24"/>
          <w:szCs w:val="24"/>
          <w:lang w:val="en-US" w:eastAsia="bg-BG"/>
        </w:rPr>
        <w:t xml:space="preserve"> </w:t>
      </w:r>
      <w:r>
        <w:rPr>
          <w:rFonts w:ascii="Times New Roman" w:eastAsia="Times New Roman" w:hAnsi="Times New Roman" w:cs="Times New Roman"/>
          <w:sz w:val="24"/>
          <w:szCs w:val="24"/>
          <w:lang w:eastAsia="bg-BG"/>
        </w:rPr>
        <w:t xml:space="preserve"> оползотворяването на енергия от </w:t>
      </w:r>
      <w:proofErr w:type="spellStart"/>
      <w:r>
        <w:rPr>
          <w:rFonts w:ascii="Times New Roman" w:eastAsia="Times New Roman" w:hAnsi="Times New Roman" w:cs="Times New Roman"/>
          <w:sz w:val="24"/>
          <w:szCs w:val="24"/>
          <w:lang w:eastAsia="bg-BG"/>
        </w:rPr>
        <w:t>възобновяеми</w:t>
      </w:r>
      <w:proofErr w:type="spellEnd"/>
      <w:r>
        <w:rPr>
          <w:rFonts w:ascii="Times New Roman" w:eastAsia="Times New Roman" w:hAnsi="Times New Roman" w:cs="Times New Roman"/>
          <w:sz w:val="24"/>
          <w:szCs w:val="24"/>
          <w:lang w:eastAsia="bg-BG"/>
        </w:rPr>
        <w:t xml:space="preserve"> източници.</w:t>
      </w:r>
    </w:p>
    <w:p w:rsidR="00F04B02" w:rsidRPr="00F04B02" w:rsidRDefault="00F04B02" w:rsidP="00F04B02">
      <w:pPr>
        <w:widowControl w:val="0"/>
        <w:overflowPunct w:val="0"/>
        <w:autoSpaceDE w:val="0"/>
        <w:autoSpaceDN w:val="0"/>
        <w:adjustRightInd w:val="0"/>
        <w:spacing w:before="120" w:after="0" w:line="180" w:lineRule="auto"/>
        <w:jc w:val="both"/>
        <w:rPr>
          <w:rFonts w:ascii="Times New Roman" w:eastAsia="Times New Roman" w:hAnsi="Times New Roman" w:cs="Times New Roman"/>
          <w:sz w:val="24"/>
          <w:szCs w:val="24"/>
          <w:vertAlign w:val="superscript"/>
          <w:lang w:eastAsia="bg-BG"/>
        </w:rPr>
      </w:pPr>
    </w:p>
    <w:p w:rsidR="00B0395A" w:rsidRPr="004053B3" w:rsidRDefault="00402BBA" w:rsidP="004053B3">
      <w:pPr>
        <w:spacing w:after="200" w:line="276" w:lineRule="auto"/>
        <w:jc w:val="both"/>
        <w:rPr>
          <w:rFonts w:ascii="Times New Roman" w:hAnsi="Times New Roman" w:cs="Times New Roman"/>
          <w:b/>
          <w:sz w:val="24"/>
          <w:szCs w:val="24"/>
        </w:rPr>
      </w:pPr>
      <w:r w:rsidRPr="004053B3">
        <w:rPr>
          <w:rFonts w:ascii="Times New Roman" w:hAnsi="Times New Roman" w:cs="Times New Roman"/>
          <w:b/>
          <w:sz w:val="24"/>
          <w:szCs w:val="24"/>
        </w:rPr>
        <w:t>6</w:t>
      </w:r>
      <w:r w:rsidR="00B0395A" w:rsidRPr="004053B3">
        <w:rPr>
          <w:rFonts w:ascii="Times New Roman" w:hAnsi="Times New Roman" w:cs="Times New Roman"/>
          <w:b/>
          <w:sz w:val="24"/>
          <w:szCs w:val="24"/>
          <w:lang w:val="en-US"/>
        </w:rPr>
        <w:t xml:space="preserve">. </w:t>
      </w:r>
      <w:r w:rsidR="004053B3">
        <w:rPr>
          <w:rFonts w:ascii="Times New Roman" w:hAnsi="Times New Roman" w:cs="Times New Roman"/>
          <w:b/>
          <w:sz w:val="24"/>
          <w:szCs w:val="24"/>
        </w:rPr>
        <w:t>Цел и о</w:t>
      </w:r>
      <w:r w:rsidR="00B0395A" w:rsidRPr="004053B3">
        <w:rPr>
          <w:rFonts w:ascii="Times New Roman" w:hAnsi="Times New Roman" w:cs="Times New Roman"/>
          <w:b/>
          <w:sz w:val="24"/>
          <w:szCs w:val="24"/>
        </w:rPr>
        <w:t>бхват</w:t>
      </w:r>
    </w:p>
    <w:p w:rsidR="00B0395A" w:rsidRPr="00B47246" w:rsidRDefault="00B0395A" w:rsidP="00B0395A">
      <w:pPr>
        <w:widowControl w:val="0"/>
        <w:overflowPunct w:val="0"/>
        <w:autoSpaceDE w:val="0"/>
        <w:autoSpaceDN w:val="0"/>
        <w:adjustRightInd w:val="0"/>
        <w:spacing w:after="0" w:line="254" w:lineRule="auto"/>
        <w:jc w:val="both"/>
        <w:rPr>
          <w:rFonts w:ascii="Times New Roman" w:eastAsia="Times New Roman" w:hAnsi="Times New Roman" w:cs="Times New Roman"/>
          <w:sz w:val="24"/>
          <w:szCs w:val="24"/>
          <w:lang w:eastAsia="bg-BG"/>
        </w:rPr>
      </w:pPr>
      <w:r w:rsidRPr="00B47246">
        <w:rPr>
          <w:rFonts w:ascii="Times New Roman" w:eastAsia="Times New Roman" w:hAnsi="Times New Roman" w:cs="Times New Roman"/>
          <w:sz w:val="24"/>
          <w:szCs w:val="24"/>
          <w:lang w:eastAsia="bg-BG"/>
        </w:rPr>
        <w:t>Основната цел на разработването на програмите за енергийна ефективност е да бъдат идентифицирани възможните дейности и мерки, които да доведат до енергийни спестявания, както и проектите за тяхното изпълнение.</w:t>
      </w:r>
    </w:p>
    <w:p w:rsidR="00B0395A" w:rsidRPr="00B47246" w:rsidRDefault="00B0395A" w:rsidP="00B0395A">
      <w:pPr>
        <w:widowControl w:val="0"/>
        <w:autoSpaceDE w:val="0"/>
        <w:autoSpaceDN w:val="0"/>
        <w:adjustRightInd w:val="0"/>
        <w:spacing w:after="0" w:line="76" w:lineRule="exact"/>
        <w:rPr>
          <w:rFonts w:ascii="Times New Roman" w:eastAsia="Times New Roman" w:hAnsi="Times New Roman" w:cs="Times New Roman"/>
          <w:sz w:val="24"/>
          <w:szCs w:val="24"/>
          <w:lang w:eastAsia="bg-BG"/>
        </w:rPr>
      </w:pPr>
    </w:p>
    <w:p w:rsidR="00BE4D49" w:rsidRDefault="00027BD5" w:rsidP="00B0395A">
      <w:pPr>
        <w:widowControl w:val="0"/>
        <w:overflowPunct w:val="0"/>
        <w:autoSpaceDE w:val="0"/>
        <w:autoSpaceDN w:val="0"/>
        <w:adjustRightInd w:val="0"/>
        <w:spacing w:after="0" w:line="236" w:lineRule="auto"/>
        <w:ind w:right="20"/>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Политиката на Община Симеоновград в областта на енергийната ефективност следва да се опира на принципи и цели, свързани с оползотворяването на бюджетни средства и безвъзмездна финансова помощ по </w:t>
      </w:r>
      <w:proofErr w:type="spellStart"/>
      <w:r>
        <w:rPr>
          <w:rFonts w:ascii="Times New Roman" w:eastAsia="Times New Roman" w:hAnsi="Times New Roman" w:cs="Times New Roman"/>
          <w:sz w:val="24"/>
          <w:szCs w:val="24"/>
          <w:lang w:eastAsia="bg-BG"/>
        </w:rPr>
        <w:t>разходоефективен</w:t>
      </w:r>
      <w:proofErr w:type="spellEnd"/>
      <w:r>
        <w:rPr>
          <w:rFonts w:ascii="Times New Roman" w:eastAsia="Times New Roman" w:hAnsi="Times New Roman" w:cs="Times New Roman"/>
          <w:sz w:val="24"/>
          <w:szCs w:val="24"/>
          <w:lang w:eastAsia="bg-BG"/>
        </w:rPr>
        <w:t xml:space="preserve"> и икономически оправдан начин. </w:t>
      </w:r>
    </w:p>
    <w:p w:rsidR="00B0395A" w:rsidRDefault="00027BD5" w:rsidP="00B0395A">
      <w:pPr>
        <w:widowControl w:val="0"/>
        <w:overflowPunct w:val="0"/>
        <w:autoSpaceDE w:val="0"/>
        <w:autoSpaceDN w:val="0"/>
        <w:adjustRightInd w:val="0"/>
        <w:spacing w:after="0" w:line="236" w:lineRule="auto"/>
        <w:ind w:right="20"/>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Това на практика означава:</w:t>
      </w:r>
    </w:p>
    <w:p w:rsidR="00BE4D49" w:rsidRDefault="00BE4D49" w:rsidP="00BE4D49">
      <w:pPr>
        <w:pStyle w:val="a8"/>
        <w:widowControl w:val="0"/>
        <w:numPr>
          <w:ilvl w:val="0"/>
          <w:numId w:val="30"/>
        </w:numPr>
        <w:overflowPunct w:val="0"/>
        <w:autoSpaceDE w:val="0"/>
        <w:autoSpaceDN w:val="0"/>
        <w:adjustRightInd w:val="0"/>
        <w:spacing w:after="0" w:line="236" w:lineRule="auto"/>
        <w:ind w:right="20"/>
        <w:jc w:val="both"/>
        <w:rPr>
          <w:rFonts w:ascii="Times New Roman" w:eastAsia="Times New Roman" w:hAnsi="Times New Roman" w:cs="Times New Roman"/>
          <w:sz w:val="24"/>
          <w:szCs w:val="24"/>
          <w:lang w:eastAsia="bg-BG"/>
        </w:rPr>
      </w:pPr>
      <w:r w:rsidRPr="00BE4D49">
        <w:rPr>
          <w:rFonts w:ascii="Times New Roman" w:eastAsia="Times New Roman" w:hAnsi="Times New Roman" w:cs="Times New Roman"/>
          <w:sz w:val="24"/>
          <w:szCs w:val="24"/>
          <w:lang w:eastAsia="bg-BG"/>
        </w:rPr>
        <w:t>енергийно саниране на съществуващия сграден фонд – общинска собственост</w:t>
      </w:r>
      <w:r>
        <w:rPr>
          <w:rFonts w:ascii="Times New Roman" w:eastAsia="Times New Roman" w:hAnsi="Times New Roman" w:cs="Times New Roman"/>
          <w:sz w:val="24"/>
          <w:szCs w:val="24"/>
          <w:lang w:eastAsia="bg-BG"/>
        </w:rPr>
        <w:t>, при стриктно спазване на техническите правила и норми</w:t>
      </w:r>
      <w:r w:rsidRPr="00BE4D49">
        <w:rPr>
          <w:rFonts w:ascii="Times New Roman" w:eastAsia="Times New Roman" w:hAnsi="Times New Roman" w:cs="Times New Roman"/>
          <w:sz w:val="24"/>
          <w:szCs w:val="24"/>
          <w:lang w:eastAsia="bg-BG"/>
        </w:rPr>
        <w:t>;</w:t>
      </w:r>
    </w:p>
    <w:p w:rsidR="00BE4D49" w:rsidRDefault="00BE4D49" w:rsidP="00BE4D49">
      <w:pPr>
        <w:pStyle w:val="a8"/>
        <w:widowControl w:val="0"/>
        <w:numPr>
          <w:ilvl w:val="0"/>
          <w:numId w:val="30"/>
        </w:numPr>
        <w:overflowPunct w:val="0"/>
        <w:autoSpaceDE w:val="0"/>
        <w:autoSpaceDN w:val="0"/>
        <w:adjustRightInd w:val="0"/>
        <w:spacing w:after="0" w:line="236" w:lineRule="auto"/>
        <w:ind w:right="20"/>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изграждане на нова или </w:t>
      </w:r>
      <w:proofErr w:type="spellStart"/>
      <w:r>
        <w:rPr>
          <w:rFonts w:ascii="Times New Roman" w:eastAsia="Times New Roman" w:hAnsi="Times New Roman" w:cs="Times New Roman"/>
          <w:sz w:val="24"/>
          <w:szCs w:val="24"/>
          <w:lang w:eastAsia="bg-BG"/>
        </w:rPr>
        <w:t>реновиране</w:t>
      </w:r>
      <w:proofErr w:type="spellEnd"/>
      <w:r>
        <w:rPr>
          <w:rFonts w:ascii="Times New Roman" w:eastAsia="Times New Roman" w:hAnsi="Times New Roman" w:cs="Times New Roman"/>
          <w:sz w:val="24"/>
          <w:szCs w:val="24"/>
          <w:lang w:eastAsia="bg-BG"/>
        </w:rPr>
        <w:t xml:space="preserve"> на съществуваща инфраструктура – общинска собственост и изграждане/ монтаж на нови инсталации за оползотворяване на енергията от </w:t>
      </w:r>
      <w:proofErr w:type="spellStart"/>
      <w:r>
        <w:rPr>
          <w:rFonts w:ascii="Times New Roman" w:eastAsia="Times New Roman" w:hAnsi="Times New Roman" w:cs="Times New Roman"/>
          <w:sz w:val="24"/>
          <w:szCs w:val="24"/>
          <w:lang w:eastAsia="bg-BG"/>
        </w:rPr>
        <w:t>възобновяеми</w:t>
      </w:r>
      <w:proofErr w:type="spellEnd"/>
      <w:r>
        <w:rPr>
          <w:rFonts w:ascii="Times New Roman" w:eastAsia="Times New Roman" w:hAnsi="Times New Roman" w:cs="Times New Roman"/>
          <w:sz w:val="24"/>
          <w:szCs w:val="24"/>
          <w:lang w:eastAsia="bg-BG"/>
        </w:rPr>
        <w:t xml:space="preserve"> източници при следване на най-добрите съвременни технологии;</w:t>
      </w:r>
    </w:p>
    <w:p w:rsidR="00BE4D49" w:rsidRDefault="006F3DD1" w:rsidP="00BE4D49">
      <w:pPr>
        <w:pStyle w:val="a8"/>
        <w:widowControl w:val="0"/>
        <w:numPr>
          <w:ilvl w:val="0"/>
          <w:numId w:val="30"/>
        </w:numPr>
        <w:overflowPunct w:val="0"/>
        <w:autoSpaceDE w:val="0"/>
        <w:autoSpaceDN w:val="0"/>
        <w:adjustRightInd w:val="0"/>
        <w:spacing w:after="0" w:line="236" w:lineRule="auto"/>
        <w:ind w:right="20"/>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въвеждане на изисквания за енергийна ефективност в документациите за участие в обществени поръчки, свързани с доставка на техника и автомобили.</w:t>
      </w:r>
    </w:p>
    <w:p w:rsidR="006F3DD1" w:rsidRDefault="006F3DD1" w:rsidP="006F3DD1">
      <w:pPr>
        <w:pStyle w:val="a8"/>
        <w:widowControl w:val="0"/>
        <w:overflowPunct w:val="0"/>
        <w:autoSpaceDE w:val="0"/>
        <w:autoSpaceDN w:val="0"/>
        <w:adjustRightInd w:val="0"/>
        <w:spacing w:after="0" w:line="236" w:lineRule="auto"/>
        <w:ind w:right="20"/>
        <w:jc w:val="both"/>
        <w:rPr>
          <w:rFonts w:ascii="Times New Roman" w:eastAsia="Times New Roman" w:hAnsi="Times New Roman" w:cs="Times New Roman"/>
          <w:sz w:val="24"/>
          <w:szCs w:val="24"/>
          <w:lang w:eastAsia="bg-BG"/>
        </w:rPr>
      </w:pPr>
    </w:p>
    <w:p w:rsidR="006F3DD1" w:rsidRDefault="006F3DD1" w:rsidP="006F3DD1">
      <w:pPr>
        <w:widowControl w:val="0"/>
        <w:overflowPunct w:val="0"/>
        <w:autoSpaceDE w:val="0"/>
        <w:autoSpaceDN w:val="0"/>
        <w:adjustRightInd w:val="0"/>
        <w:spacing w:after="0" w:line="236" w:lineRule="auto"/>
        <w:ind w:right="20"/>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Целените резултати са, както следва:</w:t>
      </w:r>
    </w:p>
    <w:p w:rsidR="006F3DD1" w:rsidRPr="006F3DD1" w:rsidRDefault="006F3DD1" w:rsidP="006F3DD1">
      <w:pPr>
        <w:widowControl w:val="0"/>
        <w:overflowPunct w:val="0"/>
        <w:autoSpaceDE w:val="0"/>
        <w:autoSpaceDN w:val="0"/>
        <w:adjustRightInd w:val="0"/>
        <w:spacing w:after="0" w:line="236" w:lineRule="auto"/>
        <w:ind w:right="20"/>
        <w:jc w:val="both"/>
        <w:rPr>
          <w:rFonts w:ascii="Times New Roman" w:eastAsia="Times New Roman" w:hAnsi="Times New Roman" w:cs="Times New Roman"/>
          <w:sz w:val="24"/>
          <w:szCs w:val="24"/>
          <w:lang w:eastAsia="bg-BG"/>
        </w:rPr>
      </w:pPr>
    </w:p>
    <w:p w:rsidR="00B0395A" w:rsidRPr="00B47246" w:rsidRDefault="00B0395A" w:rsidP="00B0395A">
      <w:pPr>
        <w:widowControl w:val="0"/>
        <w:autoSpaceDE w:val="0"/>
        <w:autoSpaceDN w:val="0"/>
        <w:adjustRightInd w:val="0"/>
        <w:spacing w:after="0" w:line="46" w:lineRule="exact"/>
        <w:jc w:val="both"/>
        <w:rPr>
          <w:rFonts w:ascii="Times New Roman" w:eastAsia="Times New Roman" w:hAnsi="Times New Roman" w:cs="Times New Roman"/>
          <w:sz w:val="24"/>
          <w:szCs w:val="24"/>
          <w:vertAlign w:val="superscript"/>
          <w:lang w:eastAsia="bg-BG"/>
        </w:rPr>
      </w:pPr>
    </w:p>
    <w:p w:rsidR="00B0395A" w:rsidRPr="006F3DD1" w:rsidRDefault="00B0395A" w:rsidP="00B0395A">
      <w:pPr>
        <w:widowControl w:val="0"/>
        <w:numPr>
          <w:ilvl w:val="0"/>
          <w:numId w:val="15"/>
        </w:numPr>
        <w:overflowPunct w:val="0"/>
        <w:autoSpaceDE w:val="0"/>
        <w:autoSpaceDN w:val="0"/>
        <w:adjustRightInd w:val="0"/>
        <w:spacing w:after="200" w:line="183" w:lineRule="auto"/>
        <w:ind w:hanging="368"/>
        <w:jc w:val="both"/>
        <w:rPr>
          <w:rFonts w:ascii="Times New Roman" w:eastAsia="Times New Roman" w:hAnsi="Times New Roman" w:cs="Times New Roman"/>
          <w:sz w:val="24"/>
          <w:szCs w:val="24"/>
          <w:vertAlign w:val="superscript"/>
          <w:lang w:eastAsia="bg-BG"/>
        </w:rPr>
      </w:pPr>
      <w:r w:rsidRPr="00B47246">
        <w:rPr>
          <w:rFonts w:ascii="Times New Roman" w:eastAsia="Times New Roman" w:hAnsi="Times New Roman" w:cs="Times New Roman"/>
          <w:sz w:val="24"/>
          <w:szCs w:val="24"/>
          <w:lang w:eastAsia="bg-BG"/>
        </w:rPr>
        <w:t xml:space="preserve">намаляване бюджетните разходи за енергия; </w:t>
      </w:r>
    </w:p>
    <w:p w:rsidR="006F3DD1" w:rsidRPr="006F3DD1" w:rsidRDefault="006F3DD1" w:rsidP="006F3DD1">
      <w:pPr>
        <w:widowControl w:val="0"/>
        <w:numPr>
          <w:ilvl w:val="0"/>
          <w:numId w:val="15"/>
        </w:numPr>
        <w:overflowPunct w:val="0"/>
        <w:autoSpaceDE w:val="0"/>
        <w:autoSpaceDN w:val="0"/>
        <w:adjustRightInd w:val="0"/>
        <w:spacing w:after="200" w:line="183" w:lineRule="auto"/>
        <w:ind w:hanging="368"/>
        <w:jc w:val="both"/>
        <w:rPr>
          <w:rFonts w:ascii="Times New Roman" w:eastAsia="Times New Roman" w:hAnsi="Times New Roman" w:cs="Times New Roman"/>
          <w:sz w:val="24"/>
          <w:szCs w:val="24"/>
          <w:vertAlign w:val="superscript"/>
          <w:lang w:eastAsia="bg-BG"/>
        </w:rPr>
      </w:pPr>
      <w:r w:rsidRPr="006F3DD1">
        <w:rPr>
          <w:rFonts w:ascii="Times New Roman" w:eastAsia="Times New Roman" w:hAnsi="Times New Roman" w:cs="Times New Roman"/>
          <w:sz w:val="24"/>
          <w:szCs w:val="24"/>
          <w:lang w:eastAsia="bg-BG"/>
        </w:rPr>
        <w:t xml:space="preserve">намаляване на </w:t>
      </w:r>
      <w:r>
        <w:rPr>
          <w:rFonts w:ascii="Times New Roman" w:eastAsia="Times New Roman" w:hAnsi="Times New Roman" w:cs="Times New Roman"/>
          <w:sz w:val="24"/>
          <w:szCs w:val="24"/>
          <w:lang w:eastAsia="bg-BG"/>
        </w:rPr>
        <w:t>бюджетните разходи</w:t>
      </w:r>
      <w:r w:rsidRPr="006F3DD1">
        <w:rPr>
          <w:rFonts w:ascii="Times New Roman" w:eastAsia="Times New Roman" w:hAnsi="Times New Roman" w:cs="Times New Roman"/>
          <w:sz w:val="24"/>
          <w:szCs w:val="24"/>
          <w:lang w:eastAsia="bg-BG"/>
        </w:rPr>
        <w:t xml:space="preserve"> за горива; </w:t>
      </w:r>
    </w:p>
    <w:p w:rsidR="006F3DD1" w:rsidRPr="006F3DD1" w:rsidRDefault="006F3DD1" w:rsidP="006F3DD1">
      <w:pPr>
        <w:widowControl w:val="0"/>
        <w:numPr>
          <w:ilvl w:val="0"/>
          <w:numId w:val="15"/>
        </w:numPr>
        <w:overflowPunct w:val="0"/>
        <w:autoSpaceDE w:val="0"/>
        <w:autoSpaceDN w:val="0"/>
        <w:adjustRightInd w:val="0"/>
        <w:spacing w:after="200" w:line="183" w:lineRule="auto"/>
        <w:ind w:hanging="368"/>
        <w:jc w:val="both"/>
        <w:rPr>
          <w:rFonts w:ascii="Times New Roman" w:eastAsia="Times New Roman" w:hAnsi="Times New Roman" w:cs="Times New Roman"/>
          <w:sz w:val="24"/>
          <w:szCs w:val="24"/>
          <w:vertAlign w:val="superscript"/>
          <w:lang w:eastAsia="bg-BG"/>
        </w:rPr>
      </w:pPr>
      <w:r w:rsidRPr="006F3DD1">
        <w:rPr>
          <w:rFonts w:ascii="Times New Roman" w:eastAsia="Times New Roman" w:hAnsi="Times New Roman" w:cs="Times New Roman"/>
          <w:sz w:val="24"/>
          <w:szCs w:val="24"/>
          <w:lang w:eastAsia="bg-BG"/>
        </w:rPr>
        <w:t xml:space="preserve">подобряване на качеството на енергийните услуги; </w:t>
      </w:r>
    </w:p>
    <w:p w:rsidR="00B0395A" w:rsidRPr="00B47246" w:rsidRDefault="00B0395A" w:rsidP="00B0395A">
      <w:pPr>
        <w:widowControl w:val="0"/>
        <w:numPr>
          <w:ilvl w:val="0"/>
          <w:numId w:val="15"/>
        </w:numPr>
        <w:overflowPunct w:val="0"/>
        <w:autoSpaceDE w:val="0"/>
        <w:autoSpaceDN w:val="0"/>
        <w:adjustRightInd w:val="0"/>
        <w:spacing w:after="200" w:line="183" w:lineRule="auto"/>
        <w:ind w:hanging="368"/>
        <w:jc w:val="both"/>
        <w:rPr>
          <w:rFonts w:ascii="Times New Roman" w:eastAsia="Times New Roman" w:hAnsi="Times New Roman" w:cs="Times New Roman"/>
          <w:sz w:val="24"/>
          <w:szCs w:val="24"/>
          <w:vertAlign w:val="superscript"/>
          <w:lang w:eastAsia="bg-BG"/>
        </w:rPr>
      </w:pPr>
      <w:r w:rsidRPr="00B47246">
        <w:rPr>
          <w:rFonts w:ascii="Times New Roman" w:eastAsia="Times New Roman" w:hAnsi="Times New Roman" w:cs="Times New Roman"/>
          <w:sz w:val="24"/>
          <w:szCs w:val="24"/>
          <w:lang w:eastAsia="bg-BG"/>
        </w:rPr>
        <w:t>намаляване на замърсяването на околната среда</w:t>
      </w:r>
      <w:r w:rsidR="006F3DD1">
        <w:rPr>
          <w:rFonts w:ascii="Times New Roman" w:eastAsia="Times New Roman" w:hAnsi="Times New Roman" w:cs="Times New Roman"/>
          <w:sz w:val="24"/>
          <w:szCs w:val="24"/>
          <w:lang w:eastAsia="bg-BG"/>
        </w:rPr>
        <w:t>.</w:t>
      </w:r>
      <w:r w:rsidRPr="00B47246">
        <w:rPr>
          <w:rFonts w:ascii="Times New Roman" w:eastAsia="Times New Roman" w:hAnsi="Times New Roman" w:cs="Times New Roman"/>
          <w:sz w:val="24"/>
          <w:szCs w:val="24"/>
          <w:lang w:eastAsia="bg-BG"/>
        </w:rPr>
        <w:t xml:space="preserve"> </w:t>
      </w:r>
    </w:p>
    <w:p w:rsidR="00B0395A" w:rsidRPr="00B47246" w:rsidRDefault="00B0395A" w:rsidP="00B0395A">
      <w:pPr>
        <w:widowControl w:val="0"/>
        <w:autoSpaceDE w:val="0"/>
        <w:autoSpaceDN w:val="0"/>
        <w:adjustRightInd w:val="0"/>
        <w:spacing w:after="0" w:line="45" w:lineRule="exact"/>
        <w:jc w:val="both"/>
        <w:rPr>
          <w:rFonts w:ascii="Times New Roman" w:eastAsia="Times New Roman" w:hAnsi="Times New Roman" w:cs="Times New Roman"/>
          <w:sz w:val="24"/>
          <w:szCs w:val="24"/>
          <w:vertAlign w:val="superscript"/>
          <w:lang w:eastAsia="bg-BG"/>
        </w:rPr>
      </w:pPr>
    </w:p>
    <w:p w:rsidR="00B0395A" w:rsidRPr="00B47246" w:rsidRDefault="00B0395A" w:rsidP="00B0395A">
      <w:pPr>
        <w:widowControl w:val="0"/>
        <w:autoSpaceDE w:val="0"/>
        <w:autoSpaceDN w:val="0"/>
        <w:adjustRightInd w:val="0"/>
        <w:spacing w:after="0" w:line="45" w:lineRule="exact"/>
        <w:jc w:val="both"/>
        <w:rPr>
          <w:rFonts w:ascii="Times New Roman" w:eastAsia="Times New Roman" w:hAnsi="Times New Roman" w:cs="Times New Roman"/>
          <w:sz w:val="24"/>
          <w:szCs w:val="24"/>
          <w:vertAlign w:val="superscript"/>
          <w:lang w:eastAsia="bg-BG"/>
        </w:rPr>
      </w:pPr>
    </w:p>
    <w:p w:rsidR="00B0395A" w:rsidRPr="00DC6F01" w:rsidRDefault="00B0395A" w:rsidP="00B0395A">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bg-BG"/>
        </w:rPr>
      </w:pPr>
      <w:proofErr w:type="spellStart"/>
      <w:r w:rsidRPr="00DC6F01">
        <w:rPr>
          <w:rFonts w:ascii="Times New Roman" w:eastAsia="Times New Roman" w:hAnsi="Times New Roman" w:cs="Times New Roman"/>
          <w:b/>
          <w:bCs/>
          <w:sz w:val="24"/>
          <w:szCs w:val="24"/>
          <w:u w:val="single"/>
          <w:lang w:eastAsia="bg-BG"/>
        </w:rPr>
        <w:t>Подцели</w:t>
      </w:r>
      <w:proofErr w:type="spellEnd"/>
      <w:r w:rsidRPr="00DC6F01">
        <w:rPr>
          <w:rFonts w:ascii="Times New Roman" w:eastAsia="Times New Roman" w:hAnsi="Times New Roman" w:cs="Times New Roman"/>
          <w:b/>
          <w:bCs/>
          <w:sz w:val="24"/>
          <w:szCs w:val="24"/>
          <w:u w:val="single"/>
          <w:lang w:eastAsia="bg-BG"/>
        </w:rPr>
        <w:t xml:space="preserve">: </w:t>
      </w:r>
    </w:p>
    <w:p w:rsidR="00B0395A" w:rsidRPr="00DC6F01" w:rsidRDefault="00B0395A" w:rsidP="00B0395A">
      <w:pPr>
        <w:widowControl w:val="0"/>
        <w:autoSpaceDE w:val="0"/>
        <w:autoSpaceDN w:val="0"/>
        <w:adjustRightInd w:val="0"/>
        <w:spacing w:after="0" w:line="99" w:lineRule="exact"/>
        <w:rPr>
          <w:rFonts w:ascii="Times New Roman" w:eastAsia="Times New Roman" w:hAnsi="Times New Roman" w:cs="Times New Roman"/>
          <w:sz w:val="24"/>
          <w:szCs w:val="24"/>
          <w:lang w:eastAsia="bg-BG"/>
        </w:rPr>
      </w:pPr>
    </w:p>
    <w:p w:rsidR="00B0395A" w:rsidRPr="00DC6F01" w:rsidRDefault="00B0395A" w:rsidP="00DC6F01">
      <w:pPr>
        <w:widowControl w:val="0"/>
        <w:overflowPunct w:val="0"/>
        <w:autoSpaceDE w:val="0"/>
        <w:autoSpaceDN w:val="0"/>
        <w:adjustRightInd w:val="0"/>
        <w:spacing w:after="200" w:line="276" w:lineRule="auto"/>
        <w:jc w:val="both"/>
        <w:rPr>
          <w:rFonts w:ascii="Times New Roman" w:eastAsia="Times New Roman" w:hAnsi="Times New Roman" w:cs="Times New Roman"/>
          <w:sz w:val="48"/>
          <w:szCs w:val="48"/>
          <w:vertAlign w:val="superscript"/>
          <w:lang w:eastAsia="bg-BG"/>
        </w:rPr>
      </w:pPr>
      <w:r w:rsidRPr="00DC6F01">
        <w:rPr>
          <w:rFonts w:ascii="Times New Roman" w:eastAsia="Times New Roman" w:hAnsi="Times New Roman" w:cs="Times New Roman"/>
          <w:i/>
          <w:iCs/>
          <w:sz w:val="24"/>
          <w:szCs w:val="24"/>
          <w:lang w:eastAsia="bg-BG"/>
        </w:rPr>
        <w:t xml:space="preserve">Основен ремонт и въвеждане на </w:t>
      </w:r>
      <w:proofErr w:type="spellStart"/>
      <w:r w:rsidRPr="00DC6F01">
        <w:rPr>
          <w:rFonts w:ascii="Times New Roman" w:eastAsia="Times New Roman" w:hAnsi="Times New Roman" w:cs="Times New Roman"/>
          <w:i/>
          <w:iCs/>
          <w:sz w:val="24"/>
          <w:szCs w:val="24"/>
          <w:lang w:eastAsia="bg-BG"/>
        </w:rPr>
        <w:t>енергоспестяващи</w:t>
      </w:r>
      <w:proofErr w:type="spellEnd"/>
      <w:r w:rsidRPr="00DC6F01">
        <w:rPr>
          <w:rFonts w:ascii="Times New Roman" w:eastAsia="Times New Roman" w:hAnsi="Times New Roman" w:cs="Times New Roman"/>
          <w:i/>
          <w:iCs/>
          <w:sz w:val="24"/>
          <w:szCs w:val="24"/>
          <w:lang w:eastAsia="bg-BG"/>
        </w:rPr>
        <w:t xml:space="preserve"> мерки на обществени сгради: </w:t>
      </w:r>
    </w:p>
    <w:p w:rsidR="00B0395A" w:rsidRPr="00DC6F01" w:rsidRDefault="00DC6F01" w:rsidP="00DC6F01">
      <w:pPr>
        <w:widowControl w:val="0"/>
        <w:overflowPunct w:val="0"/>
        <w:autoSpaceDE w:val="0"/>
        <w:autoSpaceDN w:val="0"/>
        <w:adjustRightInd w:val="0"/>
        <w:spacing w:after="0" w:line="235" w:lineRule="auto"/>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И</w:t>
      </w:r>
      <w:r w:rsidR="00B0395A" w:rsidRPr="00DC6F01">
        <w:rPr>
          <w:rFonts w:ascii="Times New Roman" w:eastAsia="Times New Roman" w:hAnsi="Times New Roman" w:cs="Times New Roman"/>
          <w:sz w:val="24"/>
          <w:szCs w:val="24"/>
          <w:lang w:eastAsia="bg-BG"/>
        </w:rPr>
        <w:t>звършване</w:t>
      </w:r>
      <w:r>
        <w:rPr>
          <w:rFonts w:ascii="Times New Roman" w:eastAsia="Times New Roman" w:hAnsi="Times New Roman" w:cs="Times New Roman"/>
          <w:sz w:val="24"/>
          <w:szCs w:val="24"/>
          <w:lang w:eastAsia="bg-BG"/>
        </w:rPr>
        <w:t>то</w:t>
      </w:r>
      <w:r w:rsidR="00B0395A" w:rsidRPr="00DC6F01">
        <w:rPr>
          <w:rFonts w:ascii="Times New Roman" w:eastAsia="Times New Roman" w:hAnsi="Times New Roman" w:cs="Times New Roman"/>
          <w:sz w:val="24"/>
          <w:szCs w:val="24"/>
          <w:lang w:eastAsia="bg-BG"/>
        </w:rPr>
        <w:t xml:space="preserve"> обследване за енергийна ефективност на </w:t>
      </w:r>
      <w:r>
        <w:rPr>
          <w:rFonts w:ascii="Times New Roman" w:eastAsia="Times New Roman" w:hAnsi="Times New Roman" w:cs="Times New Roman"/>
          <w:sz w:val="24"/>
          <w:szCs w:val="24"/>
          <w:lang w:eastAsia="bg-BG"/>
        </w:rPr>
        <w:t xml:space="preserve">всички </w:t>
      </w:r>
      <w:r w:rsidR="00B0395A" w:rsidRPr="00DC6F01">
        <w:rPr>
          <w:rFonts w:ascii="Times New Roman" w:eastAsia="Times New Roman" w:hAnsi="Times New Roman" w:cs="Times New Roman"/>
          <w:sz w:val="24"/>
          <w:szCs w:val="24"/>
          <w:lang w:eastAsia="bg-BG"/>
        </w:rPr>
        <w:t>общински сгради в експлоатация</w:t>
      </w:r>
      <w:r>
        <w:rPr>
          <w:rFonts w:ascii="Times New Roman" w:eastAsia="Times New Roman" w:hAnsi="Times New Roman" w:cs="Times New Roman"/>
          <w:sz w:val="24"/>
          <w:szCs w:val="24"/>
          <w:lang w:eastAsia="bg-BG"/>
        </w:rPr>
        <w:t xml:space="preserve"> с</w:t>
      </w:r>
      <w:r w:rsidR="00B0395A" w:rsidRPr="00DC6F01">
        <w:rPr>
          <w:rFonts w:ascii="Times New Roman" w:eastAsia="Times New Roman" w:hAnsi="Times New Roman" w:cs="Times New Roman"/>
          <w:sz w:val="24"/>
          <w:szCs w:val="24"/>
          <w:lang w:eastAsia="bg-BG"/>
        </w:rPr>
        <w:t xml:space="preserve"> разгъната</w:t>
      </w:r>
      <w:r>
        <w:rPr>
          <w:rFonts w:ascii="Times New Roman" w:eastAsia="Times New Roman" w:hAnsi="Times New Roman" w:cs="Times New Roman"/>
          <w:sz w:val="24"/>
          <w:szCs w:val="24"/>
          <w:lang w:eastAsia="bg-BG"/>
        </w:rPr>
        <w:t xml:space="preserve"> застроена</w:t>
      </w:r>
      <w:r w:rsidR="00B0395A" w:rsidRPr="00DC6F01">
        <w:rPr>
          <w:rFonts w:ascii="Times New Roman" w:eastAsia="Times New Roman" w:hAnsi="Times New Roman" w:cs="Times New Roman"/>
          <w:sz w:val="24"/>
          <w:szCs w:val="24"/>
          <w:lang w:eastAsia="bg-BG"/>
        </w:rPr>
        <w:t xml:space="preserve"> площ над 250 кв.м</w:t>
      </w:r>
      <w:r>
        <w:rPr>
          <w:rFonts w:ascii="Times New Roman" w:eastAsia="Times New Roman" w:hAnsi="Times New Roman" w:cs="Times New Roman"/>
          <w:sz w:val="24"/>
          <w:szCs w:val="24"/>
          <w:lang w:eastAsia="bg-BG"/>
        </w:rPr>
        <w:t xml:space="preserve">., преди извършване на основен ремонт в тях, има за цел заснемане на актуалните ниво на енергопотребление и предписване на адекватни </w:t>
      </w:r>
      <w:proofErr w:type="spellStart"/>
      <w:r>
        <w:rPr>
          <w:rFonts w:ascii="Times New Roman" w:eastAsia="Times New Roman" w:hAnsi="Times New Roman" w:cs="Times New Roman"/>
          <w:sz w:val="24"/>
          <w:szCs w:val="24"/>
          <w:lang w:eastAsia="bg-BG"/>
        </w:rPr>
        <w:t>енергоспестяващи</w:t>
      </w:r>
      <w:proofErr w:type="spellEnd"/>
      <w:r>
        <w:rPr>
          <w:rFonts w:ascii="Times New Roman" w:eastAsia="Times New Roman" w:hAnsi="Times New Roman" w:cs="Times New Roman"/>
          <w:sz w:val="24"/>
          <w:szCs w:val="24"/>
          <w:lang w:eastAsia="bg-BG"/>
        </w:rPr>
        <w:t xml:space="preserve"> мерки, като:</w:t>
      </w:r>
    </w:p>
    <w:p w:rsidR="00B0395A" w:rsidRPr="00DC6F01" w:rsidRDefault="00B0395A" w:rsidP="00DC6F01">
      <w:pPr>
        <w:widowControl w:val="0"/>
        <w:numPr>
          <w:ilvl w:val="0"/>
          <w:numId w:val="16"/>
        </w:numPr>
        <w:tabs>
          <w:tab w:val="clear" w:pos="720"/>
        </w:tabs>
        <w:overflowPunct w:val="0"/>
        <w:autoSpaceDE w:val="0"/>
        <w:autoSpaceDN w:val="0"/>
        <w:adjustRightInd w:val="0"/>
        <w:spacing w:after="0" w:line="268" w:lineRule="auto"/>
        <w:rPr>
          <w:rFonts w:ascii="Times New Roman" w:eastAsia="Times New Roman" w:hAnsi="Times New Roman" w:cs="Times New Roman"/>
          <w:sz w:val="24"/>
          <w:szCs w:val="24"/>
          <w:lang w:eastAsia="bg-BG"/>
        </w:rPr>
      </w:pPr>
      <w:r w:rsidRPr="00DC6F01">
        <w:rPr>
          <w:rFonts w:ascii="Times New Roman" w:eastAsia="Times New Roman" w:hAnsi="Times New Roman" w:cs="Times New Roman"/>
          <w:sz w:val="24"/>
          <w:szCs w:val="24"/>
          <w:lang w:eastAsia="bg-BG"/>
        </w:rPr>
        <w:t xml:space="preserve">изолация на </w:t>
      </w:r>
      <w:r w:rsidR="00DC6F01">
        <w:rPr>
          <w:rFonts w:ascii="Times New Roman" w:eastAsia="Times New Roman" w:hAnsi="Times New Roman" w:cs="Times New Roman"/>
          <w:sz w:val="24"/>
          <w:szCs w:val="24"/>
          <w:lang w:eastAsia="bg-BG"/>
        </w:rPr>
        <w:t>в</w:t>
      </w:r>
      <w:r w:rsidRPr="00DC6F01">
        <w:rPr>
          <w:rFonts w:ascii="Times New Roman" w:eastAsia="Times New Roman" w:hAnsi="Times New Roman" w:cs="Times New Roman"/>
          <w:sz w:val="24"/>
          <w:szCs w:val="24"/>
          <w:lang w:eastAsia="bg-BG"/>
        </w:rPr>
        <w:t>ъншни стени;</w:t>
      </w:r>
    </w:p>
    <w:p w:rsidR="00B0395A" w:rsidRPr="00DC6F01" w:rsidRDefault="00B0395A" w:rsidP="00B47246">
      <w:pPr>
        <w:widowControl w:val="0"/>
        <w:numPr>
          <w:ilvl w:val="0"/>
          <w:numId w:val="16"/>
        </w:numPr>
        <w:overflowPunct w:val="0"/>
        <w:autoSpaceDE w:val="0"/>
        <w:autoSpaceDN w:val="0"/>
        <w:adjustRightInd w:val="0"/>
        <w:spacing w:after="0" w:line="268" w:lineRule="auto"/>
        <w:ind w:right="6520"/>
        <w:rPr>
          <w:rFonts w:ascii="Times New Roman" w:eastAsia="Times New Roman" w:hAnsi="Times New Roman" w:cs="Times New Roman"/>
          <w:sz w:val="24"/>
          <w:szCs w:val="24"/>
          <w:lang w:eastAsia="bg-BG"/>
        </w:rPr>
      </w:pPr>
      <w:r w:rsidRPr="00DC6F01">
        <w:rPr>
          <w:rFonts w:ascii="Times New Roman" w:eastAsia="Times New Roman" w:hAnsi="Times New Roman" w:cs="Times New Roman"/>
          <w:sz w:val="24"/>
          <w:szCs w:val="24"/>
          <w:lang w:eastAsia="bg-BG"/>
        </w:rPr>
        <w:lastRenderedPageBreak/>
        <w:t xml:space="preserve">изолация на под; </w:t>
      </w:r>
    </w:p>
    <w:p w:rsidR="00B0395A" w:rsidRPr="00DC6F01" w:rsidRDefault="00B0395A" w:rsidP="00B47246">
      <w:pPr>
        <w:widowControl w:val="0"/>
        <w:numPr>
          <w:ilvl w:val="0"/>
          <w:numId w:val="16"/>
        </w:numPr>
        <w:overflowPunct w:val="0"/>
        <w:autoSpaceDE w:val="0"/>
        <w:autoSpaceDN w:val="0"/>
        <w:adjustRightInd w:val="0"/>
        <w:spacing w:after="0" w:line="268" w:lineRule="auto"/>
        <w:ind w:right="6095"/>
        <w:rPr>
          <w:rFonts w:ascii="Times New Roman" w:eastAsia="Times New Roman" w:hAnsi="Times New Roman" w:cs="Times New Roman"/>
          <w:sz w:val="24"/>
          <w:szCs w:val="24"/>
          <w:lang w:eastAsia="bg-BG"/>
        </w:rPr>
      </w:pPr>
      <w:r w:rsidRPr="00DC6F01">
        <w:rPr>
          <w:rFonts w:ascii="Times New Roman" w:eastAsia="Times New Roman" w:hAnsi="Times New Roman" w:cs="Times New Roman"/>
          <w:sz w:val="24"/>
          <w:szCs w:val="24"/>
          <w:lang w:eastAsia="bg-BG"/>
        </w:rPr>
        <w:t>изолаци</w:t>
      </w:r>
      <w:r w:rsidR="00B47246" w:rsidRPr="00DC6F01">
        <w:rPr>
          <w:rFonts w:ascii="Times New Roman" w:eastAsia="Times New Roman" w:hAnsi="Times New Roman" w:cs="Times New Roman"/>
          <w:sz w:val="24"/>
          <w:szCs w:val="24"/>
          <w:lang w:eastAsia="bg-BG"/>
        </w:rPr>
        <w:t>я на</w:t>
      </w:r>
      <w:r w:rsidR="00DC6F01">
        <w:rPr>
          <w:rFonts w:ascii="Times New Roman" w:eastAsia="Times New Roman" w:hAnsi="Times New Roman" w:cs="Times New Roman"/>
          <w:sz w:val="24"/>
          <w:szCs w:val="24"/>
          <w:lang w:eastAsia="bg-BG"/>
        </w:rPr>
        <w:t xml:space="preserve"> </w:t>
      </w:r>
      <w:r w:rsidRPr="00DC6F01">
        <w:rPr>
          <w:rFonts w:ascii="Times New Roman" w:eastAsia="Times New Roman" w:hAnsi="Times New Roman" w:cs="Times New Roman"/>
          <w:sz w:val="24"/>
          <w:szCs w:val="24"/>
          <w:lang w:eastAsia="bg-BG"/>
        </w:rPr>
        <w:t>покрив;</w:t>
      </w:r>
    </w:p>
    <w:p w:rsidR="00B0395A" w:rsidRPr="00DC6F01" w:rsidRDefault="00B0395A" w:rsidP="00DC6F01">
      <w:pPr>
        <w:widowControl w:val="0"/>
        <w:numPr>
          <w:ilvl w:val="0"/>
          <w:numId w:val="16"/>
        </w:numPr>
        <w:overflowPunct w:val="0"/>
        <w:autoSpaceDE w:val="0"/>
        <w:autoSpaceDN w:val="0"/>
        <w:adjustRightInd w:val="0"/>
        <w:spacing w:after="0" w:line="268" w:lineRule="auto"/>
        <w:rPr>
          <w:rFonts w:ascii="Times New Roman" w:eastAsia="Times New Roman" w:hAnsi="Times New Roman" w:cs="Times New Roman"/>
          <w:sz w:val="24"/>
          <w:szCs w:val="24"/>
          <w:lang w:eastAsia="bg-BG"/>
        </w:rPr>
      </w:pPr>
      <w:r w:rsidRPr="00DC6F01">
        <w:rPr>
          <w:rFonts w:ascii="Times New Roman" w:eastAsia="Times New Roman" w:hAnsi="Times New Roman" w:cs="Times New Roman"/>
          <w:sz w:val="24"/>
          <w:szCs w:val="24"/>
          <w:lang w:eastAsia="bg-BG"/>
        </w:rPr>
        <w:t>подмяна на дограма;</w:t>
      </w:r>
    </w:p>
    <w:p w:rsidR="00B0395A" w:rsidRPr="00DC6F01" w:rsidRDefault="00B0395A" w:rsidP="00B47246">
      <w:pPr>
        <w:widowControl w:val="0"/>
        <w:numPr>
          <w:ilvl w:val="0"/>
          <w:numId w:val="16"/>
        </w:numPr>
        <w:overflowPunct w:val="0"/>
        <w:autoSpaceDE w:val="0"/>
        <w:autoSpaceDN w:val="0"/>
        <w:adjustRightInd w:val="0"/>
        <w:spacing w:after="0" w:line="268" w:lineRule="auto"/>
        <w:ind w:right="2551"/>
        <w:rPr>
          <w:rFonts w:ascii="Times New Roman" w:eastAsia="Times New Roman" w:hAnsi="Times New Roman" w:cs="Times New Roman"/>
          <w:sz w:val="24"/>
          <w:szCs w:val="24"/>
          <w:lang w:eastAsia="bg-BG"/>
        </w:rPr>
      </w:pPr>
      <w:proofErr w:type="spellStart"/>
      <w:r w:rsidRPr="00DC6F01">
        <w:rPr>
          <w:rFonts w:ascii="Times New Roman" w:eastAsia="Times New Roman" w:hAnsi="Times New Roman" w:cs="Times New Roman"/>
          <w:sz w:val="24"/>
          <w:szCs w:val="24"/>
          <w:lang w:eastAsia="bg-BG"/>
        </w:rPr>
        <w:t>енергоспестяващи</w:t>
      </w:r>
      <w:proofErr w:type="spellEnd"/>
      <w:r w:rsidRPr="00DC6F01">
        <w:rPr>
          <w:rFonts w:ascii="Times New Roman" w:eastAsia="Times New Roman" w:hAnsi="Times New Roman" w:cs="Times New Roman"/>
          <w:sz w:val="24"/>
          <w:szCs w:val="24"/>
          <w:lang w:eastAsia="bg-BG"/>
        </w:rPr>
        <w:t xml:space="preserve"> мерки по котелни инсталации; </w:t>
      </w:r>
    </w:p>
    <w:p w:rsidR="00B0395A" w:rsidRPr="00DC6F01" w:rsidRDefault="00B0395A" w:rsidP="00B0395A">
      <w:pPr>
        <w:widowControl w:val="0"/>
        <w:numPr>
          <w:ilvl w:val="0"/>
          <w:numId w:val="16"/>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bg-BG"/>
        </w:rPr>
      </w:pPr>
      <w:proofErr w:type="spellStart"/>
      <w:r w:rsidRPr="00DC6F01">
        <w:rPr>
          <w:rFonts w:ascii="Times New Roman" w:eastAsia="Times New Roman" w:hAnsi="Times New Roman" w:cs="Times New Roman"/>
          <w:sz w:val="24"/>
          <w:szCs w:val="24"/>
          <w:lang w:eastAsia="bg-BG"/>
        </w:rPr>
        <w:t>енергоспестяващи</w:t>
      </w:r>
      <w:proofErr w:type="spellEnd"/>
      <w:r w:rsidRPr="00DC6F01">
        <w:rPr>
          <w:rFonts w:ascii="Times New Roman" w:eastAsia="Times New Roman" w:hAnsi="Times New Roman" w:cs="Times New Roman"/>
          <w:sz w:val="24"/>
          <w:szCs w:val="24"/>
          <w:lang w:eastAsia="bg-BG"/>
        </w:rPr>
        <w:t xml:space="preserve"> мерки по прибори за измерване, контрол и управление; </w:t>
      </w:r>
    </w:p>
    <w:p w:rsidR="00B0395A" w:rsidRPr="00DC6F01" w:rsidRDefault="00B0395A" w:rsidP="00B0395A">
      <w:pPr>
        <w:widowControl w:val="0"/>
        <w:numPr>
          <w:ilvl w:val="0"/>
          <w:numId w:val="16"/>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bg-BG"/>
        </w:rPr>
      </w:pPr>
      <w:bookmarkStart w:id="3" w:name="page26"/>
      <w:bookmarkEnd w:id="3"/>
      <w:proofErr w:type="spellStart"/>
      <w:r w:rsidRPr="00DC6F01">
        <w:rPr>
          <w:rFonts w:ascii="Times New Roman" w:eastAsia="Times New Roman" w:hAnsi="Times New Roman" w:cs="Times New Roman"/>
          <w:sz w:val="24"/>
          <w:szCs w:val="24"/>
          <w:lang w:eastAsia="bg-BG"/>
        </w:rPr>
        <w:t>енергоспестяващи</w:t>
      </w:r>
      <w:proofErr w:type="spellEnd"/>
      <w:r w:rsidRPr="00DC6F01">
        <w:rPr>
          <w:rFonts w:ascii="Times New Roman" w:eastAsia="Times New Roman" w:hAnsi="Times New Roman" w:cs="Times New Roman"/>
          <w:sz w:val="24"/>
          <w:szCs w:val="24"/>
          <w:lang w:eastAsia="bg-BG"/>
        </w:rPr>
        <w:t xml:space="preserve"> мерки по </w:t>
      </w:r>
      <w:proofErr w:type="spellStart"/>
      <w:r w:rsidRPr="00DC6F01">
        <w:rPr>
          <w:rFonts w:ascii="Times New Roman" w:eastAsia="Times New Roman" w:hAnsi="Times New Roman" w:cs="Times New Roman"/>
          <w:sz w:val="24"/>
          <w:szCs w:val="24"/>
          <w:lang w:eastAsia="bg-BG"/>
        </w:rPr>
        <w:t>сградни</w:t>
      </w:r>
      <w:proofErr w:type="spellEnd"/>
      <w:r w:rsidRPr="00DC6F01">
        <w:rPr>
          <w:rFonts w:ascii="Times New Roman" w:eastAsia="Times New Roman" w:hAnsi="Times New Roman" w:cs="Times New Roman"/>
          <w:sz w:val="24"/>
          <w:szCs w:val="24"/>
          <w:lang w:eastAsia="bg-BG"/>
        </w:rPr>
        <w:t xml:space="preserve"> инсталации.</w:t>
      </w:r>
    </w:p>
    <w:p w:rsidR="00B0395A" w:rsidRPr="00DC6F01" w:rsidRDefault="00B0395A" w:rsidP="00B0395A">
      <w:pPr>
        <w:widowControl w:val="0"/>
        <w:autoSpaceDE w:val="0"/>
        <w:autoSpaceDN w:val="0"/>
        <w:adjustRightInd w:val="0"/>
        <w:spacing w:after="0" w:line="227" w:lineRule="exact"/>
        <w:rPr>
          <w:rFonts w:ascii="Times New Roman" w:eastAsia="Times New Roman" w:hAnsi="Times New Roman" w:cs="Times New Roman"/>
          <w:sz w:val="48"/>
          <w:szCs w:val="48"/>
          <w:vertAlign w:val="superscript"/>
          <w:lang w:eastAsia="bg-BG"/>
        </w:rPr>
      </w:pPr>
    </w:p>
    <w:p w:rsidR="00B0395A" w:rsidRPr="00DC6F01" w:rsidRDefault="00B0395A" w:rsidP="00DC6F01">
      <w:pPr>
        <w:pStyle w:val="a8"/>
        <w:widowControl w:val="0"/>
        <w:overflowPunct w:val="0"/>
        <w:autoSpaceDE w:val="0"/>
        <w:autoSpaceDN w:val="0"/>
        <w:adjustRightInd w:val="0"/>
        <w:spacing w:after="200" w:line="182" w:lineRule="auto"/>
        <w:ind w:left="0"/>
        <w:jc w:val="both"/>
        <w:rPr>
          <w:rFonts w:ascii="Times New Roman" w:eastAsia="Times New Roman" w:hAnsi="Times New Roman" w:cs="Times New Roman"/>
          <w:sz w:val="24"/>
          <w:szCs w:val="24"/>
          <w:vertAlign w:val="superscript"/>
          <w:lang w:eastAsia="bg-BG"/>
        </w:rPr>
      </w:pPr>
      <w:r w:rsidRPr="00DC6F01">
        <w:rPr>
          <w:rFonts w:ascii="Times New Roman" w:eastAsia="Times New Roman" w:hAnsi="Times New Roman" w:cs="Times New Roman"/>
          <w:i/>
          <w:iCs/>
          <w:sz w:val="24"/>
          <w:szCs w:val="24"/>
          <w:lang w:eastAsia="bg-BG"/>
        </w:rPr>
        <w:t xml:space="preserve">Намаляване разходите за енергия в сгради и системи, </w:t>
      </w:r>
      <w:r w:rsidR="00DC6F01">
        <w:rPr>
          <w:rFonts w:ascii="Times New Roman" w:eastAsia="Times New Roman" w:hAnsi="Times New Roman" w:cs="Times New Roman"/>
          <w:i/>
          <w:iCs/>
          <w:sz w:val="24"/>
          <w:szCs w:val="24"/>
          <w:lang w:eastAsia="bg-BG"/>
        </w:rPr>
        <w:t>разходите за които се покриват от</w:t>
      </w:r>
      <w:r w:rsidRPr="00DC6F01">
        <w:rPr>
          <w:rFonts w:ascii="Times New Roman" w:eastAsia="Times New Roman" w:hAnsi="Times New Roman" w:cs="Times New Roman"/>
          <w:i/>
          <w:iCs/>
          <w:sz w:val="24"/>
          <w:szCs w:val="24"/>
          <w:lang w:eastAsia="bg-BG"/>
        </w:rPr>
        <w:t xml:space="preserve"> общински</w:t>
      </w:r>
      <w:r w:rsidR="00DC6F01">
        <w:rPr>
          <w:rFonts w:ascii="Times New Roman" w:eastAsia="Times New Roman" w:hAnsi="Times New Roman" w:cs="Times New Roman"/>
          <w:i/>
          <w:iCs/>
          <w:sz w:val="24"/>
          <w:szCs w:val="24"/>
          <w:lang w:eastAsia="bg-BG"/>
        </w:rPr>
        <w:t>я</w:t>
      </w:r>
      <w:r w:rsidRPr="00DC6F01">
        <w:rPr>
          <w:rFonts w:ascii="Times New Roman" w:eastAsia="Times New Roman" w:hAnsi="Times New Roman" w:cs="Times New Roman"/>
          <w:i/>
          <w:iCs/>
          <w:sz w:val="24"/>
          <w:szCs w:val="24"/>
          <w:lang w:eastAsia="bg-BG"/>
        </w:rPr>
        <w:t xml:space="preserve"> бюджет, чрез: </w:t>
      </w:r>
    </w:p>
    <w:p w:rsidR="00B0395A" w:rsidRPr="00DC6F01" w:rsidRDefault="00B0395A" w:rsidP="00DC6F01">
      <w:pPr>
        <w:widowControl w:val="0"/>
        <w:overflowPunct w:val="0"/>
        <w:autoSpaceDE w:val="0"/>
        <w:autoSpaceDN w:val="0"/>
        <w:adjustRightInd w:val="0"/>
        <w:spacing w:after="200" w:line="182" w:lineRule="auto"/>
        <w:ind w:left="709" w:hanging="709"/>
        <w:jc w:val="both"/>
        <w:rPr>
          <w:rFonts w:ascii="Times New Roman" w:eastAsia="Times New Roman" w:hAnsi="Times New Roman" w:cs="Times New Roman"/>
          <w:sz w:val="24"/>
          <w:szCs w:val="24"/>
          <w:vertAlign w:val="superscript"/>
          <w:lang w:eastAsia="bg-BG"/>
        </w:rPr>
      </w:pPr>
      <w:r w:rsidRPr="00DC6F01">
        <w:rPr>
          <w:rFonts w:ascii="Times New Roman" w:eastAsia="Times New Roman" w:hAnsi="Times New Roman" w:cs="Times New Roman"/>
          <w:sz w:val="24"/>
          <w:szCs w:val="24"/>
          <w:lang w:eastAsia="bg-BG"/>
        </w:rPr>
        <w:t xml:space="preserve">      -      реконструкция на съществуващи отоплителни инсталации и изграждане на нови такива; </w:t>
      </w:r>
    </w:p>
    <w:p w:rsidR="00B0395A" w:rsidRPr="00DC6F01" w:rsidRDefault="00B0395A" w:rsidP="00B0395A">
      <w:pPr>
        <w:widowControl w:val="0"/>
        <w:autoSpaceDE w:val="0"/>
        <w:autoSpaceDN w:val="0"/>
        <w:adjustRightInd w:val="0"/>
        <w:spacing w:after="0" w:line="39" w:lineRule="exact"/>
        <w:rPr>
          <w:rFonts w:ascii="Times New Roman" w:eastAsia="Times New Roman" w:hAnsi="Times New Roman" w:cs="Times New Roman"/>
          <w:sz w:val="24"/>
          <w:szCs w:val="24"/>
          <w:lang w:eastAsia="bg-BG"/>
        </w:rPr>
      </w:pPr>
    </w:p>
    <w:p w:rsidR="00B0395A" w:rsidRDefault="00B0395A" w:rsidP="00B0395A">
      <w:pPr>
        <w:widowControl w:val="0"/>
        <w:numPr>
          <w:ilvl w:val="0"/>
          <w:numId w:val="16"/>
        </w:numPr>
        <w:overflowPunct w:val="0"/>
        <w:autoSpaceDE w:val="0"/>
        <w:autoSpaceDN w:val="0"/>
        <w:adjustRightInd w:val="0"/>
        <w:spacing w:after="0" w:line="276" w:lineRule="auto"/>
        <w:jc w:val="both"/>
        <w:rPr>
          <w:rFonts w:ascii="Times New Roman" w:eastAsia="Times New Roman" w:hAnsi="Times New Roman" w:cs="Times New Roman"/>
          <w:sz w:val="24"/>
          <w:szCs w:val="24"/>
          <w:lang w:eastAsia="bg-BG"/>
        </w:rPr>
      </w:pPr>
      <w:r w:rsidRPr="00DC6F01">
        <w:rPr>
          <w:rFonts w:ascii="Times New Roman" w:eastAsia="Times New Roman" w:hAnsi="Times New Roman" w:cs="Times New Roman"/>
          <w:sz w:val="24"/>
          <w:szCs w:val="24"/>
          <w:lang w:eastAsia="bg-BG"/>
        </w:rPr>
        <w:t xml:space="preserve">внедряване на </w:t>
      </w:r>
      <w:proofErr w:type="spellStart"/>
      <w:r w:rsidRPr="00DC6F01">
        <w:rPr>
          <w:rFonts w:ascii="Times New Roman" w:eastAsia="Times New Roman" w:hAnsi="Times New Roman" w:cs="Times New Roman"/>
          <w:sz w:val="24"/>
          <w:szCs w:val="24"/>
          <w:lang w:eastAsia="bg-BG"/>
        </w:rPr>
        <w:t>енергоспестяващи</w:t>
      </w:r>
      <w:proofErr w:type="spellEnd"/>
      <w:r w:rsidRPr="00DC6F01">
        <w:rPr>
          <w:rFonts w:ascii="Times New Roman" w:eastAsia="Times New Roman" w:hAnsi="Times New Roman" w:cs="Times New Roman"/>
          <w:sz w:val="24"/>
          <w:szCs w:val="24"/>
          <w:lang w:eastAsia="bg-BG"/>
        </w:rPr>
        <w:t xml:space="preserve"> технологии и мерки в системите за вътрешно осветление на сгради, улично и парково осветление</w:t>
      </w:r>
      <w:r w:rsidR="00DC6F01">
        <w:rPr>
          <w:rFonts w:ascii="Times New Roman" w:eastAsia="Times New Roman" w:hAnsi="Times New Roman" w:cs="Times New Roman"/>
          <w:sz w:val="24"/>
          <w:szCs w:val="24"/>
          <w:lang w:eastAsia="bg-BG"/>
        </w:rPr>
        <w:t xml:space="preserve"> /за общини с население над 20 000 души/</w:t>
      </w:r>
      <w:r w:rsidRPr="00DC6F01">
        <w:rPr>
          <w:rFonts w:ascii="Times New Roman" w:eastAsia="Times New Roman" w:hAnsi="Times New Roman" w:cs="Times New Roman"/>
          <w:sz w:val="24"/>
          <w:szCs w:val="24"/>
          <w:lang w:eastAsia="bg-BG"/>
        </w:rPr>
        <w:t xml:space="preserve">. </w:t>
      </w:r>
    </w:p>
    <w:p w:rsidR="00DC6F01" w:rsidRPr="00DC6F01" w:rsidRDefault="00DC6F01" w:rsidP="00DC6F01">
      <w:pPr>
        <w:widowControl w:val="0"/>
        <w:overflowPunct w:val="0"/>
        <w:autoSpaceDE w:val="0"/>
        <w:autoSpaceDN w:val="0"/>
        <w:adjustRightInd w:val="0"/>
        <w:spacing w:after="0" w:line="276" w:lineRule="auto"/>
        <w:ind w:left="720"/>
        <w:jc w:val="both"/>
        <w:rPr>
          <w:rFonts w:ascii="Times New Roman" w:eastAsia="Times New Roman" w:hAnsi="Times New Roman" w:cs="Times New Roman"/>
          <w:sz w:val="24"/>
          <w:szCs w:val="24"/>
          <w:lang w:eastAsia="bg-BG"/>
        </w:rPr>
      </w:pPr>
    </w:p>
    <w:p w:rsidR="00B0395A" w:rsidRPr="00DC6F01" w:rsidRDefault="00B0395A" w:rsidP="00DC6F01">
      <w:pPr>
        <w:widowControl w:val="0"/>
        <w:autoSpaceDE w:val="0"/>
        <w:autoSpaceDN w:val="0"/>
        <w:adjustRightInd w:val="0"/>
        <w:spacing w:after="0" w:line="240" w:lineRule="auto"/>
        <w:rPr>
          <w:rFonts w:ascii="Times New Roman" w:eastAsia="Times New Roman" w:hAnsi="Times New Roman" w:cs="Times New Roman"/>
          <w:sz w:val="24"/>
          <w:szCs w:val="24"/>
          <w:lang w:eastAsia="bg-BG"/>
        </w:rPr>
      </w:pPr>
      <w:r w:rsidRPr="00DC6F01">
        <w:rPr>
          <w:rFonts w:ascii="Times New Roman" w:eastAsia="Times New Roman" w:hAnsi="Times New Roman" w:cs="Times New Roman"/>
          <w:i/>
          <w:iCs/>
          <w:sz w:val="24"/>
          <w:szCs w:val="24"/>
          <w:lang w:eastAsia="bg-BG"/>
        </w:rPr>
        <w:t>Повишаване нивото на:</w:t>
      </w:r>
    </w:p>
    <w:p w:rsidR="00B0395A" w:rsidRPr="00DC6F01" w:rsidRDefault="00B0395A" w:rsidP="00B0395A">
      <w:pPr>
        <w:widowControl w:val="0"/>
        <w:autoSpaceDE w:val="0"/>
        <w:autoSpaceDN w:val="0"/>
        <w:adjustRightInd w:val="0"/>
        <w:spacing w:after="0" w:line="200" w:lineRule="exact"/>
        <w:rPr>
          <w:rFonts w:ascii="Times New Roman" w:eastAsia="Times New Roman" w:hAnsi="Times New Roman" w:cs="Times New Roman"/>
          <w:sz w:val="24"/>
          <w:szCs w:val="24"/>
          <w:lang w:eastAsia="bg-BG"/>
        </w:rPr>
      </w:pPr>
    </w:p>
    <w:p w:rsidR="00B0395A" w:rsidRPr="00DC6F01" w:rsidRDefault="00B0395A" w:rsidP="00DC6F01">
      <w:pPr>
        <w:widowControl w:val="0"/>
        <w:numPr>
          <w:ilvl w:val="0"/>
          <w:numId w:val="19"/>
        </w:numPr>
        <w:overflowPunct w:val="0"/>
        <w:autoSpaceDE w:val="0"/>
        <w:autoSpaceDN w:val="0"/>
        <w:adjustRightInd w:val="0"/>
        <w:spacing w:after="0" w:line="268" w:lineRule="auto"/>
        <w:jc w:val="both"/>
        <w:rPr>
          <w:rFonts w:ascii="Times New Roman" w:eastAsia="Times New Roman" w:hAnsi="Times New Roman" w:cs="Times New Roman"/>
          <w:sz w:val="24"/>
          <w:szCs w:val="24"/>
          <w:lang w:eastAsia="bg-BG"/>
        </w:rPr>
      </w:pPr>
      <w:r w:rsidRPr="00DC6F01">
        <w:rPr>
          <w:rFonts w:ascii="Times New Roman" w:eastAsia="Times New Roman" w:hAnsi="Times New Roman" w:cs="Times New Roman"/>
          <w:sz w:val="24"/>
          <w:szCs w:val="24"/>
          <w:lang w:eastAsia="bg-BG"/>
        </w:rPr>
        <w:t>познание по енергиен мениджмънт на специалисти от общинската администрация;</w:t>
      </w:r>
    </w:p>
    <w:p w:rsidR="00B0395A" w:rsidRPr="00DC6F01" w:rsidRDefault="00B0395A" w:rsidP="00B0395A">
      <w:pPr>
        <w:widowControl w:val="0"/>
        <w:numPr>
          <w:ilvl w:val="0"/>
          <w:numId w:val="19"/>
        </w:numPr>
        <w:overflowPunct w:val="0"/>
        <w:autoSpaceDE w:val="0"/>
        <w:autoSpaceDN w:val="0"/>
        <w:adjustRightInd w:val="0"/>
        <w:spacing w:after="0" w:line="236" w:lineRule="auto"/>
        <w:ind w:right="20"/>
        <w:jc w:val="both"/>
        <w:rPr>
          <w:rFonts w:ascii="Times New Roman" w:eastAsia="Times New Roman" w:hAnsi="Times New Roman" w:cs="Times New Roman"/>
          <w:sz w:val="24"/>
          <w:szCs w:val="24"/>
          <w:lang w:eastAsia="bg-BG"/>
        </w:rPr>
      </w:pPr>
      <w:r w:rsidRPr="00DC6F01">
        <w:rPr>
          <w:rFonts w:ascii="Times New Roman" w:eastAsia="Times New Roman" w:hAnsi="Times New Roman" w:cs="Times New Roman"/>
          <w:sz w:val="24"/>
          <w:szCs w:val="24"/>
          <w:lang w:eastAsia="bg-BG"/>
        </w:rPr>
        <w:t>експертния потенциал на специалисти в общинската администрация за разработване</w:t>
      </w:r>
      <w:r w:rsidR="0065008F">
        <w:rPr>
          <w:rFonts w:ascii="Times New Roman" w:eastAsia="Times New Roman" w:hAnsi="Times New Roman" w:cs="Times New Roman"/>
          <w:sz w:val="24"/>
          <w:szCs w:val="24"/>
          <w:lang w:eastAsia="bg-BG"/>
        </w:rPr>
        <w:t xml:space="preserve"> на проектни предложения и документации за участие в обществени поръчки с възложител кметът на Община Симеоновград, както</w:t>
      </w:r>
      <w:r w:rsidRPr="00DC6F01">
        <w:rPr>
          <w:rFonts w:ascii="Times New Roman" w:eastAsia="Times New Roman" w:hAnsi="Times New Roman" w:cs="Times New Roman"/>
          <w:sz w:val="24"/>
          <w:szCs w:val="24"/>
          <w:lang w:eastAsia="bg-BG"/>
        </w:rPr>
        <w:t xml:space="preserve"> и </w:t>
      </w:r>
      <w:r w:rsidR="0065008F">
        <w:rPr>
          <w:rFonts w:ascii="Times New Roman" w:eastAsia="Times New Roman" w:hAnsi="Times New Roman" w:cs="Times New Roman"/>
          <w:sz w:val="24"/>
          <w:szCs w:val="24"/>
          <w:lang w:eastAsia="bg-BG"/>
        </w:rPr>
        <w:t xml:space="preserve">за </w:t>
      </w:r>
      <w:r w:rsidRPr="00DC6F01">
        <w:rPr>
          <w:rFonts w:ascii="Times New Roman" w:eastAsia="Times New Roman" w:hAnsi="Times New Roman" w:cs="Times New Roman"/>
          <w:sz w:val="24"/>
          <w:szCs w:val="24"/>
          <w:lang w:eastAsia="bg-BG"/>
        </w:rPr>
        <w:t>реализиране на пр</w:t>
      </w:r>
      <w:r w:rsidR="0065008F">
        <w:rPr>
          <w:rFonts w:ascii="Times New Roman" w:eastAsia="Times New Roman" w:hAnsi="Times New Roman" w:cs="Times New Roman"/>
          <w:sz w:val="24"/>
          <w:szCs w:val="24"/>
          <w:lang w:eastAsia="bg-BG"/>
        </w:rPr>
        <w:t>оекти по енергийна ефективност.</w:t>
      </w:r>
    </w:p>
    <w:p w:rsidR="0065008F" w:rsidRDefault="0065008F" w:rsidP="00B0395A">
      <w:pPr>
        <w:widowControl w:val="0"/>
        <w:autoSpaceDE w:val="0"/>
        <w:autoSpaceDN w:val="0"/>
        <w:adjustRightInd w:val="0"/>
        <w:spacing w:after="0" w:line="240" w:lineRule="auto"/>
        <w:rPr>
          <w:rFonts w:ascii="Times New Roman" w:eastAsia="Times New Roman" w:hAnsi="Times New Roman" w:cs="Times New Roman"/>
          <w:b/>
          <w:bCs/>
          <w:sz w:val="24"/>
          <w:szCs w:val="24"/>
          <w:u w:val="single"/>
          <w:lang w:eastAsia="bg-BG"/>
        </w:rPr>
      </w:pPr>
    </w:p>
    <w:p w:rsidR="00B0395A" w:rsidRPr="0065008F" w:rsidRDefault="0065008F" w:rsidP="00B0395A">
      <w:pPr>
        <w:widowControl w:val="0"/>
        <w:autoSpaceDE w:val="0"/>
        <w:autoSpaceDN w:val="0"/>
        <w:adjustRightInd w:val="0"/>
        <w:spacing w:after="0" w:line="240" w:lineRule="auto"/>
        <w:rPr>
          <w:rFonts w:ascii="Times New Roman" w:eastAsia="Times New Roman" w:hAnsi="Times New Roman" w:cs="Times New Roman"/>
          <w:sz w:val="24"/>
          <w:szCs w:val="24"/>
          <w:lang w:eastAsia="bg-BG"/>
        </w:rPr>
      </w:pPr>
      <w:r w:rsidRPr="0065008F">
        <w:rPr>
          <w:rFonts w:ascii="Times New Roman" w:eastAsia="Times New Roman" w:hAnsi="Times New Roman" w:cs="Times New Roman"/>
          <w:b/>
          <w:bCs/>
          <w:sz w:val="24"/>
          <w:szCs w:val="24"/>
          <w:lang w:eastAsia="bg-BG"/>
        </w:rPr>
        <w:t xml:space="preserve">7. </w:t>
      </w:r>
      <w:r>
        <w:rPr>
          <w:rFonts w:ascii="Times New Roman" w:eastAsia="Times New Roman" w:hAnsi="Times New Roman" w:cs="Times New Roman"/>
          <w:b/>
          <w:bCs/>
          <w:sz w:val="24"/>
          <w:szCs w:val="24"/>
          <w:lang w:eastAsia="bg-BG"/>
        </w:rPr>
        <w:t>О</w:t>
      </w:r>
      <w:r w:rsidRPr="0065008F">
        <w:rPr>
          <w:rFonts w:ascii="Times New Roman" w:eastAsia="Times New Roman" w:hAnsi="Times New Roman" w:cs="Times New Roman"/>
          <w:b/>
          <w:bCs/>
          <w:sz w:val="24"/>
          <w:szCs w:val="24"/>
          <w:lang w:eastAsia="bg-BG"/>
        </w:rPr>
        <w:t>бхват</w:t>
      </w:r>
    </w:p>
    <w:p w:rsidR="00B0395A" w:rsidRPr="0065008F" w:rsidRDefault="00B0395A" w:rsidP="00B0395A">
      <w:pPr>
        <w:widowControl w:val="0"/>
        <w:autoSpaceDE w:val="0"/>
        <w:autoSpaceDN w:val="0"/>
        <w:adjustRightInd w:val="0"/>
        <w:spacing w:after="0" w:line="209" w:lineRule="exact"/>
        <w:rPr>
          <w:rFonts w:ascii="Times New Roman" w:eastAsia="Times New Roman" w:hAnsi="Times New Roman" w:cs="Times New Roman"/>
          <w:sz w:val="24"/>
          <w:szCs w:val="24"/>
          <w:lang w:eastAsia="bg-BG"/>
        </w:rPr>
      </w:pPr>
    </w:p>
    <w:p w:rsidR="00B0395A" w:rsidRPr="00B47246" w:rsidRDefault="00B0395A" w:rsidP="00B0395A">
      <w:pPr>
        <w:widowControl w:val="0"/>
        <w:overflowPunct w:val="0"/>
        <w:autoSpaceDE w:val="0"/>
        <w:autoSpaceDN w:val="0"/>
        <w:adjustRightInd w:val="0"/>
        <w:spacing w:after="0" w:line="236" w:lineRule="auto"/>
        <w:jc w:val="both"/>
        <w:rPr>
          <w:rFonts w:ascii="Times New Roman" w:eastAsia="Times New Roman" w:hAnsi="Times New Roman" w:cs="Times New Roman"/>
          <w:sz w:val="24"/>
          <w:szCs w:val="24"/>
          <w:lang w:eastAsia="bg-BG"/>
        </w:rPr>
      </w:pPr>
      <w:r w:rsidRPr="00B47246">
        <w:rPr>
          <w:rFonts w:ascii="Times New Roman" w:eastAsia="Times New Roman" w:hAnsi="Times New Roman" w:cs="Times New Roman"/>
          <w:sz w:val="24"/>
          <w:szCs w:val="24"/>
          <w:lang w:eastAsia="bg-BG"/>
        </w:rPr>
        <w:t>При разработването на Програмата за енергийна ефективност се прилага методът на приоритетните целеви групи, като се разглеждат нуждите на групи крайни потребители със сравним модел на потребление на енергията.</w:t>
      </w:r>
    </w:p>
    <w:p w:rsidR="00B0395A" w:rsidRPr="00B47246" w:rsidRDefault="00B0395A" w:rsidP="00B0395A">
      <w:pPr>
        <w:widowControl w:val="0"/>
        <w:autoSpaceDE w:val="0"/>
        <w:autoSpaceDN w:val="0"/>
        <w:adjustRightInd w:val="0"/>
        <w:spacing w:after="0" w:line="92" w:lineRule="exact"/>
        <w:rPr>
          <w:rFonts w:ascii="Times New Roman" w:eastAsia="Times New Roman" w:hAnsi="Times New Roman" w:cs="Times New Roman"/>
          <w:sz w:val="24"/>
          <w:szCs w:val="24"/>
          <w:lang w:eastAsia="bg-BG"/>
        </w:rPr>
      </w:pPr>
    </w:p>
    <w:p w:rsidR="00B0395A" w:rsidRPr="00B47246" w:rsidRDefault="00B0395A" w:rsidP="00B0395A">
      <w:pPr>
        <w:widowControl w:val="0"/>
        <w:overflowPunct w:val="0"/>
        <w:autoSpaceDE w:val="0"/>
        <w:autoSpaceDN w:val="0"/>
        <w:adjustRightInd w:val="0"/>
        <w:spacing w:after="0" w:line="261" w:lineRule="auto"/>
        <w:jc w:val="both"/>
        <w:rPr>
          <w:rFonts w:ascii="Times New Roman" w:eastAsia="Times New Roman" w:hAnsi="Times New Roman" w:cs="Times New Roman"/>
          <w:sz w:val="24"/>
          <w:szCs w:val="24"/>
          <w:lang w:eastAsia="bg-BG"/>
        </w:rPr>
      </w:pPr>
      <w:r w:rsidRPr="00B47246">
        <w:rPr>
          <w:rFonts w:ascii="Times New Roman" w:eastAsia="Times New Roman" w:hAnsi="Times New Roman" w:cs="Times New Roman"/>
          <w:sz w:val="24"/>
          <w:szCs w:val="24"/>
          <w:lang w:eastAsia="bg-BG"/>
        </w:rPr>
        <w:t>Изборът на целеви групи се извършва след преценка на направените разходи за енергия в натурално и стойностно изражение, потенциала за реализиране на икономии, социалната значимост, нивото на комфорт, степента на влияние на структурите на администрацията, желанието на отделните структури към общината и др.</w:t>
      </w:r>
    </w:p>
    <w:p w:rsidR="00B0395A" w:rsidRPr="00B47246" w:rsidRDefault="00B0395A" w:rsidP="00B0395A">
      <w:pPr>
        <w:widowControl w:val="0"/>
        <w:autoSpaceDE w:val="0"/>
        <w:autoSpaceDN w:val="0"/>
        <w:adjustRightInd w:val="0"/>
        <w:spacing w:after="0" w:line="70" w:lineRule="exact"/>
        <w:rPr>
          <w:rFonts w:ascii="Times New Roman" w:eastAsia="Times New Roman" w:hAnsi="Times New Roman" w:cs="Times New Roman"/>
          <w:sz w:val="24"/>
          <w:szCs w:val="24"/>
          <w:lang w:eastAsia="bg-BG"/>
        </w:rPr>
      </w:pPr>
    </w:p>
    <w:p w:rsidR="00B0395A" w:rsidRPr="00B47246" w:rsidRDefault="00B0395A" w:rsidP="00B0395A">
      <w:pPr>
        <w:widowControl w:val="0"/>
        <w:overflowPunct w:val="0"/>
        <w:autoSpaceDE w:val="0"/>
        <w:autoSpaceDN w:val="0"/>
        <w:adjustRightInd w:val="0"/>
        <w:spacing w:after="0" w:line="236" w:lineRule="auto"/>
        <w:jc w:val="both"/>
        <w:rPr>
          <w:rFonts w:ascii="Times New Roman" w:eastAsia="Times New Roman" w:hAnsi="Times New Roman" w:cs="Times New Roman"/>
          <w:sz w:val="24"/>
          <w:szCs w:val="24"/>
          <w:lang w:eastAsia="bg-BG"/>
        </w:rPr>
      </w:pPr>
      <w:r w:rsidRPr="00B47246">
        <w:rPr>
          <w:rFonts w:ascii="Times New Roman" w:eastAsia="Times New Roman" w:hAnsi="Times New Roman" w:cs="Times New Roman"/>
          <w:sz w:val="24"/>
          <w:szCs w:val="24"/>
          <w:lang w:eastAsia="bg-BG"/>
        </w:rPr>
        <w:t>Възможностите за реализиране на прое</w:t>
      </w:r>
      <w:r w:rsidR="00AA2DC2">
        <w:rPr>
          <w:rFonts w:ascii="Times New Roman" w:eastAsia="Times New Roman" w:hAnsi="Times New Roman" w:cs="Times New Roman"/>
          <w:sz w:val="24"/>
          <w:szCs w:val="24"/>
          <w:lang w:eastAsia="bg-BG"/>
        </w:rPr>
        <w:t>кти за енергийна ефективност в о</w:t>
      </w:r>
      <w:r w:rsidR="0015202F" w:rsidRPr="00B47246">
        <w:rPr>
          <w:rFonts w:ascii="Times New Roman" w:eastAsia="Times New Roman" w:hAnsi="Times New Roman" w:cs="Times New Roman"/>
          <w:sz w:val="24"/>
          <w:szCs w:val="24"/>
          <w:lang w:eastAsia="bg-BG"/>
        </w:rPr>
        <w:t>бщин</w:t>
      </w:r>
      <w:r w:rsidR="00AA2DC2">
        <w:rPr>
          <w:rFonts w:ascii="Times New Roman" w:eastAsia="Times New Roman" w:hAnsi="Times New Roman" w:cs="Times New Roman"/>
          <w:sz w:val="24"/>
          <w:szCs w:val="24"/>
          <w:lang w:eastAsia="bg-BG"/>
        </w:rPr>
        <w:t>ите в Република България</w:t>
      </w:r>
      <w:r w:rsidRPr="00B47246">
        <w:rPr>
          <w:rFonts w:ascii="Times New Roman" w:eastAsia="Times New Roman" w:hAnsi="Times New Roman" w:cs="Times New Roman"/>
          <w:sz w:val="24"/>
          <w:szCs w:val="24"/>
          <w:lang w:eastAsia="bg-BG"/>
        </w:rPr>
        <w:t xml:space="preserve"> се насочват </w:t>
      </w:r>
      <w:r w:rsidR="00AA2DC2">
        <w:rPr>
          <w:rFonts w:ascii="Times New Roman" w:eastAsia="Times New Roman" w:hAnsi="Times New Roman" w:cs="Times New Roman"/>
          <w:sz w:val="24"/>
          <w:szCs w:val="24"/>
          <w:lang w:eastAsia="bg-BG"/>
        </w:rPr>
        <w:t xml:space="preserve">най-общо </w:t>
      </w:r>
      <w:r w:rsidRPr="00B47246">
        <w:rPr>
          <w:rFonts w:ascii="Times New Roman" w:eastAsia="Times New Roman" w:hAnsi="Times New Roman" w:cs="Times New Roman"/>
          <w:sz w:val="24"/>
          <w:szCs w:val="24"/>
          <w:lang w:eastAsia="bg-BG"/>
        </w:rPr>
        <w:t>в три сектора:</w:t>
      </w:r>
    </w:p>
    <w:p w:rsidR="00B47246" w:rsidRPr="00B47246" w:rsidRDefault="00B47246" w:rsidP="00B0395A">
      <w:pPr>
        <w:widowControl w:val="0"/>
        <w:overflowPunct w:val="0"/>
        <w:autoSpaceDE w:val="0"/>
        <w:autoSpaceDN w:val="0"/>
        <w:adjustRightInd w:val="0"/>
        <w:spacing w:after="0" w:line="236" w:lineRule="auto"/>
        <w:jc w:val="both"/>
        <w:rPr>
          <w:rFonts w:ascii="Times New Roman" w:eastAsia="Times New Roman" w:hAnsi="Times New Roman" w:cs="Times New Roman"/>
          <w:sz w:val="24"/>
          <w:szCs w:val="24"/>
          <w:lang w:eastAsia="bg-BG"/>
        </w:rPr>
      </w:pPr>
    </w:p>
    <w:p w:rsidR="00B0395A" w:rsidRPr="00B47246" w:rsidRDefault="00B0395A" w:rsidP="00B0395A">
      <w:pPr>
        <w:widowControl w:val="0"/>
        <w:autoSpaceDE w:val="0"/>
        <w:autoSpaceDN w:val="0"/>
        <w:adjustRightInd w:val="0"/>
        <w:spacing w:after="0" w:line="41" w:lineRule="exact"/>
        <w:rPr>
          <w:rFonts w:ascii="Times New Roman" w:eastAsia="Times New Roman" w:hAnsi="Times New Roman" w:cs="Times New Roman"/>
          <w:sz w:val="24"/>
          <w:szCs w:val="24"/>
          <w:lang w:eastAsia="bg-BG"/>
        </w:rPr>
      </w:pPr>
    </w:p>
    <w:p w:rsidR="00B0395A" w:rsidRPr="00B47246" w:rsidRDefault="00B0395A" w:rsidP="00B0395A">
      <w:pPr>
        <w:widowControl w:val="0"/>
        <w:autoSpaceDE w:val="0"/>
        <w:autoSpaceDN w:val="0"/>
        <w:adjustRightInd w:val="0"/>
        <w:spacing w:after="0" w:line="240" w:lineRule="auto"/>
        <w:rPr>
          <w:rFonts w:ascii="Times New Roman" w:eastAsia="Times New Roman" w:hAnsi="Times New Roman" w:cs="Times New Roman"/>
          <w:sz w:val="24"/>
          <w:szCs w:val="24"/>
          <w:lang w:eastAsia="bg-BG"/>
        </w:rPr>
      </w:pPr>
      <w:r w:rsidRPr="00B47246">
        <w:rPr>
          <w:rFonts w:ascii="Times New Roman" w:eastAsia="Times New Roman" w:hAnsi="Times New Roman" w:cs="Times New Roman"/>
          <w:i/>
          <w:iCs/>
          <w:sz w:val="24"/>
          <w:szCs w:val="24"/>
          <w:lang w:eastAsia="bg-BG"/>
        </w:rPr>
        <w:t xml:space="preserve">1-ви сектор </w:t>
      </w:r>
      <w:r w:rsidRPr="00B47246">
        <w:rPr>
          <w:rFonts w:ascii="Times New Roman" w:eastAsia="Times New Roman" w:hAnsi="Times New Roman" w:cs="Times New Roman"/>
          <w:b/>
          <w:bCs/>
          <w:sz w:val="24"/>
          <w:szCs w:val="24"/>
          <w:lang w:eastAsia="bg-BG"/>
        </w:rPr>
        <w:t>"Сграден фонд"</w:t>
      </w:r>
      <w:r w:rsidRPr="00B47246">
        <w:rPr>
          <w:rFonts w:ascii="Times New Roman" w:eastAsia="Times New Roman" w:hAnsi="Times New Roman" w:cs="Times New Roman"/>
          <w:i/>
          <w:iCs/>
          <w:sz w:val="24"/>
          <w:szCs w:val="24"/>
          <w:lang w:eastAsia="bg-BG"/>
        </w:rPr>
        <w:t xml:space="preserve"> </w:t>
      </w:r>
      <w:r w:rsidRPr="00B47246">
        <w:rPr>
          <w:rFonts w:ascii="Times New Roman" w:eastAsia="Times New Roman" w:hAnsi="Times New Roman" w:cs="Times New Roman"/>
          <w:sz w:val="24"/>
          <w:szCs w:val="24"/>
          <w:lang w:eastAsia="bg-BG"/>
        </w:rPr>
        <w:t>с целеви групи</w:t>
      </w:r>
      <w:r w:rsidRPr="00B47246">
        <w:rPr>
          <w:rFonts w:ascii="Times New Roman" w:eastAsia="Times New Roman" w:hAnsi="Times New Roman" w:cs="Times New Roman"/>
          <w:i/>
          <w:iCs/>
          <w:sz w:val="24"/>
          <w:szCs w:val="24"/>
          <w:lang w:eastAsia="bg-BG"/>
        </w:rPr>
        <w:t xml:space="preserve"> </w:t>
      </w:r>
      <w:r w:rsidRPr="00B47246">
        <w:rPr>
          <w:rFonts w:ascii="Times New Roman" w:eastAsia="Times New Roman" w:hAnsi="Times New Roman" w:cs="Times New Roman"/>
          <w:sz w:val="24"/>
          <w:szCs w:val="24"/>
          <w:lang w:eastAsia="bg-BG"/>
        </w:rPr>
        <w:t>-</w:t>
      </w:r>
      <w:r w:rsidRPr="00B47246">
        <w:rPr>
          <w:rFonts w:ascii="Times New Roman" w:eastAsia="Times New Roman" w:hAnsi="Times New Roman" w:cs="Times New Roman"/>
          <w:i/>
          <w:iCs/>
          <w:sz w:val="24"/>
          <w:szCs w:val="24"/>
          <w:lang w:eastAsia="bg-BG"/>
        </w:rPr>
        <w:t xml:space="preserve"> </w:t>
      </w:r>
      <w:r w:rsidRPr="00B47246">
        <w:rPr>
          <w:rFonts w:ascii="Times New Roman" w:eastAsia="Times New Roman" w:hAnsi="Times New Roman" w:cs="Times New Roman"/>
          <w:sz w:val="24"/>
          <w:szCs w:val="24"/>
          <w:lang w:eastAsia="bg-BG"/>
        </w:rPr>
        <w:t>детски градини,</w:t>
      </w:r>
      <w:r w:rsidRPr="00B47246">
        <w:rPr>
          <w:rFonts w:ascii="Times New Roman" w:eastAsia="Times New Roman" w:hAnsi="Times New Roman" w:cs="Times New Roman"/>
          <w:i/>
          <w:iCs/>
          <w:sz w:val="24"/>
          <w:szCs w:val="24"/>
          <w:lang w:eastAsia="bg-BG"/>
        </w:rPr>
        <w:t xml:space="preserve"> </w:t>
      </w:r>
      <w:r w:rsidRPr="00B47246">
        <w:rPr>
          <w:rFonts w:ascii="Times New Roman" w:eastAsia="Times New Roman" w:hAnsi="Times New Roman" w:cs="Times New Roman"/>
          <w:sz w:val="24"/>
          <w:szCs w:val="24"/>
          <w:lang w:eastAsia="bg-BG"/>
        </w:rPr>
        <w:t>училища и административни сгради;</w:t>
      </w:r>
    </w:p>
    <w:p w:rsidR="00B0395A" w:rsidRPr="00B47246" w:rsidRDefault="00B0395A" w:rsidP="00B0395A">
      <w:pPr>
        <w:widowControl w:val="0"/>
        <w:autoSpaceDE w:val="0"/>
        <w:autoSpaceDN w:val="0"/>
        <w:adjustRightInd w:val="0"/>
        <w:spacing w:after="0" w:line="358" w:lineRule="exact"/>
        <w:rPr>
          <w:rFonts w:ascii="Times New Roman" w:eastAsia="Times New Roman" w:hAnsi="Times New Roman" w:cs="Times New Roman"/>
          <w:sz w:val="24"/>
          <w:szCs w:val="24"/>
          <w:lang w:eastAsia="bg-BG"/>
        </w:rPr>
      </w:pPr>
    </w:p>
    <w:p w:rsidR="00B0395A" w:rsidRPr="00B47246" w:rsidRDefault="00B0395A" w:rsidP="00B0395A">
      <w:pPr>
        <w:widowControl w:val="0"/>
        <w:autoSpaceDE w:val="0"/>
        <w:autoSpaceDN w:val="0"/>
        <w:adjustRightInd w:val="0"/>
        <w:spacing w:after="0" w:line="240" w:lineRule="auto"/>
        <w:rPr>
          <w:rFonts w:ascii="Times New Roman" w:eastAsia="Times New Roman" w:hAnsi="Times New Roman" w:cs="Times New Roman"/>
          <w:sz w:val="24"/>
          <w:szCs w:val="24"/>
          <w:lang w:eastAsia="bg-BG"/>
        </w:rPr>
      </w:pPr>
      <w:r w:rsidRPr="00B47246">
        <w:rPr>
          <w:rFonts w:ascii="Times New Roman" w:eastAsia="Times New Roman" w:hAnsi="Times New Roman" w:cs="Times New Roman"/>
          <w:i/>
          <w:iCs/>
          <w:sz w:val="24"/>
          <w:szCs w:val="24"/>
          <w:lang w:eastAsia="bg-BG"/>
        </w:rPr>
        <w:t xml:space="preserve">2-ри сектор </w:t>
      </w:r>
      <w:r w:rsidRPr="00B47246">
        <w:rPr>
          <w:rFonts w:ascii="Times New Roman" w:eastAsia="Times New Roman" w:hAnsi="Times New Roman" w:cs="Times New Roman"/>
          <w:b/>
          <w:bCs/>
          <w:sz w:val="24"/>
          <w:szCs w:val="24"/>
          <w:lang w:eastAsia="bg-BG"/>
        </w:rPr>
        <w:t>"Услуги"</w:t>
      </w:r>
      <w:r w:rsidRPr="00B47246">
        <w:rPr>
          <w:rFonts w:ascii="Times New Roman" w:eastAsia="Times New Roman" w:hAnsi="Times New Roman" w:cs="Times New Roman"/>
          <w:i/>
          <w:iCs/>
          <w:sz w:val="24"/>
          <w:szCs w:val="24"/>
          <w:lang w:eastAsia="bg-BG"/>
        </w:rPr>
        <w:t xml:space="preserve"> </w:t>
      </w:r>
      <w:r w:rsidRPr="00B47246">
        <w:rPr>
          <w:rFonts w:ascii="Times New Roman" w:eastAsia="Times New Roman" w:hAnsi="Times New Roman" w:cs="Times New Roman"/>
          <w:sz w:val="24"/>
          <w:szCs w:val="24"/>
          <w:lang w:eastAsia="bg-BG"/>
        </w:rPr>
        <w:t>с целеви групи</w:t>
      </w:r>
      <w:r w:rsidRPr="00B47246">
        <w:rPr>
          <w:rFonts w:ascii="Times New Roman" w:eastAsia="Times New Roman" w:hAnsi="Times New Roman" w:cs="Times New Roman"/>
          <w:i/>
          <w:iCs/>
          <w:sz w:val="24"/>
          <w:szCs w:val="24"/>
          <w:lang w:eastAsia="bg-BG"/>
        </w:rPr>
        <w:t xml:space="preserve"> </w:t>
      </w:r>
      <w:r w:rsidRPr="006725D9">
        <w:rPr>
          <w:rFonts w:ascii="Times New Roman" w:eastAsia="Times New Roman" w:hAnsi="Times New Roman" w:cs="Times New Roman"/>
          <w:iCs/>
          <w:sz w:val="24"/>
          <w:szCs w:val="24"/>
          <w:lang w:eastAsia="bg-BG"/>
        </w:rPr>
        <w:t>„О</w:t>
      </w:r>
      <w:r w:rsidRPr="006725D9">
        <w:rPr>
          <w:rFonts w:ascii="Times New Roman" w:eastAsia="Times New Roman" w:hAnsi="Times New Roman" w:cs="Times New Roman"/>
          <w:sz w:val="24"/>
          <w:szCs w:val="24"/>
          <w:lang w:eastAsia="bg-BG"/>
        </w:rPr>
        <w:t>светление</w:t>
      </w:r>
      <w:r w:rsidRPr="00B47246">
        <w:rPr>
          <w:rFonts w:ascii="Times New Roman" w:eastAsia="Times New Roman" w:hAnsi="Times New Roman" w:cs="Times New Roman"/>
          <w:sz w:val="24"/>
          <w:szCs w:val="24"/>
          <w:lang w:eastAsia="bg-BG"/>
        </w:rPr>
        <w:t xml:space="preserve"> в административните сгради“ и „Улично</w:t>
      </w:r>
      <w:r w:rsidR="006725D9">
        <w:rPr>
          <w:rFonts w:ascii="Times New Roman" w:eastAsia="Times New Roman" w:hAnsi="Times New Roman" w:cs="Times New Roman"/>
          <w:sz w:val="24"/>
          <w:szCs w:val="24"/>
          <w:lang w:eastAsia="bg-BG"/>
        </w:rPr>
        <w:t xml:space="preserve"> и </w:t>
      </w:r>
      <w:r w:rsidRPr="00B47246">
        <w:rPr>
          <w:rFonts w:ascii="Times New Roman" w:eastAsia="Times New Roman" w:hAnsi="Times New Roman" w:cs="Times New Roman"/>
          <w:sz w:val="24"/>
          <w:szCs w:val="24"/>
          <w:lang w:eastAsia="bg-BG"/>
        </w:rPr>
        <w:t xml:space="preserve"> </w:t>
      </w:r>
      <w:r w:rsidR="006725D9">
        <w:rPr>
          <w:rFonts w:ascii="Times New Roman" w:eastAsia="Times New Roman" w:hAnsi="Times New Roman" w:cs="Times New Roman"/>
          <w:sz w:val="24"/>
          <w:szCs w:val="24"/>
          <w:lang w:eastAsia="bg-BG"/>
        </w:rPr>
        <w:t xml:space="preserve">парково </w:t>
      </w:r>
      <w:r w:rsidRPr="00B47246">
        <w:rPr>
          <w:rFonts w:ascii="Times New Roman" w:eastAsia="Times New Roman" w:hAnsi="Times New Roman" w:cs="Times New Roman"/>
          <w:sz w:val="24"/>
          <w:szCs w:val="24"/>
          <w:lang w:eastAsia="bg-BG"/>
        </w:rPr>
        <w:t>осветление“;</w:t>
      </w:r>
    </w:p>
    <w:p w:rsidR="00B0395A" w:rsidRPr="00B47246" w:rsidRDefault="00B0395A" w:rsidP="00B0395A">
      <w:pPr>
        <w:widowControl w:val="0"/>
        <w:autoSpaceDE w:val="0"/>
        <w:autoSpaceDN w:val="0"/>
        <w:adjustRightInd w:val="0"/>
        <w:spacing w:after="0" w:line="240" w:lineRule="auto"/>
        <w:rPr>
          <w:rFonts w:ascii="Times New Roman" w:eastAsia="Times New Roman" w:hAnsi="Times New Roman" w:cs="Times New Roman"/>
          <w:sz w:val="24"/>
          <w:szCs w:val="24"/>
          <w:lang w:eastAsia="bg-BG"/>
        </w:rPr>
      </w:pPr>
    </w:p>
    <w:p w:rsidR="00B0395A" w:rsidRPr="00B47246" w:rsidRDefault="00B0395A" w:rsidP="00B0395A">
      <w:pPr>
        <w:widowControl w:val="0"/>
        <w:autoSpaceDE w:val="0"/>
        <w:autoSpaceDN w:val="0"/>
        <w:adjustRightInd w:val="0"/>
        <w:spacing w:after="0" w:line="240" w:lineRule="auto"/>
        <w:rPr>
          <w:rFonts w:ascii="Times New Roman" w:eastAsia="Times New Roman" w:hAnsi="Times New Roman" w:cs="Times New Roman"/>
          <w:sz w:val="24"/>
          <w:szCs w:val="24"/>
          <w:lang w:eastAsia="bg-BG"/>
        </w:rPr>
      </w:pPr>
      <w:r w:rsidRPr="00B47246">
        <w:rPr>
          <w:rFonts w:ascii="Times New Roman" w:eastAsia="Times New Roman" w:hAnsi="Times New Roman" w:cs="Times New Roman"/>
          <w:i/>
          <w:iCs/>
          <w:sz w:val="24"/>
          <w:szCs w:val="24"/>
          <w:lang w:eastAsia="bg-BG"/>
        </w:rPr>
        <w:t xml:space="preserve">3-ти  сектор </w:t>
      </w:r>
      <w:r w:rsidRPr="00B47246">
        <w:rPr>
          <w:rFonts w:ascii="Times New Roman" w:eastAsia="Times New Roman" w:hAnsi="Times New Roman" w:cs="Times New Roman"/>
          <w:b/>
          <w:bCs/>
          <w:sz w:val="24"/>
          <w:szCs w:val="24"/>
          <w:lang w:eastAsia="bg-BG"/>
        </w:rPr>
        <w:t>"</w:t>
      </w:r>
      <w:proofErr w:type="spellStart"/>
      <w:r w:rsidRPr="00B47246">
        <w:rPr>
          <w:rFonts w:ascii="Times New Roman" w:eastAsia="Times New Roman" w:hAnsi="Times New Roman" w:cs="Times New Roman"/>
          <w:b/>
          <w:bCs/>
          <w:sz w:val="24"/>
          <w:szCs w:val="24"/>
          <w:lang w:eastAsia="bg-BG"/>
        </w:rPr>
        <w:t>Възобновяеми</w:t>
      </w:r>
      <w:proofErr w:type="spellEnd"/>
      <w:r w:rsidRPr="00B47246">
        <w:rPr>
          <w:rFonts w:ascii="Times New Roman" w:eastAsia="Times New Roman" w:hAnsi="Times New Roman" w:cs="Times New Roman"/>
          <w:b/>
          <w:bCs/>
          <w:sz w:val="24"/>
          <w:szCs w:val="24"/>
          <w:lang w:eastAsia="bg-BG"/>
        </w:rPr>
        <w:t xml:space="preserve"> източници на енергия"</w:t>
      </w:r>
      <w:r w:rsidRPr="00B47246">
        <w:rPr>
          <w:rFonts w:ascii="Times New Roman" w:eastAsia="Times New Roman" w:hAnsi="Times New Roman" w:cs="Times New Roman"/>
          <w:sz w:val="24"/>
          <w:szCs w:val="24"/>
          <w:lang w:eastAsia="bg-BG"/>
        </w:rPr>
        <w:t>.</w:t>
      </w:r>
    </w:p>
    <w:p w:rsidR="00B0395A" w:rsidRPr="00B47246" w:rsidRDefault="00B0395A" w:rsidP="00B0395A">
      <w:pPr>
        <w:widowControl w:val="0"/>
        <w:autoSpaceDE w:val="0"/>
        <w:autoSpaceDN w:val="0"/>
        <w:adjustRightInd w:val="0"/>
        <w:spacing w:after="0" w:line="240" w:lineRule="auto"/>
        <w:rPr>
          <w:rFonts w:ascii="Times New Roman" w:eastAsia="Times New Roman" w:hAnsi="Times New Roman" w:cs="Times New Roman"/>
          <w:sz w:val="24"/>
          <w:szCs w:val="24"/>
          <w:lang w:eastAsia="bg-BG"/>
        </w:rPr>
      </w:pPr>
    </w:p>
    <w:p w:rsidR="006725D9" w:rsidRDefault="00B0395A" w:rsidP="006725D9">
      <w:pPr>
        <w:widowControl w:val="0"/>
        <w:overflowPunct w:val="0"/>
        <w:autoSpaceDE w:val="0"/>
        <w:autoSpaceDN w:val="0"/>
        <w:adjustRightInd w:val="0"/>
        <w:spacing w:after="0" w:line="276" w:lineRule="auto"/>
        <w:jc w:val="both"/>
        <w:rPr>
          <w:rFonts w:ascii="Times New Roman" w:eastAsia="Times New Roman" w:hAnsi="Times New Roman" w:cs="Times New Roman"/>
          <w:b/>
          <w:bCs/>
          <w:i/>
          <w:iCs/>
          <w:sz w:val="24"/>
          <w:szCs w:val="24"/>
          <w:lang w:eastAsia="bg-BG"/>
        </w:rPr>
      </w:pPr>
      <w:r w:rsidRPr="006725D9">
        <w:rPr>
          <w:rFonts w:ascii="Times New Roman" w:eastAsia="Times New Roman" w:hAnsi="Times New Roman" w:cs="Times New Roman"/>
          <w:b/>
          <w:bCs/>
          <w:i/>
          <w:iCs/>
          <w:sz w:val="24"/>
          <w:szCs w:val="24"/>
          <w:lang w:eastAsia="bg-BG"/>
        </w:rPr>
        <w:t xml:space="preserve">В сектор "Сграден фонд" най- ефективните </w:t>
      </w:r>
      <w:proofErr w:type="spellStart"/>
      <w:r w:rsidRPr="006725D9">
        <w:rPr>
          <w:rFonts w:ascii="Times New Roman" w:eastAsia="Times New Roman" w:hAnsi="Times New Roman" w:cs="Times New Roman"/>
          <w:b/>
          <w:bCs/>
          <w:i/>
          <w:iCs/>
          <w:sz w:val="24"/>
          <w:szCs w:val="24"/>
          <w:lang w:eastAsia="bg-BG"/>
        </w:rPr>
        <w:t>енергоспестяващи</w:t>
      </w:r>
      <w:proofErr w:type="spellEnd"/>
      <w:r w:rsidRPr="006725D9">
        <w:rPr>
          <w:rFonts w:ascii="Times New Roman" w:eastAsia="Times New Roman" w:hAnsi="Times New Roman" w:cs="Times New Roman"/>
          <w:b/>
          <w:bCs/>
          <w:i/>
          <w:iCs/>
          <w:sz w:val="24"/>
          <w:szCs w:val="24"/>
          <w:lang w:eastAsia="bg-BG"/>
        </w:rPr>
        <w:t xml:space="preserve"> мерки са: </w:t>
      </w:r>
      <w:bookmarkStart w:id="4" w:name="page27"/>
      <w:bookmarkEnd w:id="4"/>
    </w:p>
    <w:p w:rsidR="006725D9" w:rsidRDefault="00B0395A" w:rsidP="006725D9">
      <w:pPr>
        <w:widowControl w:val="0"/>
        <w:overflowPunct w:val="0"/>
        <w:autoSpaceDE w:val="0"/>
        <w:autoSpaceDN w:val="0"/>
        <w:adjustRightInd w:val="0"/>
        <w:spacing w:after="0" w:line="276" w:lineRule="auto"/>
        <w:jc w:val="both"/>
        <w:rPr>
          <w:rFonts w:ascii="Times New Roman" w:eastAsia="Times New Roman" w:hAnsi="Times New Roman" w:cs="Times New Roman"/>
          <w:sz w:val="24"/>
          <w:szCs w:val="24"/>
          <w:lang w:eastAsia="bg-BG"/>
        </w:rPr>
      </w:pPr>
      <w:r w:rsidRPr="006725D9">
        <w:rPr>
          <w:rFonts w:ascii="Times New Roman" w:eastAsia="Times New Roman" w:hAnsi="Times New Roman" w:cs="Times New Roman"/>
          <w:sz w:val="24"/>
          <w:szCs w:val="24"/>
          <w:lang w:eastAsia="bg-BG"/>
        </w:rPr>
        <w:t xml:space="preserve">- подмяна на съществуващата дървена и стоманена дограма с нова </w:t>
      </w:r>
      <w:r w:rsidRPr="006725D9">
        <w:rPr>
          <w:rFonts w:ascii="Times New Roman" w:eastAsia="Times New Roman" w:hAnsi="Times New Roman" w:cs="Times New Roman"/>
          <w:sz w:val="24"/>
          <w:szCs w:val="24"/>
          <w:lang w:val="en-US" w:eastAsia="bg-BG"/>
        </w:rPr>
        <w:t>PVC</w:t>
      </w:r>
      <w:r w:rsidRPr="006725D9">
        <w:rPr>
          <w:rFonts w:ascii="Times New Roman" w:eastAsia="Times New Roman" w:hAnsi="Times New Roman" w:cs="Times New Roman"/>
          <w:sz w:val="24"/>
          <w:szCs w:val="24"/>
          <w:lang w:eastAsia="bg-BG"/>
        </w:rPr>
        <w:t xml:space="preserve"> и алуминиева дограма със стъклопакет с </w:t>
      </w:r>
      <w:proofErr w:type="spellStart"/>
      <w:r w:rsidRPr="006725D9">
        <w:rPr>
          <w:rFonts w:ascii="Times New Roman" w:eastAsia="Times New Roman" w:hAnsi="Times New Roman" w:cs="Times New Roman"/>
          <w:sz w:val="24"/>
          <w:szCs w:val="24"/>
          <w:lang w:eastAsia="bg-BG"/>
        </w:rPr>
        <w:t>нискоемисийно</w:t>
      </w:r>
      <w:proofErr w:type="spellEnd"/>
      <w:r w:rsidRPr="006725D9">
        <w:rPr>
          <w:rFonts w:ascii="Times New Roman" w:eastAsia="Times New Roman" w:hAnsi="Times New Roman" w:cs="Times New Roman"/>
          <w:sz w:val="24"/>
          <w:szCs w:val="24"/>
          <w:lang w:eastAsia="bg-BG"/>
        </w:rPr>
        <w:t xml:space="preserve"> стъкло; </w:t>
      </w:r>
    </w:p>
    <w:p w:rsidR="00B0395A" w:rsidRPr="006725D9" w:rsidRDefault="00B0395A" w:rsidP="006725D9">
      <w:pPr>
        <w:widowControl w:val="0"/>
        <w:overflowPunct w:val="0"/>
        <w:autoSpaceDE w:val="0"/>
        <w:autoSpaceDN w:val="0"/>
        <w:adjustRightInd w:val="0"/>
        <w:spacing w:after="0" w:line="276" w:lineRule="auto"/>
        <w:jc w:val="both"/>
        <w:rPr>
          <w:rFonts w:ascii="Times New Roman" w:eastAsia="Times New Roman" w:hAnsi="Times New Roman" w:cs="Times New Roman"/>
          <w:sz w:val="24"/>
          <w:szCs w:val="24"/>
          <w:lang w:eastAsia="bg-BG"/>
        </w:rPr>
      </w:pPr>
      <w:r w:rsidRPr="006725D9">
        <w:rPr>
          <w:rFonts w:ascii="Times New Roman" w:eastAsia="Times New Roman" w:hAnsi="Times New Roman" w:cs="Times New Roman"/>
          <w:sz w:val="24"/>
          <w:szCs w:val="24"/>
          <w:lang w:eastAsia="bg-BG"/>
        </w:rPr>
        <w:lastRenderedPageBreak/>
        <w:t xml:space="preserve">- топлоизолация на покриви; </w:t>
      </w:r>
    </w:p>
    <w:p w:rsidR="006725D9" w:rsidRDefault="00B0395A" w:rsidP="006725D9">
      <w:pPr>
        <w:widowControl w:val="0"/>
        <w:overflowPunct w:val="0"/>
        <w:autoSpaceDE w:val="0"/>
        <w:autoSpaceDN w:val="0"/>
        <w:adjustRightInd w:val="0"/>
        <w:spacing w:after="0" w:line="246" w:lineRule="auto"/>
        <w:rPr>
          <w:rFonts w:ascii="Times New Roman" w:eastAsia="Times New Roman" w:hAnsi="Times New Roman" w:cs="Times New Roman"/>
          <w:sz w:val="24"/>
          <w:szCs w:val="24"/>
          <w:lang w:eastAsia="bg-BG"/>
        </w:rPr>
      </w:pPr>
      <w:r w:rsidRPr="006725D9">
        <w:rPr>
          <w:rFonts w:ascii="Times New Roman" w:eastAsia="Times New Roman" w:hAnsi="Times New Roman" w:cs="Times New Roman"/>
          <w:sz w:val="24"/>
          <w:szCs w:val="24"/>
          <w:lang w:eastAsia="bg-BG"/>
        </w:rPr>
        <w:t xml:space="preserve">- полагане на фасадна топлоизолация; </w:t>
      </w:r>
    </w:p>
    <w:p w:rsidR="00B0395A" w:rsidRPr="006725D9" w:rsidRDefault="00B0395A" w:rsidP="006725D9">
      <w:pPr>
        <w:widowControl w:val="0"/>
        <w:overflowPunct w:val="0"/>
        <w:autoSpaceDE w:val="0"/>
        <w:autoSpaceDN w:val="0"/>
        <w:adjustRightInd w:val="0"/>
        <w:spacing w:after="0" w:line="246" w:lineRule="auto"/>
        <w:rPr>
          <w:rFonts w:ascii="Times New Roman" w:eastAsia="Times New Roman" w:hAnsi="Times New Roman" w:cs="Times New Roman"/>
          <w:sz w:val="24"/>
          <w:szCs w:val="24"/>
          <w:lang w:eastAsia="bg-BG"/>
        </w:rPr>
      </w:pPr>
      <w:r w:rsidRPr="006725D9">
        <w:rPr>
          <w:rFonts w:ascii="Times New Roman" w:eastAsia="Times New Roman" w:hAnsi="Times New Roman" w:cs="Times New Roman"/>
          <w:sz w:val="24"/>
          <w:szCs w:val="24"/>
          <w:lang w:eastAsia="bg-BG"/>
        </w:rPr>
        <w:t xml:space="preserve">- повишаване ефективността на отоплителната инсталация и въвеждане на система за автоматично регулиране и контрол; </w:t>
      </w:r>
    </w:p>
    <w:p w:rsidR="00B0395A" w:rsidRPr="006725D9" w:rsidRDefault="00B0395A" w:rsidP="006725D9">
      <w:pPr>
        <w:widowControl w:val="0"/>
        <w:overflowPunct w:val="0"/>
        <w:autoSpaceDE w:val="0"/>
        <w:autoSpaceDN w:val="0"/>
        <w:adjustRightInd w:val="0"/>
        <w:spacing w:after="0" w:line="254" w:lineRule="auto"/>
        <w:ind w:hanging="142"/>
        <w:jc w:val="both"/>
        <w:rPr>
          <w:rFonts w:ascii="Times New Roman" w:eastAsia="Times New Roman" w:hAnsi="Times New Roman" w:cs="Times New Roman"/>
          <w:sz w:val="24"/>
          <w:szCs w:val="24"/>
          <w:lang w:eastAsia="bg-BG"/>
        </w:rPr>
      </w:pPr>
      <w:r w:rsidRPr="006725D9">
        <w:rPr>
          <w:rFonts w:ascii="Times New Roman" w:eastAsia="Times New Roman" w:hAnsi="Times New Roman" w:cs="Times New Roman"/>
          <w:sz w:val="24"/>
          <w:szCs w:val="24"/>
          <w:lang w:eastAsia="bg-BG"/>
        </w:rPr>
        <w:t xml:space="preserve">- оползотворяване на енергия от </w:t>
      </w:r>
      <w:proofErr w:type="spellStart"/>
      <w:r w:rsidRPr="006725D9">
        <w:rPr>
          <w:rFonts w:ascii="Times New Roman" w:eastAsia="Times New Roman" w:hAnsi="Times New Roman" w:cs="Times New Roman"/>
          <w:sz w:val="24"/>
          <w:szCs w:val="24"/>
          <w:lang w:eastAsia="bg-BG"/>
        </w:rPr>
        <w:t>възобновяеми</w:t>
      </w:r>
      <w:proofErr w:type="spellEnd"/>
      <w:r w:rsidRPr="006725D9">
        <w:rPr>
          <w:rFonts w:ascii="Times New Roman" w:eastAsia="Times New Roman" w:hAnsi="Times New Roman" w:cs="Times New Roman"/>
          <w:sz w:val="24"/>
          <w:szCs w:val="24"/>
          <w:lang w:eastAsia="bg-BG"/>
        </w:rPr>
        <w:t xml:space="preserve"> източници (напр. за сградите с непрекъсната употреба, като детски градини, болници, социални домове и др.) е подходящо монтирането на </w:t>
      </w:r>
      <w:proofErr w:type="spellStart"/>
      <w:r w:rsidRPr="006725D9">
        <w:rPr>
          <w:rFonts w:ascii="Times New Roman" w:eastAsia="Times New Roman" w:hAnsi="Times New Roman" w:cs="Times New Roman"/>
          <w:sz w:val="24"/>
          <w:szCs w:val="24"/>
          <w:lang w:eastAsia="bg-BG"/>
        </w:rPr>
        <w:t>термосоларни</w:t>
      </w:r>
      <w:proofErr w:type="spellEnd"/>
      <w:r w:rsidRPr="006725D9">
        <w:rPr>
          <w:rFonts w:ascii="Times New Roman" w:eastAsia="Times New Roman" w:hAnsi="Times New Roman" w:cs="Times New Roman"/>
          <w:sz w:val="24"/>
          <w:szCs w:val="24"/>
          <w:lang w:eastAsia="bg-BG"/>
        </w:rPr>
        <w:t xml:space="preserve"> инсталации</w:t>
      </w:r>
      <w:r w:rsidR="006725D9">
        <w:rPr>
          <w:rFonts w:ascii="Times New Roman" w:eastAsia="Times New Roman" w:hAnsi="Times New Roman" w:cs="Times New Roman"/>
          <w:sz w:val="24"/>
          <w:szCs w:val="24"/>
          <w:lang w:eastAsia="bg-BG"/>
        </w:rPr>
        <w:t xml:space="preserve"> – слънчеви колектори</w:t>
      </w:r>
      <w:r w:rsidRPr="006725D9">
        <w:rPr>
          <w:rFonts w:ascii="Times New Roman" w:eastAsia="Times New Roman" w:hAnsi="Times New Roman" w:cs="Times New Roman"/>
          <w:sz w:val="24"/>
          <w:szCs w:val="24"/>
          <w:lang w:eastAsia="bg-BG"/>
        </w:rPr>
        <w:t xml:space="preserve"> за</w:t>
      </w:r>
      <w:r w:rsidR="006725D9">
        <w:rPr>
          <w:rFonts w:ascii="Times New Roman" w:eastAsia="Times New Roman" w:hAnsi="Times New Roman" w:cs="Times New Roman"/>
          <w:sz w:val="24"/>
          <w:szCs w:val="24"/>
          <w:lang w:eastAsia="bg-BG"/>
        </w:rPr>
        <w:t xml:space="preserve"> топла вода</w:t>
      </w:r>
      <w:r w:rsidRPr="006725D9">
        <w:rPr>
          <w:rFonts w:ascii="Times New Roman" w:eastAsia="Times New Roman" w:hAnsi="Times New Roman" w:cs="Times New Roman"/>
          <w:sz w:val="24"/>
          <w:szCs w:val="24"/>
          <w:lang w:eastAsia="bg-BG"/>
        </w:rPr>
        <w:t xml:space="preserve">. </w:t>
      </w:r>
    </w:p>
    <w:p w:rsidR="00B0395A" w:rsidRPr="006725D9" w:rsidRDefault="00B0395A" w:rsidP="00B0395A">
      <w:pPr>
        <w:widowControl w:val="0"/>
        <w:autoSpaceDE w:val="0"/>
        <w:autoSpaceDN w:val="0"/>
        <w:adjustRightInd w:val="0"/>
        <w:spacing w:after="0" w:line="200" w:lineRule="exact"/>
        <w:rPr>
          <w:rFonts w:ascii="Times New Roman" w:eastAsia="Times New Roman" w:hAnsi="Times New Roman" w:cs="Times New Roman"/>
          <w:sz w:val="24"/>
          <w:szCs w:val="24"/>
          <w:lang w:eastAsia="bg-BG"/>
        </w:rPr>
      </w:pPr>
    </w:p>
    <w:p w:rsidR="00B0395A" w:rsidRPr="006725D9" w:rsidRDefault="00B0395A" w:rsidP="00B0395A">
      <w:pPr>
        <w:widowControl w:val="0"/>
        <w:overflowPunct w:val="0"/>
        <w:autoSpaceDE w:val="0"/>
        <w:autoSpaceDN w:val="0"/>
        <w:adjustRightInd w:val="0"/>
        <w:spacing w:after="0" w:line="276" w:lineRule="auto"/>
        <w:jc w:val="both"/>
        <w:rPr>
          <w:rFonts w:ascii="Times New Roman" w:eastAsia="Times New Roman" w:hAnsi="Times New Roman" w:cs="Times New Roman"/>
          <w:b/>
          <w:bCs/>
          <w:sz w:val="24"/>
          <w:szCs w:val="24"/>
          <w:lang w:eastAsia="bg-BG"/>
        </w:rPr>
      </w:pPr>
      <w:r w:rsidRPr="006725D9">
        <w:rPr>
          <w:rFonts w:ascii="Times New Roman" w:eastAsia="Times New Roman" w:hAnsi="Times New Roman" w:cs="Times New Roman"/>
          <w:b/>
          <w:bCs/>
          <w:sz w:val="24"/>
          <w:szCs w:val="24"/>
          <w:lang w:eastAsia="bg-BG"/>
        </w:rPr>
        <w:t xml:space="preserve">В сектор "Услуги" най-ефективните </w:t>
      </w:r>
      <w:proofErr w:type="spellStart"/>
      <w:r w:rsidRPr="006725D9">
        <w:rPr>
          <w:rFonts w:ascii="Times New Roman" w:eastAsia="Times New Roman" w:hAnsi="Times New Roman" w:cs="Times New Roman"/>
          <w:b/>
          <w:bCs/>
          <w:sz w:val="24"/>
          <w:szCs w:val="24"/>
          <w:lang w:eastAsia="bg-BG"/>
        </w:rPr>
        <w:t>енергоспестяващи</w:t>
      </w:r>
      <w:proofErr w:type="spellEnd"/>
      <w:r w:rsidRPr="006725D9">
        <w:rPr>
          <w:rFonts w:ascii="Times New Roman" w:eastAsia="Times New Roman" w:hAnsi="Times New Roman" w:cs="Times New Roman"/>
          <w:b/>
          <w:bCs/>
          <w:sz w:val="24"/>
          <w:szCs w:val="24"/>
          <w:lang w:eastAsia="bg-BG"/>
        </w:rPr>
        <w:t xml:space="preserve"> мерки са свързани с </w:t>
      </w:r>
      <w:r w:rsidRPr="006725D9">
        <w:rPr>
          <w:rFonts w:ascii="Times New Roman" w:eastAsia="Times New Roman" w:hAnsi="Times New Roman" w:cs="Times New Roman"/>
          <w:b/>
          <w:sz w:val="24"/>
          <w:szCs w:val="24"/>
          <w:lang w:eastAsia="bg-BG"/>
        </w:rPr>
        <w:t xml:space="preserve">подобряване на енергийните характеристики на енергийните системи чрез: </w:t>
      </w:r>
    </w:p>
    <w:p w:rsidR="00B0395A" w:rsidRPr="006725D9" w:rsidRDefault="00B0395A" w:rsidP="00B0395A">
      <w:pPr>
        <w:widowControl w:val="0"/>
        <w:overflowPunct w:val="0"/>
        <w:autoSpaceDE w:val="0"/>
        <w:autoSpaceDN w:val="0"/>
        <w:adjustRightInd w:val="0"/>
        <w:spacing w:after="0" w:line="236" w:lineRule="auto"/>
        <w:jc w:val="both"/>
        <w:rPr>
          <w:rFonts w:ascii="Times New Roman" w:eastAsia="Times New Roman" w:hAnsi="Times New Roman" w:cs="Times New Roman"/>
          <w:b/>
          <w:bCs/>
          <w:sz w:val="24"/>
          <w:szCs w:val="24"/>
          <w:lang w:eastAsia="bg-BG"/>
        </w:rPr>
      </w:pPr>
      <w:r w:rsidRPr="006725D9">
        <w:rPr>
          <w:rFonts w:ascii="Times New Roman" w:eastAsia="Times New Roman" w:hAnsi="Times New Roman" w:cs="Times New Roman"/>
          <w:sz w:val="24"/>
          <w:szCs w:val="24"/>
          <w:lang w:eastAsia="bg-BG"/>
        </w:rPr>
        <w:t>- повишаване на енергийната ефективност на уличното осветлението чрез внедряване на допълнителни мерки</w:t>
      </w:r>
      <w:r w:rsidR="006725D9">
        <w:rPr>
          <w:rFonts w:ascii="Times New Roman" w:eastAsia="Times New Roman" w:hAnsi="Times New Roman" w:cs="Times New Roman"/>
          <w:sz w:val="24"/>
          <w:szCs w:val="24"/>
          <w:lang w:eastAsia="bg-BG"/>
        </w:rPr>
        <w:t xml:space="preserve"> /за общини с население над 20 000 души/;</w:t>
      </w:r>
      <w:r w:rsidRPr="006725D9">
        <w:rPr>
          <w:rFonts w:ascii="Times New Roman" w:eastAsia="Times New Roman" w:hAnsi="Times New Roman" w:cs="Times New Roman"/>
          <w:sz w:val="24"/>
          <w:szCs w:val="24"/>
          <w:lang w:eastAsia="bg-BG"/>
        </w:rPr>
        <w:t xml:space="preserve"> </w:t>
      </w:r>
    </w:p>
    <w:p w:rsidR="00B0395A" w:rsidRPr="006725D9" w:rsidRDefault="00B0395A" w:rsidP="00B0395A">
      <w:pPr>
        <w:widowControl w:val="0"/>
        <w:overflowPunct w:val="0"/>
        <w:autoSpaceDE w:val="0"/>
        <w:autoSpaceDN w:val="0"/>
        <w:adjustRightInd w:val="0"/>
        <w:spacing w:after="0" w:line="247" w:lineRule="auto"/>
        <w:jc w:val="both"/>
        <w:rPr>
          <w:rFonts w:ascii="Times New Roman" w:eastAsia="Times New Roman" w:hAnsi="Times New Roman" w:cs="Times New Roman"/>
          <w:sz w:val="24"/>
          <w:szCs w:val="24"/>
          <w:lang w:eastAsia="bg-BG"/>
        </w:rPr>
      </w:pPr>
      <w:r w:rsidRPr="006725D9">
        <w:rPr>
          <w:rFonts w:ascii="Times New Roman" w:eastAsia="Times New Roman" w:hAnsi="Times New Roman" w:cs="Times New Roman"/>
          <w:sz w:val="24"/>
          <w:szCs w:val="24"/>
          <w:lang w:eastAsia="bg-BG"/>
        </w:rPr>
        <w:t xml:space="preserve">- оптимален режим за включване и изключване на уличното осветление; </w:t>
      </w:r>
    </w:p>
    <w:p w:rsidR="00B0395A" w:rsidRPr="006725D9" w:rsidRDefault="00B0395A" w:rsidP="00B0395A">
      <w:pPr>
        <w:widowControl w:val="0"/>
        <w:overflowPunct w:val="0"/>
        <w:autoSpaceDE w:val="0"/>
        <w:autoSpaceDN w:val="0"/>
        <w:adjustRightInd w:val="0"/>
        <w:spacing w:after="0" w:line="247" w:lineRule="auto"/>
        <w:jc w:val="both"/>
        <w:rPr>
          <w:rFonts w:ascii="Times New Roman" w:eastAsia="Times New Roman" w:hAnsi="Times New Roman" w:cs="Times New Roman"/>
          <w:b/>
          <w:bCs/>
          <w:sz w:val="24"/>
          <w:szCs w:val="24"/>
          <w:lang w:eastAsia="bg-BG"/>
        </w:rPr>
      </w:pPr>
      <w:r w:rsidRPr="006725D9">
        <w:rPr>
          <w:rFonts w:ascii="Times New Roman" w:eastAsia="Times New Roman" w:hAnsi="Times New Roman" w:cs="Times New Roman"/>
          <w:sz w:val="24"/>
          <w:szCs w:val="24"/>
          <w:lang w:eastAsia="bg-BG"/>
        </w:rPr>
        <w:t xml:space="preserve">- система за мониторинг на уличното осветление; </w:t>
      </w:r>
    </w:p>
    <w:p w:rsidR="00B0395A" w:rsidRPr="006725D9" w:rsidRDefault="006725D9" w:rsidP="00B0395A">
      <w:pPr>
        <w:widowControl w:val="0"/>
        <w:overflowPunct w:val="0"/>
        <w:autoSpaceDE w:val="0"/>
        <w:autoSpaceDN w:val="0"/>
        <w:adjustRightInd w:val="0"/>
        <w:spacing w:after="0" w:line="244" w:lineRule="auto"/>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 доставка </w:t>
      </w:r>
      <w:r w:rsidR="00B0395A" w:rsidRPr="006725D9">
        <w:rPr>
          <w:rFonts w:ascii="Times New Roman" w:eastAsia="Times New Roman" w:hAnsi="Times New Roman" w:cs="Times New Roman"/>
          <w:sz w:val="24"/>
          <w:szCs w:val="24"/>
          <w:lang w:eastAsia="bg-BG"/>
        </w:rPr>
        <w:t xml:space="preserve">на </w:t>
      </w:r>
      <w:proofErr w:type="spellStart"/>
      <w:r w:rsidR="0033108E">
        <w:rPr>
          <w:rFonts w:ascii="Times New Roman" w:eastAsia="Times New Roman" w:hAnsi="Times New Roman" w:cs="Times New Roman"/>
          <w:sz w:val="24"/>
          <w:szCs w:val="24"/>
          <w:lang w:eastAsia="bg-BG"/>
        </w:rPr>
        <w:t>енергоефективна</w:t>
      </w:r>
      <w:proofErr w:type="spellEnd"/>
      <w:r w:rsidR="00B0395A" w:rsidRPr="006725D9">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eastAsia="bg-BG"/>
        </w:rPr>
        <w:t>техника /например: процесори, монитори</w:t>
      </w:r>
      <w:r w:rsidR="00AD002F">
        <w:rPr>
          <w:rFonts w:ascii="Times New Roman" w:eastAsia="Times New Roman" w:hAnsi="Times New Roman" w:cs="Times New Roman"/>
          <w:sz w:val="24"/>
          <w:szCs w:val="24"/>
          <w:lang w:eastAsia="bg-BG"/>
        </w:rPr>
        <w:t xml:space="preserve">, </w:t>
      </w:r>
      <w:proofErr w:type="spellStart"/>
      <w:r w:rsidR="00AD002F">
        <w:rPr>
          <w:rFonts w:ascii="Times New Roman" w:eastAsia="Times New Roman" w:hAnsi="Times New Roman" w:cs="Times New Roman"/>
          <w:sz w:val="24"/>
          <w:szCs w:val="24"/>
          <w:lang w:eastAsia="bg-BG"/>
        </w:rPr>
        <w:t>климатици</w:t>
      </w:r>
      <w:proofErr w:type="spellEnd"/>
      <w:r w:rsidR="00AD002F">
        <w:rPr>
          <w:rFonts w:ascii="Times New Roman" w:eastAsia="Times New Roman" w:hAnsi="Times New Roman" w:cs="Times New Roman"/>
          <w:sz w:val="24"/>
          <w:szCs w:val="24"/>
          <w:lang w:eastAsia="bg-BG"/>
        </w:rPr>
        <w:t xml:space="preserve"> и др.</w:t>
      </w:r>
      <w:r>
        <w:rPr>
          <w:rFonts w:ascii="Times New Roman" w:eastAsia="Times New Roman" w:hAnsi="Times New Roman" w:cs="Times New Roman"/>
          <w:sz w:val="24"/>
          <w:szCs w:val="24"/>
          <w:lang w:eastAsia="bg-BG"/>
        </w:rPr>
        <w:t>/ и автомобили за нуждите на съответната община</w:t>
      </w:r>
      <w:r w:rsidR="00B0395A" w:rsidRPr="006725D9">
        <w:rPr>
          <w:rFonts w:ascii="Times New Roman" w:eastAsia="Times New Roman" w:hAnsi="Times New Roman" w:cs="Times New Roman"/>
          <w:sz w:val="24"/>
          <w:szCs w:val="24"/>
          <w:lang w:eastAsia="bg-BG"/>
        </w:rPr>
        <w:t>;</w:t>
      </w:r>
    </w:p>
    <w:p w:rsidR="00B0395A" w:rsidRPr="006725D9" w:rsidRDefault="00B0395A" w:rsidP="00B0395A">
      <w:pPr>
        <w:widowControl w:val="0"/>
        <w:overflowPunct w:val="0"/>
        <w:autoSpaceDE w:val="0"/>
        <w:autoSpaceDN w:val="0"/>
        <w:adjustRightInd w:val="0"/>
        <w:spacing w:after="0" w:line="244" w:lineRule="auto"/>
        <w:rPr>
          <w:rFonts w:ascii="Times New Roman" w:eastAsia="Times New Roman" w:hAnsi="Times New Roman" w:cs="Times New Roman"/>
          <w:b/>
          <w:bCs/>
          <w:sz w:val="24"/>
          <w:szCs w:val="24"/>
          <w:lang w:eastAsia="bg-BG"/>
        </w:rPr>
      </w:pPr>
      <w:r w:rsidRPr="006725D9">
        <w:rPr>
          <w:rFonts w:ascii="Times New Roman" w:eastAsia="Times New Roman" w:hAnsi="Times New Roman" w:cs="Times New Roman"/>
          <w:sz w:val="24"/>
          <w:szCs w:val="24"/>
          <w:lang w:eastAsia="bg-BG"/>
        </w:rPr>
        <w:t xml:space="preserve">- подмяна на осветителните тела с </w:t>
      </w:r>
      <w:proofErr w:type="spellStart"/>
      <w:r w:rsidRPr="006725D9">
        <w:rPr>
          <w:rFonts w:ascii="Times New Roman" w:eastAsia="Times New Roman" w:hAnsi="Times New Roman" w:cs="Times New Roman"/>
          <w:sz w:val="24"/>
          <w:szCs w:val="24"/>
          <w:lang w:eastAsia="bg-BG"/>
        </w:rPr>
        <w:t>енергоспестяващи</w:t>
      </w:r>
      <w:proofErr w:type="spellEnd"/>
      <w:r w:rsidRPr="006725D9">
        <w:rPr>
          <w:rFonts w:ascii="Times New Roman" w:eastAsia="Times New Roman" w:hAnsi="Times New Roman" w:cs="Times New Roman"/>
          <w:sz w:val="24"/>
          <w:szCs w:val="24"/>
          <w:lang w:eastAsia="bg-BG"/>
        </w:rPr>
        <w:t xml:space="preserve"> в общинските сгради; </w:t>
      </w:r>
    </w:p>
    <w:p w:rsidR="00B0395A" w:rsidRPr="006725D9" w:rsidRDefault="00B0395A" w:rsidP="00B0395A">
      <w:pPr>
        <w:widowControl w:val="0"/>
        <w:autoSpaceDE w:val="0"/>
        <w:autoSpaceDN w:val="0"/>
        <w:adjustRightInd w:val="0"/>
        <w:spacing w:after="0" w:line="54" w:lineRule="exact"/>
        <w:rPr>
          <w:rFonts w:ascii="Times New Roman" w:eastAsia="Times New Roman" w:hAnsi="Times New Roman" w:cs="Times New Roman"/>
          <w:b/>
          <w:bCs/>
          <w:sz w:val="24"/>
          <w:szCs w:val="24"/>
          <w:lang w:eastAsia="bg-BG"/>
        </w:rPr>
      </w:pPr>
    </w:p>
    <w:p w:rsidR="00594860" w:rsidRPr="006725D9" w:rsidRDefault="00B0395A" w:rsidP="00B47246">
      <w:pPr>
        <w:widowControl w:val="0"/>
        <w:overflowPunct w:val="0"/>
        <w:autoSpaceDE w:val="0"/>
        <w:autoSpaceDN w:val="0"/>
        <w:adjustRightInd w:val="0"/>
        <w:spacing w:after="0" w:line="240" w:lineRule="auto"/>
        <w:jc w:val="both"/>
        <w:rPr>
          <w:rFonts w:ascii="Times New Roman" w:eastAsia="Times New Roman" w:hAnsi="Times New Roman" w:cs="Times New Roman"/>
          <w:b/>
          <w:bCs/>
          <w:sz w:val="24"/>
          <w:szCs w:val="24"/>
          <w:lang w:eastAsia="bg-BG"/>
        </w:rPr>
      </w:pPr>
      <w:r w:rsidRPr="006725D9">
        <w:rPr>
          <w:rFonts w:ascii="Times New Roman" w:eastAsia="Times New Roman" w:hAnsi="Times New Roman" w:cs="Times New Roman"/>
          <w:sz w:val="24"/>
          <w:szCs w:val="24"/>
          <w:lang w:eastAsia="bg-BG"/>
        </w:rPr>
        <w:t>- оптимизиране броя на осветителните тела.</w:t>
      </w:r>
    </w:p>
    <w:p w:rsidR="00B47246" w:rsidRPr="006725D9" w:rsidRDefault="00B47246" w:rsidP="00B47246">
      <w:pPr>
        <w:widowControl w:val="0"/>
        <w:overflowPunct w:val="0"/>
        <w:autoSpaceDE w:val="0"/>
        <w:autoSpaceDN w:val="0"/>
        <w:adjustRightInd w:val="0"/>
        <w:spacing w:after="0" w:line="240" w:lineRule="auto"/>
        <w:jc w:val="both"/>
        <w:rPr>
          <w:rFonts w:ascii="Times New Roman" w:eastAsia="Times New Roman" w:hAnsi="Times New Roman" w:cs="Times New Roman"/>
          <w:b/>
          <w:bCs/>
          <w:sz w:val="24"/>
          <w:szCs w:val="24"/>
          <w:lang w:eastAsia="bg-BG"/>
        </w:rPr>
      </w:pPr>
    </w:p>
    <w:p w:rsidR="00B0395A" w:rsidRPr="006725D9" w:rsidRDefault="00B0395A" w:rsidP="00B0395A">
      <w:pPr>
        <w:widowControl w:val="0"/>
        <w:overflowPunct w:val="0"/>
        <w:autoSpaceDE w:val="0"/>
        <w:autoSpaceDN w:val="0"/>
        <w:adjustRightInd w:val="0"/>
        <w:spacing w:after="200" w:line="236" w:lineRule="auto"/>
        <w:ind w:left="8"/>
        <w:jc w:val="both"/>
        <w:rPr>
          <w:rFonts w:ascii="Times New Roman" w:eastAsia="Times New Roman" w:hAnsi="Times New Roman" w:cs="Times New Roman"/>
          <w:b/>
          <w:bCs/>
          <w:sz w:val="24"/>
          <w:szCs w:val="24"/>
          <w:lang w:eastAsia="bg-BG"/>
        </w:rPr>
      </w:pPr>
      <w:r w:rsidRPr="006725D9">
        <w:rPr>
          <w:rFonts w:ascii="Times New Roman" w:eastAsia="Times New Roman" w:hAnsi="Times New Roman" w:cs="Times New Roman"/>
          <w:b/>
          <w:bCs/>
          <w:sz w:val="24"/>
          <w:szCs w:val="24"/>
          <w:lang w:eastAsia="bg-BG"/>
        </w:rPr>
        <w:t>В сектор "</w:t>
      </w:r>
      <w:proofErr w:type="spellStart"/>
      <w:r w:rsidRPr="006725D9">
        <w:rPr>
          <w:rFonts w:ascii="Times New Roman" w:eastAsia="Times New Roman" w:hAnsi="Times New Roman" w:cs="Times New Roman"/>
          <w:b/>
          <w:bCs/>
          <w:sz w:val="24"/>
          <w:szCs w:val="24"/>
          <w:lang w:eastAsia="bg-BG"/>
        </w:rPr>
        <w:t>Възобновяеми</w:t>
      </w:r>
      <w:proofErr w:type="spellEnd"/>
      <w:r w:rsidRPr="006725D9">
        <w:rPr>
          <w:rFonts w:ascii="Times New Roman" w:eastAsia="Times New Roman" w:hAnsi="Times New Roman" w:cs="Times New Roman"/>
          <w:b/>
          <w:bCs/>
          <w:sz w:val="24"/>
          <w:szCs w:val="24"/>
          <w:lang w:eastAsia="bg-BG"/>
        </w:rPr>
        <w:t xml:space="preserve"> източници на енергия" могат да се приложат мерки за енергийна ефективност, както в общинския сектор, така и по инициатива на частни ползватели и инвеститори. </w:t>
      </w:r>
    </w:p>
    <w:p w:rsidR="00B0395A" w:rsidRDefault="00B0395A" w:rsidP="00B0395A">
      <w:pPr>
        <w:widowControl w:val="0"/>
        <w:overflowPunct w:val="0"/>
        <w:autoSpaceDE w:val="0"/>
        <w:autoSpaceDN w:val="0"/>
        <w:adjustRightInd w:val="0"/>
        <w:spacing w:after="0" w:line="261" w:lineRule="auto"/>
        <w:jc w:val="both"/>
        <w:rPr>
          <w:rFonts w:ascii="Times New Roman" w:eastAsia="Times New Roman" w:hAnsi="Times New Roman" w:cs="Times New Roman"/>
          <w:sz w:val="24"/>
          <w:szCs w:val="24"/>
          <w:lang w:eastAsia="bg-BG"/>
        </w:rPr>
      </w:pPr>
      <w:r w:rsidRPr="006725D9">
        <w:rPr>
          <w:rFonts w:ascii="Times New Roman" w:eastAsia="Times New Roman" w:hAnsi="Times New Roman" w:cs="Times New Roman"/>
          <w:sz w:val="24"/>
          <w:szCs w:val="24"/>
          <w:lang w:eastAsia="bg-BG"/>
        </w:rPr>
        <w:t xml:space="preserve">Резултатът от поставените цели е намаляване използването на горива, замърсяващи околната среда и удовлетворяване на растящите изисквания на населението по отношение на опазването на околната среда и подобряване на качеството на живот. </w:t>
      </w:r>
    </w:p>
    <w:p w:rsidR="0033108E" w:rsidRDefault="0033108E" w:rsidP="00B0395A">
      <w:pPr>
        <w:widowControl w:val="0"/>
        <w:overflowPunct w:val="0"/>
        <w:autoSpaceDE w:val="0"/>
        <w:autoSpaceDN w:val="0"/>
        <w:adjustRightInd w:val="0"/>
        <w:spacing w:after="0" w:line="261" w:lineRule="auto"/>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Монтирането на локални </w:t>
      </w:r>
      <w:proofErr w:type="spellStart"/>
      <w:r>
        <w:rPr>
          <w:rFonts w:ascii="Times New Roman" w:eastAsia="Times New Roman" w:hAnsi="Times New Roman" w:cs="Times New Roman"/>
          <w:sz w:val="24"/>
          <w:szCs w:val="24"/>
          <w:lang w:eastAsia="bg-BG"/>
        </w:rPr>
        <w:t>фотоволтаични</w:t>
      </w:r>
      <w:proofErr w:type="spellEnd"/>
      <w:r>
        <w:rPr>
          <w:rFonts w:ascii="Times New Roman" w:eastAsia="Times New Roman" w:hAnsi="Times New Roman" w:cs="Times New Roman"/>
          <w:sz w:val="24"/>
          <w:szCs w:val="24"/>
          <w:lang w:eastAsia="bg-BG"/>
        </w:rPr>
        <w:t xml:space="preserve"> инсталации върху покривните и фасадни конструкции на сгради – общинска собственост, за производство на електроенергия, респективно – за подгряване на вода, ще доведе до следните положителни ефекти:</w:t>
      </w:r>
    </w:p>
    <w:p w:rsidR="0033108E" w:rsidRDefault="0033108E" w:rsidP="0033108E">
      <w:pPr>
        <w:pStyle w:val="a8"/>
        <w:widowControl w:val="0"/>
        <w:numPr>
          <w:ilvl w:val="0"/>
          <w:numId w:val="19"/>
        </w:numPr>
        <w:overflowPunct w:val="0"/>
        <w:autoSpaceDE w:val="0"/>
        <w:autoSpaceDN w:val="0"/>
        <w:adjustRightInd w:val="0"/>
        <w:spacing w:after="0" w:line="261" w:lineRule="auto"/>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привеждане на съществуващия сграден фонд – общинска собственост, в сгради с близко до нулево потребление на енергия;</w:t>
      </w:r>
    </w:p>
    <w:p w:rsidR="0034082F" w:rsidRDefault="0033108E" w:rsidP="0033108E">
      <w:pPr>
        <w:pStyle w:val="a8"/>
        <w:widowControl w:val="0"/>
        <w:numPr>
          <w:ilvl w:val="0"/>
          <w:numId w:val="19"/>
        </w:numPr>
        <w:overflowPunct w:val="0"/>
        <w:autoSpaceDE w:val="0"/>
        <w:autoSpaceDN w:val="0"/>
        <w:adjustRightInd w:val="0"/>
        <w:spacing w:after="0" w:line="261" w:lineRule="auto"/>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задоволяване</w:t>
      </w:r>
      <w:r w:rsidR="0034082F">
        <w:rPr>
          <w:rFonts w:ascii="Times New Roman" w:eastAsia="Times New Roman" w:hAnsi="Times New Roman" w:cs="Times New Roman"/>
          <w:sz w:val="24"/>
          <w:szCs w:val="24"/>
          <w:lang w:eastAsia="bg-BG"/>
        </w:rPr>
        <w:t xml:space="preserve">, ако не изцяло, то поне частично, </w:t>
      </w:r>
      <w:r>
        <w:rPr>
          <w:rFonts w:ascii="Times New Roman" w:eastAsia="Times New Roman" w:hAnsi="Times New Roman" w:cs="Times New Roman"/>
          <w:sz w:val="24"/>
          <w:szCs w:val="24"/>
          <w:lang w:eastAsia="bg-BG"/>
        </w:rPr>
        <w:t xml:space="preserve">на енергийните потребности на сградите и на техните </w:t>
      </w:r>
      <w:r w:rsidR="0034082F">
        <w:rPr>
          <w:rFonts w:ascii="Times New Roman" w:eastAsia="Times New Roman" w:hAnsi="Times New Roman" w:cs="Times New Roman"/>
          <w:sz w:val="24"/>
          <w:szCs w:val="24"/>
          <w:lang w:eastAsia="bg-BG"/>
        </w:rPr>
        <w:t xml:space="preserve">обитатели с енергията, генерирана от инсталациите за производство на електрическа / топлинна енергия от </w:t>
      </w:r>
      <w:proofErr w:type="spellStart"/>
      <w:r w:rsidR="0034082F">
        <w:rPr>
          <w:rFonts w:ascii="Times New Roman" w:eastAsia="Times New Roman" w:hAnsi="Times New Roman" w:cs="Times New Roman"/>
          <w:sz w:val="24"/>
          <w:szCs w:val="24"/>
          <w:lang w:eastAsia="bg-BG"/>
        </w:rPr>
        <w:t>възобновяеми</w:t>
      </w:r>
      <w:proofErr w:type="spellEnd"/>
      <w:r w:rsidR="0034082F">
        <w:rPr>
          <w:rFonts w:ascii="Times New Roman" w:eastAsia="Times New Roman" w:hAnsi="Times New Roman" w:cs="Times New Roman"/>
          <w:sz w:val="24"/>
          <w:szCs w:val="24"/>
          <w:lang w:eastAsia="bg-BG"/>
        </w:rPr>
        <w:t xml:space="preserve"> източници;</w:t>
      </w:r>
    </w:p>
    <w:p w:rsidR="0033108E" w:rsidRDefault="0034082F" w:rsidP="0034082F">
      <w:pPr>
        <w:pStyle w:val="a8"/>
        <w:widowControl w:val="0"/>
        <w:numPr>
          <w:ilvl w:val="0"/>
          <w:numId w:val="19"/>
        </w:numPr>
        <w:overflowPunct w:val="0"/>
        <w:autoSpaceDE w:val="0"/>
        <w:autoSpaceDN w:val="0"/>
        <w:adjustRightInd w:val="0"/>
        <w:spacing w:after="0" w:line="261" w:lineRule="auto"/>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освобождаване на свеж финансов ресурс от бюджетното перо на съответната община, свързано с разходи за електроенергия и по-безболезнено преминаване към либерализиран пазар на електроенергия.</w:t>
      </w:r>
    </w:p>
    <w:p w:rsidR="00594860" w:rsidRPr="0034082F" w:rsidRDefault="00594860" w:rsidP="00594860">
      <w:pPr>
        <w:widowControl w:val="0"/>
        <w:overflowPunct w:val="0"/>
        <w:autoSpaceDE w:val="0"/>
        <w:autoSpaceDN w:val="0"/>
        <w:adjustRightInd w:val="0"/>
        <w:spacing w:after="0" w:line="253" w:lineRule="auto"/>
        <w:jc w:val="both"/>
        <w:rPr>
          <w:rFonts w:ascii="Times New Roman" w:eastAsia="Times New Roman" w:hAnsi="Times New Roman" w:cs="Times New Roman"/>
          <w:sz w:val="24"/>
          <w:szCs w:val="24"/>
          <w:lang w:eastAsia="bg-BG"/>
        </w:rPr>
      </w:pPr>
    </w:p>
    <w:p w:rsidR="00B0395A" w:rsidRPr="0034082F" w:rsidRDefault="0034082F" w:rsidP="00B0395A">
      <w:pPr>
        <w:widowControl w:val="0"/>
        <w:overflowPunct w:val="0"/>
        <w:autoSpaceDE w:val="0"/>
        <w:autoSpaceDN w:val="0"/>
        <w:adjustRightInd w:val="0"/>
        <w:spacing w:after="200" w:line="236" w:lineRule="auto"/>
        <w:ind w:right="680"/>
        <w:jc w:val="both"/>
        <w:rPr>
          <w:rFonts w:ascii="Times New Roman" w:eastAsia="Times New Roman" w:hAnsi="Times New Roman" w:cs="Times New Roman"/>
          <w:b/>
          <w:bCs/>
          <w:sz w:val="24"/>
          <w:szCs w:val="24"/>
          <w:lang w:eastAsia="bg-BG"/>
        </w:rPr>
      </w:pPr>
      <w:r w:rsidRPr="0034082F">
        <w:rPr>
          <w:rFonts w:ascii="Times New Roman" w:eastAsia="Times New Roman" w:hAnsi="Times New Roman" w:cs="Times New Roman"/>
          <w:b/>
          <w:bCs/>
          <w:sz w:val="24"/>
          <w:szCs w:val="24"/>
          <w:lang w:eastAsia="bg-BG"/>
        </w:rPr>
        <w:t xml:space="preserve">8. Финансиране, избор на програми за реализация на дейности и мерки по енергийна ефективност </w:t>
      </w:r>
    </w:p>
    <w:p w:rsidR="00950CC5" w:rsidRPr="0034082F" w:rsidRDefault="00B0395A" w:rsidP="00B264F9">
      <w:pPr>
        <w:widowControl w:val="0"/>
        <w:overflowPunct w:val="0"/>
        <w:autoSpaceDE w:val="0"/>
        <w:autoSpaceDN w:val="0"/>
        <w:adjustRightInd w:val="0"/>
        <w:spacing w:after="0" w:line="269" w:lineRule="auto"/>
        <w:jc w:val="both"/>
        <w:rPr>
          <w:rFonts w:ascii="Times New Roman" w:eastAsia="Times New Roman" w:hAnsi="Times New Roman" w:cs="Times New Roman"/>
          <w:sz w:val="24"/>
          <w:szCs w:val="24"/>
          <w:lang w:eastAsia="bg-BG"/>
        </w:rPr>
      </w:pPr>
      <w:r w:rsidRPr="0034082F">
        <w:rPr>
          <w:rFonts w:ascii="Times New Roman" w:eastAsia="Times New Roman" w:hAnsi="Times New Roman" w:cs="Times New Roman"/>
          <w:sz w:val="24"/>
          <w:szCs w:val="24"/>
          <w:lang w:eastAsia="bg-BG"/>
        </w:rPr>
        <w:t xml:space="preserve">Общинските администрации разполагат с малки възможности за собствени финансови средства, които да инвестират в проекти за повишаване на енергийната ефективност. Основната възможност е </w:t>
      </w:r>
      <w:r w:rsidR="00755A8D">
        <w:rPr>
          <w:rFonts w:ascii="Times New Roman" w:eastAsia="Times New Roman" w:hAnsi="Times New Roman" w:cs="Times New Roman"/>
          <w:sz w:val="24"/>
          <w:szCs w:val="24"/>
          <w:lang w:eastAsia="bg-BG"/>
        </w:rPr>
        <w:t>всяка о</w:t>
      </w:r>
      <w:r w:rsidRPr="0034082F">
        <w:rPr>
          <w:rFonts w:ascii="Times New Roman" w:eastAsia="Times New Roman" w:hAnsi="Times New Roman" w:cs="Times New Roman"/>
          <w:sz w:val="24"/>
          <w:szCs w:val="24"/>
          <w:lang w:eastAsia="bg-BG"/>
        </w:rPr>
        <w:t xml:space="preserve">бщина да реализира подобни проекти с външно финансиране. Реализирането </w:t>
      </w:r>
      <w:r w:rsidR="00755A8D">
        <w:rPr>
          <w:rFonts w:ascii="Times New Roman" w:eastAsia="Times New Roman" w:hAnsi="Times New Roman" w:cs="Times New Roman"/>
          <w:sz w:val="24"/>
          <w:szCs w:val="24"/>
          <w:lang w:eastAsia="bg-BG"/>
        </w:rPr>
        <w:t>на тези проекти</w:t>
      </w:r>
      <w:r w:rsidRPr="0034082F">
        <w:rPr>
          <w:rFonts w:ascii="Times New Roman" w:eastAsia="Times New Roman" w:hAnsi="Times New Roman" w:cs="Times New Roman"/>
          <w:sz w:val="24"/>
          <w:szCs w:val="24"/>
          <w:lang w:eastAsia="bg-BG"/>
        </w:rPr>
        <w:t xml:space="preserve"> не само облекчава общинския бюджет, но и води до повишаване на благосъстоянието на населението. Инвестирането в енергийна ефект</w:t>
      </w:r>
      <w:r w:rsidR="00755A8D">
        <w:rPr>
          <w:rFonts w:ascii="Times New Roman" w:eastAsia="Times New Roman" w:hAnsi="Times New Roman" w:cs="Times New Roman"/>
          <w:sz w:val="24"/>
          <w:szCs w:val="24"/>
          <w:lang w:eastAsia="bg-BG"/>
        </w:rPr>
        <w:t>и</w:t>
      </w:r>
      <w:r w:rsidRPr="0034082F">
        <w:rPr>
          <w:rFonts w:ascii="Times New Roman" w:eastAsia="Times New Roman" w:hAnsi="Times New Roman" w:cs="Times New Roman"/>
          <w:sz w:val="24"/>
          <w:szCs w:val="24"/>
          <w:lang w:eastAsia="bg-BG"/>
        </w:rPr>
        <w:t xml:space="preserve">вност не е самоцел, а средство за намаляване на разходите, подобряване на </w:t>
      </w:r>
      <w:r w:rsidRPr="0034082F">
        <w:rPr>
          <w:rFonts w:ascii="Times New Roman" w:eastAsia="Times New Roman" w:hAnsi="Times New Roman" w:cs="Times New Roman"/>
          <w:sz w:val="24"/>
          <w:szCs w:val="24"/>
          <w:lang w:eastAsia="bg-BG"/>
        </w:rPr>
        <w:lastRenderedPageBreak/>
        <w:t>конкурентоспособността, сигурността на енергоснабдяването и опазването на околната среда, както и създаване на допълнителна заетост. Възможностите за осигуряване на финансиране на проекти за повишаване на енергийната ефективност са следните:</w:t>
      </w:r>
    </w:p>
    <w:p w:rsidR="00951097" w:rsidRPr="0034082F" w:rsidRDefault="00951097" w:rsidP="00594860">
      <w:pPr>
        <w:widowControl w:val="0"/>
        <w:autoSpaceDE w:val="0"/>
        <w:autoSpaceDN w:val="0"/>
        <w:adjustRightInd w:val="0"/>
        <w:spacing w:after="0" w:line="240" w:lineRule="auto"/>
        <w:rPr>
          <w:rFonts w:ascii="Times New Roman" w:eastAsia="Times New Roman" w:hAnsi="Times New Roman" w:cs="Times New Roman"/>
          <w:b/>
          <w:bCs/>
          <w:sz w:val="24"/>
          <w:szCs w:val="24"/>
          <w:lang w:eastAsia="bg-BG"/>
        </w:rPr>
      </w:pPr>
    </w:p>
    <w:p w:rsidR="00B0395A" w:rsidRPr="00755A8D" w:rsidRDefault="00B0395A" w:rsidP="00B0395A">
      <w:pPr>
        <w:widowControl w:val="0"/>
        <w:overflowPunct w:val="0"/>
        <w:autoSpaceDE w:val="0"/>
        <w:autoSpaceDN w:val="0"/>
        <w:adjustRightInd w:val="0"/>
        <w:spacing w:after="0" w:line="240" w:lineRule="auto"/>
        <w:jc w:val="both"/>
        <w:rPr>
          <w:rFonts w:ascii="Times New Roman" w:eastAsia="Times New Roman" w:hAnsi="Times New Roman" w:cs="Times New Roman"/>
          <w:i/>
          <w:sz w:val="24"/>
          <w:szCs w:val="24"/>
          <w:lang w:eastAsia="bg-BG"/>
        </w:rPr>
      </w:pPr>
      <w:r w:rsidRPr="00755A8D">
        <w:rPr>
          <w:rFonts w:ascii="Times New Roman" w:eastAsia="Times New Roman" w:hAnsi="Times New Roman" w:cs="Times New Roman"/>
          <w:b/>
          <w:bCs/>
          <w:i/>
          <w:iCs/>
          <w:sz w:val="24"/>
          <w:szCs w:val="24"/>
          <w:lang w:eastAsia="bg-BG"/>
        </w:rPr>
        <w:t xml:space="preserve">Програма за развитие на селските райони </w:t>
      </w:r>
    </w:p>
    <w:p w:rsidR="00B0395A" w:rsidRPr="00755A8D" w:rsidRDefault="00B0395A" w:rsidP="00B0395A">
      <w:pPr>
        <w:widowControl w:val="0"/>
        <w:autoSpaceDE w:val="0"/>
        <w:autoSpaceDN w:val="0"/>
        <w:adjustRightInd w:val="0"/>
        <w:spacing w:after="0" w:line="209" w:lineRule="exact"/>
        <w:rPr>
          <w:rFonts w:ascii="Times New Roman" w:eastAsia="Times New Roman" w:hAnsi="Times New Roman" w:cs="Times New Roman"/>
          <w:i/>
          <w:sz w:val="24"/>
          <w:szCs w:val="24"/>
          <w:lang w:eastAsia="bg-BG"/>
        </w:rPr>
      </w:pPr>
    </w:p>
    <w:p w:rsidR="00B0395A" w:rsidRPr="0034082F" w:rsidRDefault="00B0395A" w:rsidP="00B264F9">
      <w:pPr>
        <w:widowControl w:val="0"/>
        <w:overflowPunct w:val="0"/>
        <w:autoSpaceDE w:val="0"/>
        <w:autoSpaceDN w:val="0"/>
        <w:adjustRightInd w:val="0"/>
        <w:spacing w:after="0" w:line="269" w:lineRule="auto"/>
        <w:jc w:val="both"/>
        <w:rPr>
          <w:rFonts w:ascii="Times New Roman" w:eastAsia="Times New Roman" w:hAnsi="Times New Roman" w:cs="Times New Roman"/>
          <w:sz w:val="24"/>
          <w:szCs w:val="24"/>
          <w:lang w:eastAsia="bg-BG"/>
        </w:rPr>
      </w:pPr>
      <w:r w:rsidRPr="0034082F">
        <w:rPr>
          <w:rFonts w:ascii="Times New Roman" w:eastAsia="Times New Roman" w:hAnsi="Times New Roman" w:cs="Times New Roman"/>
          <w:sz w:val="24"/>
          <w:szCs w:val="24"/>
          <w:lang w:eastAsia="bg-BG"/>
        </w:rPr>
        <w:t xml:space="preserve">Програмата е </w:t>
      </w:r>
      <w:proofErr w:type="spellStart"/>
      <w:r w:rsidRPr="0034082F">
        <w:rPr>
          <w:rFonts w:ascii="Times New Roman" w:eastAsia="Times New Roman" w:hAnsi="Times New Roman" w:cs="Times New Roman"/>
          <w:sz w:val="24"/>
          <w:szCs w:val="24"/>
          <w:lang w:eastAsia="bg-BG"/>
        </w:rPr>
        <w:t>съфинансирана</w:t>
      </w:r>
      <w:proofErr w:type="spellEnd"/>
      <w:r w:rsidRPr="0034082F">
        <w:rPr>
          <w:rFonts w:ascii="Times New Roman" w:eastAsia="Times New Roman" w:hAnsi="Times New Roman" w:cs="Times New Roman"/>
          <w:sz w:val="24"/>
          <w:szCs w:val="24"/>
          <w:lang w:eastAsia="bg-BG"/>
        </w:rPr>
        <w:t xml:space="preserve"> от Европейския земеделски фонд за развитие на селските райони. Дирекция „Развитие на селските райони” на Министерството на земеделието и храните е управляващ орган на Програмата. Налице е потенциал за допълнителна преработка на остатъците и страничните продукти от множество производства в селските райони на страната. Оползотворяването му ще повиши разнообразието от суровини или вложения във веригите на добавяне на стойност извън хранително вкусовата промишленост, например за предприятията за производство на </w:t>
      </w:r>
      <w:proofErr w:type="spellStart"/>
      <w:r w:rsidRPr="0034082F">
        <w:rPr>
          <w:rFonts w:ascii="Times New Roman" w:eastAsia="Times New Roman" w:hAnsi="Times New Roman" w:cs="Times New Roman"/>
          <w:sz w:val="24"/>
          <w:szCs w:val="24"/>
          <w:lang w:eastAsia="bg-BG"/>
        </w:rPr>
        <w:t>биогорива</w:t>
      </w:r>
      <w:proofErr w:type="spellEnd"/>
      <w:r w:rsidRPr="0034082F">
        <w:rPr>
          <w:rFonts w:ascii="Times New Roman" w:eastAsia="Times New Roman" w:hAnsi="Times New Roman" w:cs="Times New Roman"/>
          <w:sz w:val="24"/>
          <w:szCs w:val="24"/>
          <w:lang w:eastAsia="bg-BG"/>
        </w:rPr>
        <w:t xml:space="preserve"> за транспорта. Производството на </w:t>
      </w:r>
      <w:proofErr w:type="spellStart"/>
      <w:r w:rsidRPr="0034082F">
        <w:rPr>
          <w:rFonts w:ascii="Times New Roman" w:eastAsia="Times New Roman" w:hAnsi="Times New Roman" w:cs="Times New Roman"/>
          <w:sz w:val="24"/>
          <w:szCs w:val="24"/>
          <w:lang w:eastAsia="bg-BG"/>
        </w:rPr>
        <w:t>биогорива</w:t>
      </w:r>
      <w:proofErr w:type="spellEnd"/>
      <w:r w:rsidRPr="0034082F">
        <w:rPr>
          <w:rFonts w:ascii="Times New Roman" w:eastAsia="Times New Roman" w:hAnsi="Times New Roman" w:cs="Times New Roman"/>
          <w:sz w:val="24"/>
          <w:szCs w:val="24"/>
          <w:lang w:eastAsia="bg-BG"/>
        </w:rPr>
        <w:t xml:space="preserve"> за транспорта се </w:t>
      </w:r>
      <w:proofErr w:type="spellStart"/>
      <w:r w:rsidRPr="0034082F">
        <w:rPr>
          <w:rFonts w:ascii="Times New Roman" w:eastAsia="Times New Roman" w:hAnsi="Times New Roman" w:cs="Times New Roman"/>
          <w:sz w:val="24"/>
          <w:szCs w:val="24"/>
          <w:lang w:eastAsia="bg-BG"/>
        </w:rPr>
        <w:t>съфинансират</w:t>
      </w:r>
      <w:proofErr w:type="spellEnd"/>
      <w:r w:rsidRPr="0034082F">
        <w:rPr>
          <w:rFonts w:ascii="Times New Roman" w:eastAsia="Times New Roman" w:hAnsi="Times New Roman" w:cs="Times New Roman"/>
          <w:sz w:val="24"/>
          <w:szCs w:val="24"/>
          <w:lang w:eastAsia="bg-BG"/>
        </w:rPr>
        <w:t xml:space="preserve"> в рамките на </w:t>
      </w:r>
      <w:r w:rsidRPr="0034082F">
        <w:rPr>
          <w:rFonts w:ascii="Times New Roman" w:eastAsia="Times New Roman" w:hAnsi="Times New Roman" w:cs="Times New Roman"/>
          <w:b/>
          <w:bCs/>
          <w:sz w:val="24"/>
          <w:szCs w:val="24"/>
          <w:lang w:eastAsia="bg-BG"/>
        </w:rPr>
        <w:t>мярка</w:t>
      </w:r>
      <w:r w:rsidRPr="0034082F">
        <w:rPr>
          <w:rFonts w:ascii="Times New Roman" w:eastAsia="Times New Roman" w:hAnsi="Times New Roman" w:cs="Times New Roman"/>
          <w:sz w:val="24"/>
          <w:szCs w:val="24"/>
          <w:lang w:eastAsia="bg-BG"/>
        </w:rPr>
        <w:t xml:space="preserve"> </w:t>
      </w:r>
      <w:r w:rsidRPr="0034082F">
        <w:rPr>
          <w:rFonts w:ascii="Times New Roman" w:eastAsia="Times New Roman" w:hAnsi="Times New Roman" w:cs="Times New Roman"/>
          <w:b/>
          <w:bCs/>
          <w:sz w:val="24"/>
          <w:szCs w:val="24"/>
          <w:lang w:eastAsia="bg-BG"/>
        </w:rPr>
        <w:t>M04</w:t>
      </w:r>
      <w:r w:rsidRPr="0034082F">
        <w:rPr>
          <w:rFonts w:ascii="Times New Roman" w:eastAsia="Times New Roman" w:hAnsi="Times New Roman" w:cs="Times New Roman"/>
          <w:sz w:val="24"/>
          <w:szCs w:val="24"/>
          <w:lang w:eastAsia="bg-BG"/>
        </w:rPr>
        <w:t xml:space="preserve"> — Инвестиции в материални активи и </w:t>
      </w:r>
      <w:r w:rsidRPr="0034082F">
        <w:rPr>
          <w:rFonts w:ascii="Times New Roman" w:eastAsia="Times New Roman" w:hAnsi="Times New Roman" w:cs="Times New Roman"/>
          <w:b/>
          <w:bCs/>
          <w:sz w:val="24"/>
          <w:szCs w:val="24"/>
          <w:lang w:eastAsia="bg-BG"/>
        </w:rPr>
        <w:t>мярка</w:t>
      </w:r>
      <w:r w:rsidRPr="0034082F">
        <w:rPr>
          <w:rFonts w:ascii="Times New Roman" w:eastAsia="Times New Roman" w:hAnsi="Times New Roman" w:cs="Times New Roman"/>
          <w:sz w:val="24"/>
          <w:szCs w:val="24"/>
          <w:lang w:eastAsia="bg-BG"/>
        </w:rPr>
        <w:t xml:space="preserve"> </w:t>
      </w:r>
      <w:r w:rsidRPr="0034082F">
        <w:rPr>
          <w:rFonts w:ascii="Times New Roman" w:eastAsia="Times New Roman" w:hAnsi="Times New Roman" w:cs="Times New Roman"/>
          <w:b/>
          <w:bCs/>
          <w:sz w:val="24"/>
          <w:szCs w:val="24"/>
          <w:lang w:eastAsia="bg-BG"/>
        </w:rPr>
        <w:t>M06 —</w:t>
      </w:r>
      <w:r w:rsidRPr="0034082F">
        <w:rPr>
          <w:rFonts w:ascii="Times New Roman" w:eastAsia="Times New Roman" w:hAnsi="Times New Roman" w:cs="Times New Roman"/>
          <w:sz w:val="24"/>
          <w:szCs w:val="24"/>
          <w:lang w:eastAsia="bg-BG"/>
        </w:rPr>
        <w:t xml:space="preserve"> Развитие на стопанства и предприятия, като</w:t>
      </w:r>
    </w:p>
    <w:p w:rsidR="00B264F9" w:rsidRPr="0034082F" w:rsidRDefault="00B264F9" w:rsidP="00B264F9">
      <w:pPr>
        <w:widowControl w:val="0"/>
        <w:overflowPunct w:val="0"/>
        <w:autoSpaceDE w:val="0"/>
        <w:autoSpaceDN w:val="0"/>
        <w:adjustRightInd w:val="0"/>
        <w:spacing w:after="0" w:line="269" w:lineRule="auto"/>
        <w:jc w:val="both"/>
        <w:rPr>
          <w:rFonts w:ascii="Times New Roman" w:eastAsia="Times New Roman" w:hAnsi="Times New Roman" w:cs="Times New Roman"/>
          <w:sz w:val="24"/>
          <w:szCs w:val="24"/>
          <w:lang w:eastAsia="bg-BG"/>
        </w:rPr>
      </w:pPr>
    </w:p>
    <w:p w:rsidR="00B0395A" w:rsidRPr="0034082F" w:rsidRDefault="00B0395A" w:rsidP="00B0395A">
      <w:pPr>
        <w:widowControl w:val="0"/>
        <w:autoSpaceDE w:val="0"/>
        <w:autoSpaceDN w:val="0"/>
        <w:adjustRightInd w:val="0"/>
        <w:spacing w:after="0" w:line="240" w:lineRule="auto"/>
        <w:rPr>
          <w:rFonts w:ascii="Times New Roman" w:eastAsia="Times New Roman" w:hAnsi="Times New Roman" w:cs="Times New Roman"/>
          <w:sz w:val="24"/>
          <w:szCs w:val="24"/>
          <w:lang w:eastAsia="bg-BG"/>
        </w:rPr>
      </w:pPr>
      <w:r w:rsidRPr="0034082F">
        <w:rPr>
          <w:rFonts w:ascii="Times New Roman" w:eastAsia="Times New Roman" w:hAnsi="Times New Roman" w:cs="Times New Roman"/>
          <w:b/>
          <w:bCs/>
          <w:sz w:val="24"/>
          <w:szCs w:val="24"/>
          <w:lang w:eastAsia="bg-BG"/>
        </w:rPr>
        <w:t>мярка M04 — Инвестиции в материални активи</w:t>
      </w:r>
    </w:p>
    <w:p w:rsidR="00B0395A" w:rsidRPr="0034082F" w:rsidRDefault="00B0395A" w:rsidP="00B0395A">
      <w:pPr>
        <w:widowControl w:val="0"/>
        <w:autoSpaceDE w:val="0"/>
        <w:autoSpaceDN w:val="0"/>
        <w:adjustRightInd w:val="0"/>
        <w:spacing w:after="0" w:line="43" w:lineRule="exact"/>
        <w:rPr>
          <w:rFonts w:ascii="Times New Roman" w:eastAsia="Times New Roman" w:hAnsi="Times New Roman" w:cs="Times New Roman"/>
          <w:sz w:val="24"/>
          <w:szCs w:val="24"/>
          <w:lang w:eastAsia="bg-BG"/>
        </w:rPr>
      </w:pPr>
    </w:p>
    <w:p w:rsidR="00B0395A" w:rsidRPr="0034082F" w:rsidRDefault="00B0395A" w:rsidP="00B0395A">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34082F">
        <w:rPr>
          <w:rFonts w:ascii="Times New Roman" w:eastAsia="Times New Roman" w:hAnsi="Times New Roman" w:cs="Times New Roman"/>
          <w:sz w:val="24"/>
          <w:szCs w:val="24"/>
          <w:lang w:eastAsia="bg-BG"/>
        </w:rPr>
        <w:t xml:space="preserve">–  </w:t>
      </w:r>
      <w:proofErr w:type="spellStart"/>
      <w:r w:rsidRPr="0034082F">
        <w:rPr>
          <w:rFonts w:ascii="Times New Roman" w:eastAsia="Times New Roman" w:hAnsi="Times New Roman" w:cs="Times New Roman"/>
          <w:sz w:val="24"/>
          <w:szCs w:val="24"/>
          <w:lang w:eastAsia="bg-BG"/>
        </w:rPr>
        <w:t>Подмярка</w:t>
      </w:r>
      <w:proofErr w:type="spellEnd"/>
      <w:r w:rsidRPr="0034082F">
        <w:rPr>
          <w:rFonts w:ascii="Times New Roman" w:eastAsia="Times New Roman" w:hAnsi="Times New Roman" w:cs="Times New Roman"/>
          <w:sz w:val="24"/>
          <w:szCs w:val="24"/>
          <w:lang w:eastAsia="bg-BG"/>
        </w:rPr>
        <w:t xml:space="preserve"> 4.1 „Инвестиции в земеделски стопанства“ </w:t>
      </w:r>
    </w:p>
    <w:p w:rsidR="00B0395A" w:rsidRPr="0034082F" w:rsidRDefault="00B0395A" w:rsidP="00B0395A">
      <w:pPr>
        <w:widowControl w:val="0"/>
        <w:autoSpaceDE w:val="0"/>
        <w:autoSpaceDN w:val="0"/>
        <w:adjustRightInd w:val="0"/>
        <w:spacing w:after="0" w:line="40" w:lineRule="exact"/>
        <w:rPr>
          <w:rFonts w:ascii="Times New Roman" w:eastAsia="Times New Roman" w:hAnsi="Times New Roman" w:cs="Times New Roman"/>
          <w:sz w:val="24"/>
          <w:szCs w:val="24"/>
          <w:lang w:eastAsia="bg-BG"/>
        </w:rPr>
      </w:pPr>
    </w:p>
    <w:p w:rsidR="00B0395A" w:rsidRPr="0034082F" w:rsidRDefault="00B0395A" w:rsidP="0077630C">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34082F">
        <w:rPr>
          <w:rFonts w:ascii="Times New Roman" w:eastAsia="Times New Roman" w:hAnsi="Times New Roman" w:cs="Times New Roman"/>
          <w:sz w:val="24"/>
          <w:szCs w:val="24"/>
          <w:lang w:eastAsia="bg-BG"/>
        </w:rPr>
        <w:t xml:space="preserve">–  </w:t>
      </w:r>
      <w:proofErr w:type="spellStart"/>
      <w:r w:rsidRPr="0034082F">
        <w:rPr>
          <w:rFonts w:ascii="Times New Roman" w:eastAsia="Times New Roman" w:hAnsi="Times New Roman" w:cs="Times New Roman"/>
          <w:sz w:val="24"/>
          <w:szCs w:val="24"/>
          <w:lang w:eastAsia="bg-BG"/>
        </w:rPr>
        <w:t>Подмярка</w:t>
      </w:r>
      <w:proofErr w:type="spellEnd"/>
      <w:r w:rsidRPr="0034082F">
        <w:rPr>
          <w:rFonts w:ascii="Times New Roman" w:eastAsia="Times New Roman" w:hAnsi="Times New Roman" w:cs="Times New Roman"/>
          <w:sz w:val="24"/>
          <w:szCs w:val="24"/>
          <w:lang w:eastAsia="bg-BG"/>
        </w:rPr>
        <w:t xml:space="preserve"> 4.2 „Инвестиции в преработка/маркетинг на селскостопански продукти“ </w:t>
      </w:r>
    </w:p>
    <w:p w:rsidR="00B0395A" w:rsidRPr="0034082F" w:rsidRDefault="00B0395A" w:rsidP="00B0395A">
      <w:pPr>
        <w:widowControl w:val="0"/>
        <w:autoSpaceDE w:val="0"/>
        <w:autoSpaceDN w:val="0"/>
        <w:adjustRightInd w:val="0"/>
        <w:spacing w:after="0" w:line="240" w:lineRule="auto"/>
        <w:rPr>
          <w:rFonts w:ascii="Times New Roman" w:eastAsia="Times New Roman" w:hAnsi="Times New Roman" w:cs="Times New Roman"/>
          <w:sz w:val="24"/>
          <w:szCs w:val="24"/>
          <w:lang w:eastAsia="bg-BG"/>
        </w:rPr>
      </w:pPr>
      <w:r w:rsidRPr="0034082F">
        <w:rPr>
          <w:rFonts w:ascii="Times New Roman" w:eastAsia="Times New Roman" w:hAnsi="Times New Roman" w:cs="Times New Roman"/>
          <w:b/>
          <w:bCs/>
          <w:sz w:val="24"/>
          <w:szCs w:val="24"/>
          <w:lang w:eastAsia="bg-BG"/>
        </w:rPr>
        <w:t>мярка M06 — Развитие на стопанства и предприятия</w:t>
      </w:r>
    </w:p>
    <w:p w:rsidR="00B0395A" w:rsidRPr="0034082F" w:rsidRDefault="00B0395A" w:rsidP="00B0395A">
      <w:pPr>
        <w:widowControl w:val="0"/>
        <w:autoSpaceDE w:val="0"/>
        <w:autoSpaceDN w:val="0"/>
        <w:adjustRightInd w:val="0"/>
        <w:spacing w:after="0" w:line="43" w:lineRule="exact"/>
        <w:rPr>
          <w:rFonts w:ascii="Times New Roman" w:eastAsia="Times New Roman" w:hAnsi="Times New Roman" w:cs="Times New Roman"/>
          <w:sz w:val="24"/>
          <w:szCs w:val="24"/>
          <w:lang w:eastAsia="bg-BG"/>
        </w:rPr>
      </w:pPr>
    </w:p>
    <w:p w:rsidR="00B0395A" w:rsidRPr="0034082F" w:rsidRDefault="00B0395A" w:rsidP="00B0395A">
      <w:pPr>
        <w:widowControl w:val="0"/>
        <w:overflowPunct w:val="0"/>
        <w:autoSpaceDE w:val="0"/>
        <w:autoSpaceDN w:val="0"/>
        <w:adjustRightInd w:val="0"/>
        <w:spacing w:after="0" w:line="239" w:lineRule="auto"/>
        <w:jc w:val="both"/>
        <w:rPr>
          <w:rFonts w:ascii="Times New Roman" w:eastAsia="Times New Roman" w:hAnsi="Times New Roman" w:cs="Times New Roman"/>
          <w:sz w:val="24"/>
          <w:szCs w:val="24"/>
          <w:lang w:eastAsia="bg-BG"/>
        </w:rPr>
      </w:pPr>
      <w:r w:rsidRPr="0034082F">
        <w:rPr>
          <w:rFonts w:ascii="Times New Roman" w:eastAsia="Times New Roman" w:hAnsi="Times New Roman" w:cs="Times New Roman"/>
          <w:sz w:val="24"/>
          <w:szCs w:val="24"/>
          <w:lang w:eastAsia="bg-BG"/>
        </w:rPr>
        <w:t xml:space="preserve">–  </w:t>
      </w:r>
      <w:proofErr w:type="spellStart"/>
      <w:r w:rsidRPr="0034082F">
        <w:rPr>
          <w:rFonts w:ascii="Times New Roman" w:eastAsia="Times New Roman" w:hAnsi="Times New Roman" w:cs="Times New Roman"/>
          <w:sz w:val="24"/>
          <w:szCs w:val="24"/>
          <w:lang w:eastAsia="bg-BG"/>
        </w:rPr>
        <w:t>Подмярка</w:t>
      </w:r>
      <w:proofErr w:type="spellEnd"/>
      <w:r w:rsidRPr="0034082F">
        <w:rPr>
          <w:rFonts w:ascii="Times New Roman" w:eastAsia="Times New Roman" w:hAnsi="Times New Roman" w:cs="Times New Roman"/>
          <w:sz w:val="24"/>
          <w:szCs w:val="24"/>
          <w:lang w:eastAsia="bg-BG"/>
        </w:rPr>
        <w:t xml:space="preserve"> 6.2 „Стартова помощ за неземеделски дейности“ </w:t>
      </w:r>
    </w:p>
    <w:p w:rsidR="00B0395A" w:rsidRPr="0034082F" w:rsidRDefault="00B0395A" w:rsidP="00B0395A">
      <w:pPr>
        <w:widowControl w:val="0"/>
        <w:autoSpaceDE w:val="0"/>
        <w:autoSpaceDN w:val="0"/>
        <w:adjustRightInd w:val="0"/>
        <w:spacing w:after="0" w:line="41" w:lineRule="exact"/>
        <w:rPr>
          <w:rFonts w:ascii="Times New Roman" w:eastAsia="Times New Roman" w:hAnsi="Times New Roman" w:cs="Times New Roman"/>
          <w:sz w:val="24"/>
          <w:szCs w:val="24"/>
          <w:lang w:eastAsia="bg-BG"/>
        </w:rPr>
      </w:pPr>
    </w:p>
    <w:p w:rsidR="00B0395A" w:rsidRPr="0034082F" w:rsidRDefault="00B0395A" w:rsidP="00B0395A">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34082F">
        <w:rPr>
          <w:rFonts w:ascii="Times New Roman" w:eastAsia="Times New Roman" w:hAnsi="Times New Roman" w:cs="Times New Roman"/>
          <w:sz w:val="24"/>
          <w:szCs w:val="24"/>
          <w:lang w:eastAsia="bg-BG"/>
        </w:rPr>
        <w:t xml:space="preserve">–  </w:t>
      </w:r>
      <w:proofErr w:type="spellStart"/>
      <w:r w:rsidRPr="0034082F">
        <w:rPr>
          <w:rFonts w:ascii="Times New Roman" w:eastAsia="Times New Roman" w:hAnsi="Times New Roman" w:cs="Times New Roman"/>
          <w:sz w:val="24"/>
          <w:szCs w:val="24"/>
          <w:lang w:eastAsia="bg-BG"/>
        </w:rPr>
        <w:t>Подмярка</w:t>
      </w:r>
      <w:proofErr w:type="spellEnd"/>
      <w:r w:rsidRPr="0034082F">
        <w:rPr>
          <w:rFonts w:ascii="Times New Roman" w:eastAsia="Times New Roman" w:hAnsi="Times New Roman" w:cs="Times New Roman"/>
          <w:sz w:val="24"/>
          <w:szCs w:val="24"/>
          <w:lang w:eastAsia="bg-BG"/>
        </w:rPr>
        <w:t xml:space="preserve"> 6.4 „Инвестиции в подкрепа на неземеделски дейности“ </w:t>
      </w:r>
    </w:p>
    <w:p w:rsidR="00B0395A" w:rsidRPr="0034082F" w:rsidRDefault="00B0395A" w:rsidP="00B0395A">
      <w:pPr>
        <w:widowControl w:val="0"/>
        <w:autoSpaceDE w:val="0"/>
        <w:autoSpaceDN w:val="0"/>
        <w:adjustRightInd w:val="0"/>
        <w:spacing w:after="0" w:line="200" w:lineRule="exact"/>
        <w:rPr>
          <w:rFonts w:ascii="Times New Roman" w:eastAsia="Times New Roman" w:hAnsi="Times New Roman" w:cs="Times New Roman"/>
          <w:sz w:val="24"/>
          <w:szCs w:val="24"/>
          <w:lang w:eastAsia="bg-BG"/>
        </w:rPr>
      </w:pPr>
    </w:p>
    <w:p w:rsidR="00B0395A" w:rsidRPr="0034082F" w:rsidRDefault="00B0395A" w:rsidP="00B0395A">
      <w:pPr>
        <w:widowControl w:val="0"/>
        <w:overflowPunct w:val="0"/>
        <w:autoSpaceDE w:val="0"/>
        <w:autoSpaceDN w:val="0"/>
        <w:adjustRightInd w:val="0"/>
        <w:spacing w:after="0" w:line="267" w:lineRule="auto"/>
        <w:jc w:val="both"/>
        <w:rPr>
          <w:rFonts w:ascii="Times New Roman" w:eastAsia="Times New Roman" w:hAnsi="Times New Roman" w:cs="Times New Roman"/>
          <w:sz w:val="24"/>
          <w:szCs w:val="24"/>
          <w:lang w:eastAsia="bg-BG"/>
        </w:rPr>
      </w:pPr>
      <w:r w:rsidRPr="0034082F">
        <w:rPr>
          <w:rFonts w:ascii="Times New Roman" w:eastAsia="Times New Roman" w:hAnsi="Times New Roman" w:cs="Times New Roman"/>
          <w:sz w:val="24"/>
          <w:szCs w:val="24"/>
          <w:lang w:eastAsia="bg-BG"/>
        </w:rPr>
        <w:t xml:space="preserve">Бенефициенти са земеделски производители (физически и юридически лица), групи/организации на производители, предприятия (физически и юридически лица), включително пазари на производители регистрирани съгласно Закона за стоковите борси и тържища. При производство на биоенергия, включително </w:t>
      </w:r>
      <w:proofErr w:type="spellStart"/>
      <w:r w:rsidRPr="0034082F">
        <w:rPr>
          <w:rFonts w:ascii="Times New Roman" w:eastAsia="Times New Roman" w:hAnsi="Times New Roman" w:cs="Times New Roman"/>
          <w:sz w:val="24"/>
          <w:szCs w:val="24"/>
          <w:lang w:eastAsia="bg-BG"/>
        </w:rPr>
        <w:t>биогорива</w:t>
      </w:r>
      <w:proofErr w:type="spellEnd"/>
      <w:r w:rsidRPr="0034082F">
        <w:rPr>
          <w:rFonts w:ascii="Times New Roman" w:eastAsia="Times New Roman" w:hAnsi="Times New Roman" w:cs="Times New Roman"/>
          <w:sz w:val="24"/>
          <w:szCs w:val="24"/>
          <w:lang w:eastAsia="bg-BG"/>
        </w:rPr>
        <w:t>, използваните суровини от зърнени и други богати на скорбяла култури, захарни култури, маслодайни култури и суровини, които се използват за фуражи, се ограничават до 20%. Ограниченията от 20% не се прилагат за отпадъчни продукти от тези култури, които не се използват за фуражи.</w:t>
      </w:r>
    </w:p>
    <w:p w:rsidR="00B0395A" w:rsidRPr="0034082F" w:rsidRDefault="00B0395A" w:rsidP="00B0395A">
      <w:pPr>
        <w:widowControl w:val="0"/>
        <w:autoSpaceDE w:val="0"/>
        <w:autoSpaceDN w:val="0"/>
        <w:adjustRightInd w:val="0"/>
        <w:spacing w:after="0" w:line="200" w:lineRule="exact"/>
        <w:rPr>
          <w:rFonts w:ascii="Times New Roman" w:eastAsia="Times New Roman" w:hAnsi="Times New Roman" w:cs="Times New Roman"/>
          <w:sz w:val="24"/>
          <w:szCs w:val="24"/>
          <w:lang w:eastAsia="bg-BG"/>
        </w:rPr>
      </w:pPr>
    </w:p>
    <w:p w:rsidR="00B0395A" w:rsidRPr="0034082F" w:rsidRDefault="00B0395A" w:rsidP="00B0395A">
      <w:pPr>
        <w:widowControl w:val="0"/>
        <w:overflowPunct w:val="0"/>
        <w:autoSpaceDE w:val="0"/>
        <w:autoSpaceDN w:val="0"/>
        <w:adjustRightInd w:val="0"/>
        <w:spacing w:after="0" w:line="269" w:lineRule="auto"/>
        <w:jc w:val="both"/>
        <w:rPr>
          <w:rFonts w:ascii="Times New Roman" w:eastAsia="Times New Roman" w:hAnsi="Times New Roman" w:cs="Times New Roman"/>
          <w:sz w:val="24"/>
          <w:szCs w:val="24"/>
          <w:lang w:eastAsia="bg-BG"/>
        </w:rPr>
      </w:pPr>
      <w:bookmarkStart w:id="5" w:name="page29"/>
      <w:bookmarkEnd w:id="5"/>
      <w:r w:rsidRPr="0034082F">
        <w:rPr>
          <w:rFonts w:ascii="Times New Roman" w:eastAsia="Times New Roman" w:hAnsi="Times New Roman" w:cs="Times New Roman"/>
          <w:sz w:val="24"/>
          <w:szCs w:val="24"/>
          <w:lang w:eastAsia="bg-BG"/>
        </w:rPr>
        <w:t>Проекти за про</w:t>
      </w:r>
      <w:r w:rsidR="00755A8D">
        <w:rPr>
          <w:rFonts w:ascii="Times New Roman" w:eastAsia="Times New Roman" w:hAnsi="Times New Roman" w:cs="Times New Roman"/>
          <w:sz w:val="24"/>
          <w:szCs w:val="24"/>
          <w:lang w:eastAsia="bg-BG"/>
        </w:rPr>
        <w:t xml:space="preserve">изводство на </w:t>
      </w:r>
      <w:proofErr w:type="spellStart"/>
      <w:r w:rsidR="00755A8D">
        <w:rPr>
          <w:rFonts w:ascii="Times New Roman" w:eastAsia="Times New Roman" w:hAnsi="Times New Roman" w:cs="Times New Roman"/>
          <w:sz w:val="24"/>
          <w:szCs w:val="24"/>
          <w:lang w:eastAsia="bg-BG"/>
        </w:rPr>
        <w:t>биогорива</w:t>
      </w:r>
      <w:proofErr w:type="spellEnd"/>
      <w:r w:rsidR="00755A8D">
        <w:rPr>
          <w:rFonts w:ascii="Times New Roman" w:eastAsia="Times New Roman" w:hAnsi="Times New Roman" w:cs="Times New Roman"/>
          <w:sz w:val="24"/>
          <w:szCs w:val="24"/>
          <w:lang w:eastAsia="bg-BG"/>
        </w:rPr>
        <w:t xml:space="preserve"> и течни</w:t>
      </w:r>
      <w:r w:rsidRPr="0034082F">
        <w:rPr>
          <w:rFonts w:ascii="Times New Roman" w:eastAsia="Times New Roman" w:hAnsi="Times New Roman" w:cs="Times New Roman"/>
          <w:sz w:val="24"/>
          <w:szCs w:val="24"/>
          <w:lang w:eastAsia="bg-BG"/>
        </w:rPr>
        <w:t xml:space="preserve"> горива от биомаса се подпомагат при условие, че отговарят на критериите за устойчивост, определени в чл. 37-40 от Закона за енергията от </w:t>
      </w:r>
      <w:proofErr w:type="spellStart"/>
      <w:r w:rsidRPr="0034082F">
        <w:rPr>
          <w:rFonts w:ascii="Times New Roman" w:eastAsia="Times New Roman" w:hAnsi="Times New Roman" w:cs="Times New Roman"/>
          <w:sz w:val="24"/>
          <w:szCs w:val="24"/>
          <w:lang w:eastAsia="bg-BG"/>
        </w:rPr>
        <w:t>възобновяеми</w:t>
      </w:r>
      <w:proofErr w:type="spellEnd"/>
      <w:r w:rsidRPr="0034082F">
        <w:rPr>
          <w:rFonts w:ascii="Times New Roman" w:eastAsia="Times New Roman" w:hAnsi="Times New Roman" w:cs="Times New Roman"/>
          <w:sz w:val="24"/>
          <w:szCs w:val="24"/>
          <w:lang w:eastAsia="bg-BG"/>
        </w:rPr>
        <w:t xml:space="preserve"> източници (ЗЕВИ)</w:t>
      </w:r>
      <w:r w:rsidR="00DD2A87" w:rsidRPr="0034082F">
        <w:rPr>
          <w:rFonts w:ascii="Times New Roman" w:eastAsia="Times New Roman" w:hAnsi="Times New Roman" w:cs="Times New Roman"/>
          <w:sz w:val="24"/>
          <w:szCs w:val="24"/>
          <w:lang w:eastAsia="bg-BG"/>
        </w:rPr>
        <w:t xml:space="preserve"> </w:t>
      </w:r>
      <w:r w:rsidRPr="0034082F">
        <w:rPr>
          <w:rFonts w:ascii="Times New Roman" w:eastAsia="Times New Roman" w:hAnsi="Times New Roman" w:cs="Times New Roman"/>
          <w:sz w:val="24"/>
          <w:szCs w:val="24"/>
          <w:lang w:eastAsia="bg-BG"/>
        </w:rPr>
        <w:t xml:space="preserve">(например: не са отглеждани върху терени с голямо значение за биоразнообразието, с високи въглеродни запаси, не са добити от суров материал, отглеждан на земя, която е била торфище, водят като резултат при потреблението на произведените от тях </w:t>
      </w:r>
      <w:proofErr w:type="spellStart"/>
      <w:r w:rsidRPr="0034082F">
        <w:rPr>
          <w:rFonts w:ascii="Times New Roman" w:eastAsia="Times New Roman" w:hAnsi="Times New Roman" w:cs="Times New Roman"/>
          <w:sz w:val="24"/>
          <w:szCs w:val="24"/>
          <w:lang w:eastAsia="bg-BG"/>
        </w:rPr>
        <w:t>биогорива</w:t>
      </w:r>
      <w:proofErr w:type="spellEnd"/>
      <w:r w:rsidRPr="0034082F">
        <w:rPr>
          <w:rFonts w:ascii="Times New Roman" w:eastAsia="Times New Roman" w:hAnsi="Times New Roman" w:cs="Times New Roman"/>
          <w:sz w:val="24"/>
          <w:szCs w:val="24"/>
          <w:lang w:eastAsia="bg-BG"/>
        </w:rPr>
        <w:t xml:space="preserve"> и течни горива от биомаса до намаляване на емисиите на парникови газове, са отглеждани в съответствие с чл. 38 ЗЕВИ). Размерът на предоставяната подкрепа (публична безвъзмездна помощ) от общия размер на допустимите за финансово подпомагане разходи варира от 40-90% в зависимост от конкретната </w:t>
      </w:r>
      <w:proofErr w:type="spellStart"/>
      <w:r w:rsidRPr="0034082F">
        <w:rPr>
          <w:rFonts w:ascii="Times New Roman" w:eastAsia="Times New Roman" w:hAnsi="Times New Roman" w:cs="Times New Roman"/>
          <w:sz w:val="24"/>
          <w:szCs w:val="24"/>
          <w:lang w:eastAsia="bg-BG"/>
        </w:rPr>
        <w:t>подмярка</w:t>
      </w:r>
      <w:proofErr w:type="spellEnd"/>
      <w:r w:rsidRPr="0034082F">
        <w:rPr>
          <w:rFonts w:ascii="Times New Roman" w:eastAsia="Times New Roman" w:hAnsi="Times New Roman" w:cs="Times New Roman"/>
          <w:sz w:val="24"/>
          <w:szCs w:val="24"/>
          <w:lang w:eastAsia="bg-BG"/>
        </w:rPr>
        <w:t>.</w:t>
      </w:r>
    </w:p>
    <w:p w:rsidR="00B0395A" w:rsidRPr="0034082F" w:rsidRDefault="00B0395A" w:rsidP="00B0395A">
      <w:pPr>
        <w:widowControl w:val="0"/>
        <w:autoSpaceDE w:val="0"/>
        <w:autoSpaceDN w:val="0"/>
        <w:adjustRightInd w:val="0"/>
        <w:spacing w:after="0" w:line="66" w:lineRule="exact"/>
        <w:rPr>
          <w:rFonts w:ascii="Times New Roman" w:eastAsia="Times New Roman" w:hAnsi="Times New Roman" w:cs="Times New Roman"/>
          <w:sz w:val="24"/>
          <w:szCs w:val="24"/>
          <w:lang w:eastAsia="bg-BG"/>
        </w:rPr>
      </w:pPr>
    </w:p>
    <w:p w:rsidR="00B0395A" w:rsidRPr="0034082F" w:rsidRDefault="00B0395A" w:rsidP="00B0395A">
      <w:pPr>
        <w:widowControl w:val="0"/>
        <w:overflowPunct w:val="0"/>
        <w:autoSpaceDE w:val="0"/>
        <w:autoSpaceDN w:val="0"/>
        <w:adjustRightInd w:val="0"/>
        <w:spacing w:after="0" w:line="267" w:lineRule="auto"/>
        <w:jc w:val="both"/>
        <w:rPr>
          <w:rFonts w:ascii="Times New Roman" w:eastAsia="Times New Roman" w:hAnsi="Times New Roman" w:cs="Times New Roman"/>
          <w:sz w:val="24"/>
          <w:szCs w:val="24"/>
          <w:lang w:eastAsia="bg-BG"/>
        </w:rPr>
      </w:pPr>
      <w:r w:rsidRPr="0034082F">
        <w:rPr>
          <w:rFonts w:ascii="Times New Roman" w:eastAsia="Times New Roman" w:hAnsi="Times New Roman" w:cs="Times New Roman"/>
          <w:sz w:val="24"/>
          <w:szCs w:val="24"/>
          <w:lang w:eastAsia="bg-BG"/>
        </w:rPr>
        <w:t>При определянето на източниците на финансиране за реализиране целите на общинска програма за енергий</w:t>
      </w:r>
      <w:r w:rsidR="0015202F" w:rsidRPr="0034082F">
        <w:rPr>
          <w:rFonts w:ascii="Times New Roman" w:eastAsia="Times New Roman" w:hAnsi="Times New Roman" w:cs="Times New Roman"/>
          <w:sz w:val="24"/>
          <w:szCs w:val="24"/>
          <w:lang w:eastAsia="bg-BG"/>
        </w:rPr>
        <w:t>на ефективност на община Кърджали</w:t>
      </w:r>
      <w:r w:rsidRPr="0034082F">
        <w:rPr>
          <w:rFonts w:ascii="Times New Roman" w:eastAsia="Times New Roman" w:hAnsi="Times New Roman" w:cs="Times New Roman"/>
          <w:sz w:val="24"/>
          <w:szCs w:val="24"/>
          <w:lang w:eastAsia="bg-BG"/>
        </w:rPr>
        <w:t xml:space="preserve"> са взети предвид възможностите за осигуряване на собствени финансови средства от общинския </w:t>
      </w:r>
      <w:r w:rsidRPr="0034082F">
        <w:rPr>
          <w:rFonts w:ascii="Times New Roman" w:eastAsia="Times New Roman" w:hAnsi="Times New Roman" w:cs="Times New Roman"/>
          <w:sz w:val="24"/>
          <w:szCs w:val="24"/>
          <w:lang w:eastAsia="bg-BG"/>
        </w:rPr>
        <w:lastRenderedPageBreak/>
        <w:t>бюджет, привличане на външни ресурси съобразно наличните към момента на планиране финансови инструменти, разработването на нови форми на инвестиционни партньорства, както и предимствата на успешни комбинации от два или повече източника на финансиране за осигуряване на устойчивост на постиганите резултати.</w:t>
      </w:r>
    </w:p>
    <w:p w:rsidR="00B0395A" w:rsidRPr="0034082F" w:rsidRDefault="00B0395A" w:rsidP="00B0395A">
      <w:pPr>
        <w:widowControl w:val="0"/>
        <w:autoSpaceDE w:val="0"/>
        <w:autoSpaceDN w:val="0"/>
        <w:adjustRightInd w:val="0"/>
        <w:spacing w:after="0" w:line="200" w:lineRule="exact"/>
        <w:rPr>
          <w:rFonts w:ascii="Times New Roman" w:eastAsia="Times New Roman" w:hAnsi="Times New Roman" w:cs="Times New Roman"/>
          <w:sz w:val="24"/>
          <w:szCs w:val="24"/>
          <w:lang w:eastAsia="bg-BG"/>
        </w:rPr>
      </w:pPr>
    </w:p>
    <w:p w:rsidR="00B0395A" w:rsidRPr="00755A8D" w:rsidRDefault="00B0395A" w:rsidP="00B0395A">
      <w:pPr>
        <w:widowControl w:val="0"/>
        <w:overflowPunct w:val="0"/>
        <w:autoSpaceDE w:val="0"/>
        <w:autoSpaceDN w:val="0"/>
        <w:adjustRightInd w:val="0"/>
        <w:spacing w:after="0" w:line="240" w:lineRule="auto"/>
        <w:jc w:val="both"/>
        <w:rPr>
          <w:rFonts w:ascii="Times New Roman" w:eastAsia="Times New Roman" w:hAnsi="Times New Roman" w:cs="Times New Roman"/>
          <w:i/>
          <w:sz w:val="24"/>
          <w:szCs w:val="24"/>
          <w:lang w:eastAsia="bg-BG"/>
        </w:rPr>
      </w:pPr>
      <w:r w:rsidRPr="00755A8D">
        <w:rPr>
          <w:rFonts w:ascii="Times New Roman" w:eastAsia="Times New Roman" w:hAnsi="Times New Roman" w:cs="Times New Roman"/>
          <w:b/>
          <w:bCs/>
          <w:i/>
          <w:sz w:val="24"/>
          <w:szCs w:val="24"/>
          <w:lang w:eastAsia="bg-BG"/>
        </w:rPr>
        <w:t xml:space="preserve">Оперативна програма „Региони в растеж“ 2014 – 2020 г.“ </w:t>
      </w:r>
    </w:p>
    <w:p w:rsidR="00B0395A" w:rsidRPr="00755A8D" w:rsidRDefault="00B0395A" w:rsidP="00B0395A">
      <w:pPr>
        <w:widowControl w:val="0"/>
        <w:autoSpaceDE w:val="0"/>
        <w:autoSpaceDN w:val="0"/>
        <w:adjustRightInd w:val="0"/>
        <w:spacing w:after="0" w:line="200" w:lineRule="exact"/>
        <w:rPr>
          <w:rFonts w:ascii="Times New Roman" w:eastAsia="Times New Roman" w:hAnsi="Times New Roman" w:cs="Times New Roman"/>
          <w:i/>
          <w:sz w:val="24"/>
          <w:szCs w:val="24"/>
          <w:lang w:eastAsia="bg-BG"/>
        </w:rPr>
      </w:pPr>
    </w:p>
    <w:p w:rsidR="0077630C" w:rsidRPr="0034082F" w:rsidRDefault="00B0395A" w:rsidP="000B5236">
      <w:pPr>
        <w:rPr>
          <w:rFonts w:ascii="Times New Roman" w:hAnsi="Times New Roman" w:cs="Times New Roman"/>
          <w:sz w:val="24"/>
          <w:szCs w:val="24"/>
          <w:lang w:eastAsia="bg-BG"/>
        </w:rPr>
      </w:pPr>
      <w:r w:rsidRPr="0034082F">
        <w:rPr>
          <w:rFonts w:ascii="Times New Roman" w:hAnsi="Times New Roman" w:cs="Times New Roman"/>
          <w:bCs/>
          <w:sz w:val="24"/>
          <w:szCs w:val="24"/>
          <w:lang w:eastAsia="bg-BG"/>
        </w:rPr>
        <w:t xml:space="preserve">Оперативна програма „Региони в растеж 2014-2020 г.“ </w:t>
      </w:r>
      <w:r w:rsidRPr="0034082F">
        <w:rPr>
          <w:rFonts w:ascii="Times New Roman" w:hAnsi="Times New Roman" w:cs="Times New Roman"/>
          <w:sz w:val="24"/>
          <w:szCs w:val="24"/>
          <w:lang w:eastAsia="bg-BG"/>
        </w:rPr>
        <w:t>е продължение на програма</w:t>
      </w:r>
      <w:r w:rsidRPr="0034082F">
        <w:rPr>
          <w:rFonts w:ascii="Times New Roman" w:hAnsi="Times New Roman" w:cs="Times New Roman"/>
          <w:bCs/>
          <w:sz w:val="24"/>
          <w:szCs w:val="24"/>
          <w:lang w:eastAsia="bg-BG"/>
        </w:rPr>
        <w:t xml:space="preserve"> </w:t>
      </w:r>
      <w:r w:rsidRPr="0034082F">
        <w:rPr>
          <w:rFonts w:ascii="Times New Roman" w:hAnsi="Times New Roman" w:cs="Times New Roman"/>
          <w:sz w:val="24"/>
          <w:szCs w:val="24"/>
          <w:lang w:eastAsia="bg-BG"/>
        </w:rPr>
        <w:t>„Регионално развитие“</w:t>
      </w:r>
      <w:r w:rsidRPr="0034082F">
        <w:rPr>
          <w:rFonts w:ascii="Times New Roman" w:hAnsi="Times New Roman" w:cs="Times New Roman"/>
          <w:bCs/>
          <w:sz w:val="24"/>
          <w:szCs w:val="24"/>
          <w:lang w:eastAsia="bg-BG"/>
        </w:rPr>
        <w:t xml:space="preserve"> </w:t>
      </w:r>
      <w:r w:rsidRPr="0034082F">
        <w:rPr>
          <w:rFonts w:ascii="Times New Roman" w:hAnsi="Times New Roman" w:cs="Times New Roman"/>
          <w:sz w:val="24"/>
          <w:szCs w:val="24"/>
          <w:lang w:eastAsia="bg-BG"/>
        </w:rPr>
        <w:t xml:space="preserve">2007-2013 г. Специфичните цели на програмата са повишаване на качеството на живот, социално включване, и подобряване на екологичната среда, чрез благоустрояване на физическата среда в градовете, подобряване на икономическата активност в градовете, чрез възстановяване на зони с потенциал за икономическо развитие, развитие на връзките „град-район” и подобряване на достъпа до културни ценности, логистичните центрове, местата за </w:t>
      </w:r>
      <w:proofErr w:type="spellStart"/>
      <w:r w:rsidRPr="0034082F">
        <w:rPr>
          <w:rFonts w:ascii="Times New Roman" w:hAnsi="Times New Roman" w:cs="Times New Roman"/>
          <w:sz w:val="24"/>
          <w:szCs w:val="24"/>
          <w:lang w:eastAsia="bg-BG"/>
        </w:rPr>
        <w:t>рекреация</w:t>
      </w:r>
      <w:proofErr w:type="spellEnd"/>
      <w:r w:rsidRPr="0034082F">
        <w:rPr>
          <w:rFonts w:ascii="Times New Roman" w:hAnsi="Times New Roman" w:cs="Times New Roman"/>
          <w:sz w:val="24"/>
          <w:szCs w:val="24"/>
          <w:lang w:eastAsia="bg-BG"/>
        </w:rPr>
        <w:t xml:space="preserve"> и туризъм, производствените и бизнес зоните в районите. Чрез изпълнението на оперативната програма се цели и балансирано териториално развитие чрез укрепване на мрежата от градове-центрове, подобряване свързаността в районите и качеството на средата в населените места.</w:t>
      </w:r>
    </w:p>
    <w:p w:rsidR="00B0395A" w:rsidRPr="0034082F" w:rsidRDefault="00B0395A" w:rsidP="000B5236">
      <w:pPr>
        <w:rPr>
          <w:rFonts w:ascii="Times New Roman" w:hAnsi="Times New Roman" w:cs="Times New Roman"/>
          <w:sz w:val="24"/>
          <w:szCs w:val="24"/>
          <w:vertAlign w:val="superscript"/>
          <w:lang w:eastAsia="bg-BG"/>
        </w:rPr>
      </w:pPr>
      <w:r w:rsidRPr="0034082F">
        <w:rPr>
          <w:rFonts w:ascii="Times New Roman" w:hAnsi="Times New Roman" w:cs="Times New Roman"/>
          <w:bCs/>
          <w:sz w:val="24"/>
          <w:szCs w:val="24"/>
          <w:lang w:eastAsia="bg-BG"/>
        </w:rPr>
        <w:t xml:space="preserve">Приоритетните оси на ОП „Региони в растеж“ са:  </w:t>
      </w:r>
    </w:p>
    <w:p w:rsidR="00B0395A" w:rsidRPr="0034082F" w:rsidRDefault="00B0395A" w:rsidP="000B5236">
      <w:pPr>
        <w:rPr>
          <w:rFonts w:ascii="Times New Roman" w:hAnsi="Times New Roman" w:cs="Times New Roman"/>
          <w:bCs/>
          <w:sz w:val="24"/>
          <w:szCs w:val="24"/>
          <w:lang w:eastAsia="bg-BG"/>
        </w:rPr>
      </w:pPr>
      <w:r w:rsidRPr="0034082F">
        <w:rPr>
          <w:rFonts w:ascii="Times New Roman" w:hAnsi="Times New Roman" w:cs="Times New Roman"/>
          <w:bCs/>
          <w:sz w:val="24"/>
          <w:szCs w:val="24"/>
          <w:lang w:eastAsia="bg-BG"/>
        </w:rPr>
        <w:t>Приоритетна ос 1: Устойчиво и интегрирано градско развитие;</w:t>
      </w:r>
    </w:p>
    <w:p w:rsidR="00B0395A" w:rsidRPr="0034082F" w:rsidRDefault="00B0395A" w:rsidP="000B5236">
      <w:pPr>
        <w:rPr>
          <w:rFonts w:ascii="Times New Roman" w:hAnsi="Times New Roman" w:cs="Times New Roman"/>
          <w:bCs/>
          <w:sz w:val="24"/>
          <w:szCs w:val="24"/>
          <w:lang w:eastAsia="bg-BG"/>
        </w:rPr>
      </w:pPr>
      <w:r w:rsidRPr="0034082F">
        <w:rPr>
          <w:rFonts w:ascii="Times New Roman" w:hAnsi="Times New Roman" w:cs="Times New Roman"/>
          <w:bCs/>
          <w:sz w:val="24"/>
          <w:szCs w:val="24"/>
          <w:lang w:eastAsia="bg-BG"/>
        </w:rPr>
        <w:t>Приоритетна ос 2: Регионална и образователна инфраструктура;</w:t>
      </w:r>
    </w:p>
    <w:p w:rsidR="00B0395A" w:rsidRPr="0034082F" w:rsidRDefault="00B0395A" w:rsidP="000B5236">
      <w:pPr>
        <w:rPr>
          <w:rFonts w:ascii="Times New Roman" w:hAnsi="Times New Roman" w:cs="Times New Roman"/>
          <w:bCs/>
          <w:sz w:val="24"/>
          <w:szCs w:val="24"/>
          <w:lang w:eastAsia="bg-BG"/>
        </w:rPr>
      </w:pPr>
      <w:r w:rsidRPr="0034082F">
        <w:rPr>
          <w:rFonts w:ascii="Times New Roman" w:hAnsi="Times New Roman" w:cs="Times New Roman"/>
          <w:bCs/>
          <w:sz w:val="24"/>
          <w:szCs w:val="24"/>
          <w:lang w:eastAsia="bg-BG"/>
        </w:rPr>
        <w:t>Приоритетна ос 3: Регионална и здравна инфраструктура;</w:t>
      </w:r>
    </w:p>
    <w:p w:rsidR="00B0395A" w:rsidRPr="0034082F" w:rsidRDefault="00B0395A" w:rsidP="000B5236">
      <w:pPr>
        <w:rPr>
          <w:rFonts w:ascii="Times New Roman" w:hAnsi="Times New Roman" w:cs="Times New Roman"/>
          <w:sz w:val="24"/>
          <w:szCs w:val="24"/>
          <w:lang w:eastAsia="bg-BG"/>
        </w:rPr>
      </w:pPr>
      <w:r w:rsidRPr="0034082F">
        <w:rPr>
          <w:rFonts w:ascii="Times New Roman" w:hAnsi="Times New Roman" w:cs="Times New Roman"/>
          <w:sz w:val="24"/>
          <w:szCs w:val="24"/>
          <w:lang w:eastAsia="bg-BG"/>
        </w:rPr>
        <w:t>Приоритетна ос 4: Регионална и социална инфраструктура;</w:t>
      </w:r>
    </w:p>
    <w:p w:rsidR="00B0395A" w:rsidRPr="0034082F" w:rsidRDefault="00B0395A" w:rsidP="000B5236">
      <w:pPr>
        <w:rPr>
          <w:rFonts w:ascii="Times New Roman" w:hAnsi="Times New Roman" w:cs="Times New Roman"/>
          <w:sz w:val="24"/>
          <w:szCs w:val="24"/>
          <w:lang w:eastAsia="bg-BG"/>
        </w:rPr>
      </w:pPr>
      <w:r w:rsidRPr="0034082F">
        <w:rPr>
          <w:rFonts w:ascii="Times New Roman" w:hAnsi="Times New Roman" w:cs="Times New Roman"/>
          <w:sz w:val="24"/>
          <w:szCs w:val="24"/>
          <w:lang w:eastAsia="bg-BG"/>
        </w:rPr>
        <w:t>Приоритетна ос 5: Регионален туризъм;</w:t>
      </w:r>
    </w:p>
    <w:p w:rsidR="00B0395A" w:rsidRPr="0034082F" w:rsidRDefault="00B0395A" w:rsidP="000B5236">
      <w:pPr>
        <w:rPr>
          <w:rFonts w:ascii="Times New Roman" w:hAnsi="Times New Roman" w:cs="Times New Roman"/>
          <w:sz w:val="24"/>
          <w:szCs w:val="24"/>
          <w:lang w:eastAsia="bg-BG"/>
        </w:rPr>
      </w:pPr>
      <w:r w:rsidRPr="0034082F">
        <w:rPr>
          <w:rFonts w:ascii="Times New Roman" w:hAnsi="Times New Roman" w:cs="Times New Roman"/>
          <w:sz w:val="24"/>
          <w:szCs w:val="24"/>
          <w:lang w:eastAsia="bg-BG"/>
        </w:rPr>
        <w:t>Приоритетна ос 6: Регионална пътна инфраструктура;</w:t>
      </w:r>
    </w:p>
    <w:tbl>
      <w:tblPr>
        <w:tblW w:w="0" w:type="auto"/>
        <w:tblLayout w:type="fixed"/>
        <w:tblCellMar>
          <w:left w:w="0" w:type="dxa"/>
          <w:right w:w="0" w:type="dxa"/>
        </w:tblCellMar>
        <w:tblLook w:val="0000"/>
      </w:tblPr>
      <w:tblGrid>
        <w:gridCol w:w="9680"/>
        <w:gridCol w:w="520"/>
      </w:tblGrid>
      <w:tr w:rsidR="00B0395A" w:rsidRPr="0034082F" w:rsidTr="0015202F">
        <w:trPr>
          <w:trHeight w:val="258"/>
        </w:trPr>
        <w:tc>
          <w:tcPr>
            <w:tcW w:w="9680" w:type="dxa"/>
            <w:tcBorders>
              <w:top w:val="nil"/>
              <w:left w:val="nil"/>
              <w:bottom w:val="nil"/>
              <w:right w:val="nil"/>
            </w:tcBorders>
            <w:vAlign w:val="bottom"/>
          </w:tcPr>
          <w:p w:rsidR="00B0395A" w:rsidRPr="0034082F" w:rsidRDefault="00B0395A" w:rsidP="000B5236">
            <w:pPr>
              <w:rPr>
                <w:rFonts w:ascii="Times New Roman" w:hAnsi="Times New Roman" w:cs="Times New Roman"/>
                <w:sz w:val="24"/>
                <w:szCs w:val="24"/>
                <w:lang w:eastAsia="bg-BG"/>
              </w:rPr>
            </w:pPr>
            <w:r w:rsidRPr="0034082F">
              <w:rPr>
                <w:rFonts w:ascii="Times New Roman" w:hAnsi="Times New Roman" w:cs="Times New Roman"/>
                <w:sz w:val="24"/>
                <w:szCs w:val="24"/>
                <w:lang w:eastAsia="bg-BG"/>
              </w:rPr>
              <w:t>Приоритетна ос 7: Превенция на риска.</w:t>
            </w:r>
          </w:p>
        </w:tc>
        <w:tc>
          <w:tcPr>
            <w:tcW w:w="520" w:type="dxa"/>
            <w:tcBorders>
              <w:top w:val="nil"/>
              <w:left w:val="nil"/>
              <w:bottom w:val="nil"/>
              <w:right w:val="nil"/>
            </w:tcBorders>
            <w:vAlign w:val="bottom"/>
          </w:tcPr>
          <w:p w:rsidR="00B0395A" w:rsidRPr="0034082F" w:rsidRDefault="00B0395A" w:rsidP="000B5236">
            <w:pPr>
              <w:rPr>
                <w:rFonts w:ascii="Times New Roman" w:hAnsi="Times New Roman" w:cs="Times New Roman"/>
                <w:sz w:val="24"/>
                <w:szCs w:val="24"/>
                <w:lang w:eastAsia="bg-BG"/>
              </w:rPr>
            </w:pPr>
          </w:p>
        </w:tc>
      </w:tr>
    </w:tbl>
    <w:p w:rsidR="00AD002F" w:rsidRDefault="00AD002F" w:rsidP="000B5236">
      <w:pPr>
        <w:rPr>
          <w:rFonts w:ascii="Times New Roman" w:hAnsi="Times New Roman" w:cs="Times New Roman"/>
          <w:b/>
          <w:sz w:val="24"/>
          <w:szCs w:val="24"/>
          <w:lang w:eastAsia="bg-BG"/>
        </w:rPr>
      </w:pPr>
      <w:bookmarkStart w:id="6" w:name="page30"/>
      <w:bookmarkEnd w:id="6"/>
    </w:p>
    <w:p w:rsidR="00B0395A" w:rsidRPr="0034082F" w:rsidRDefault="00B0395A" w:rsidP="000B5236">
      <w:pPr>
        <w:rPr>
          <w:rFonts w:ascii="Times New Roman" w:hAnsi="Times New Roman" w:cs="Times New Roman"/>
          <w:sz w:val="24"/>
          <w:szCs w:val="24"/>
          <w:vertAlign w:val="superscript"/>
          <w:lang w:eastAsia="bg-BG"/>
        </w:rPr>
      </w:pPr>
      <w:r w:rsidRPr="0034082F">
        <w:rPr>
          <w:rFonts w:ascii="Times New Roman" w:hAnsi="Times New Roman" w:cs="Times New Roman"/>
          <w:b/>
          <w:sz w:val="24"/>
          <w:szCs w:val="24"/>
          <w:lang w:eastAsia="bg-BG"/>
        </w:rPr>
        <w:t xml:space="preserve">Примерни допустими дейности: </w:t>
      </w:r>
    </w:p>
    <w:p w:rsidR="00B0395A" w:rsidRPr="0034082F" w:rsidRDefault="00B0395A" w:rsidP="00761D3E">
      <w:pPr>
        <w:jc w:val="both"/>
        <w:rPr>
          <w:rFonts w:ascii="Times New Roman" w:hAnsi="Times New Roman" w:cs="Times New Roman"/>
          <w:sz w:val="24"/>
          <w:szCs w:val="24"/>
          <w:vertAlign w:val="superscript"/>
          <w:lang w:eastAsia="bg-BG"/>
        </w:rPr>
      </w:pPr>
      <w:r w:rsidRPr="0034082F">
        <w:rPr>
          <w:rFonts w:ascii="Times New Roman" w:hAnsi="Times New Roman" w:cs="Times New Roman"/>
          <w:sz w:val="24"/>
          <w:szCs w:val="24"/>
          <w:lang w:eastAsia="bg-BG"/>
        </w:rPr>
        <w:t xml:space="preserve">- изграждане и модернизация на участъци от пътната инфраструктура по „основната” </w:t>
      </w:r>
      <w:proofErr w:type="spellStart"/>
      <w:r w:rsidRPr="0034082F">
        <w:rPr>
          <w:rFonts w:ascii="Times New Roman" w:hAnsi="Times New Roman" w:cs="Times New Roman"/>
          <w:sz w:val="24"/>
          <w:szCs w:val="24"/>
          <w:lang w:eastAsia="bg-BG"/>
        </w:rPr>
        <w:t>Трансевропейска</w:t>
      </w:r>
      <w:proofErr w:type="spellEnd"/>
      <w:r w:rsidRPr="0034082F">
        <w:rPr>
          <w:rFonts w:ascii="Times New Roman" w:hAnsi="Times New Roman" w:cs="Times New Roman"/>
          <w:sz w:val="24"/>
          <w:szCs w:val="24"/>
          <w:lang w:eastAsia="bg-BG"/>
        </w:rPr>
        <w:t xml:space="preserve"> транспортна мрежа;</w:t>
      </w:r>
    </w:p>
    <w:p w:rsidR="00B2762D" w:rsidRPr="0034082F" w:rsidRDefault="00B0395A" w:rsidP="00761D3E">
      <w:pPr>
        <w:jc w:val="both"/>
        <w:rPr>
          <w:rFonts w:ascii="Times New Roman" w:hAnsi="Times New Roman" w:cs="Times New Roman"/>
          <w:sz w:val="24"/>
          <w:szCs w:val="24"/>
          <w:lang w:eastAsia="bg-BG"/>
        </w:rPr>
      </w:pPr>
      <w:r w:rsidRPr="0034082F">
        <w:rPr>
          <w:rFonts w:ascii="Times New Roman" w:hAnsi="Times New Roman" w:cs="Times New Roman"/>
          <w:sz w:val="24"/>
          <w:szCs w:val="24"/>
          <w:lang w:eastAsia="bg-BG"/>
        </w:rPr>
        <w:t xml:space="preserve">- изграждане, модернизация, рехабилитация, електрификация и внедряване на сигнализация и телекомуникации на железопътни участъци по „основната” </w:t>
      </w:r>
      <w:proofErr w:type="spellStart"/>
      <w:r w:rsidRPr="0034082F">
        <w:rPr>
          <w:rFonts w:ascii="Times New Roman" w:hAnsi="Times New Roman" w:cs="Times New Roman"/>
          <w:sz w:val="24"/>
          <w:szCs w:val="24"/>
          <w:lang w:eastAsia="bg-BG"/>
        </w:rPr>
        <w:t>Трансевропейска</w:t>
      </w:r>
      <w:proofErr w:type="spellEnd"/>
      <w:r w:rsidRPr="0034082F">
        <w:rPr>
          <w:rFonts w:ascii="Times New Roman" w:hAnsi="Times New Roman" w:cs="Times New Roman"/>
          <w:sz w:val="24"/>
          <w:szCs w:val="24"/>
          <w:lang w:eastAsia="bg-BG"/>
        </w:rPr>
        <w:t xml:space="preserve"> транспортна мрежа; </w:t>
      </w:r>
    </w:p>
    <w:p w:rsidR="0077630C" w:rsidRPr="0034082F" w:rsidRDefault="00B0395A" w:rsidP="00761D3E">
      <w:pPr>
        <w:jc w:val="both"/>
        <w:rPr>
          <w:rFonts w:ascii="Times New Roman" w:hAnsi="Times New Roman" w:cs="Times New Roman"/>
          <w:sz w:val="24"/>
          <w:szCs w:val="24"/>
          <w:vertAlign w:val="superscript"/>
          <w:lang w:eastAsia="bg-BG"/>
        </w:rPr>
      </w:pPr>
      <w:r w:rsidRPr="0034082F">
        <w:rPr>
          <w:rFonts w:ascii="Times New Roman" w:hAnsi="Times New Roman" w:cs="Times New Roman"/>
          <w:sz w:val="24"/>
          <w:szCs w:val="24"/>
          <w:lang w:eastAsia="bg-BG"/>
        </w:rPr>
        <w:t xml:space="preserve">- изграждане и модернизация на участъци от пътната инфраструктура по „разширената” </w:t>
      </w:r>
      <w:proofErr w:type="spellStart"/>
      <w:r w:rsidRPr="0034082F">
        <w:rPr>
          <w:rFonts w:ascii="Times New Roman" w:hAnsi="Times New Roman" w:cs="Times New Roman"/>
          <w:sz w:val="24"/>
          <w:szCs w:val="24"/>
          <w:lang w:eastAsia="bg-BG"/>
        </w:rPr>
        <w:t>Трансевропейска</w:t>
      </w:r>
      <w:proofErr w:type="spellEnd"/>
      <w:r w:rsidRPr="0034082F">
        <w:rPr>
          <w:rFonts w:ascii="Times New Roman" w:hAnsi="Times New Roman" w:cs="Times New Roman"/>
          <w:sz w:val="24"/>
          <w:szCs w:val="24"/>
          <w:lang w:eastAsia="bg-BG"/>
        </w:rPr>
        <w:t xml:space="preserve"> транспортна мрежа; </w:t>
      </w:r>
    </w:p>
    <w:p w:rsidR="00B0395A" w:rsidRPr="0034082F" w:rsidRDefault="00B0395A" w:rsidP="00761D3E">
      <w:pPr>
        <w:jc w:val="both"/>
        <w:rPr>
          <w:rFonts w:ascii="Times New Roman" w:hAnsi="Times New Roman" w:cs="Times New Roman"/>
          <w:sz w:val="24"/>
          <w:szCs w:val="24"/>
          <w:vertAlign w:val="superscript"/>
          <w:lang w:eastAsia="bg-BG"/>
        </w:rPr>
      </w:pPr>
      <w:r w:rsidRPr="0034082F">
        <w:rPr>
          <w:rFonts w:ascii="Times New Roman" w:hAnsi="Times New Roman" w:cs="Times New Roman"/>
          <w:sz w:val="24"/>
          <w:szCs w:val="24"/>
          <w:lang w:eastAsia="bg-BG"/>
        </w:rPr>
        <w:t xml:space="preserve">- изграждане, модернизация, рехабилитация, електрификация и внедряване на сигнализация и телекомуникации на железопътни участъци по „разширената” </w:t>
      </w:r>
      <w:proofErr w:type="spellStart"/>
      <w:r w:rsidRPr="0034082F">
        <w:rPr>
          <w:rFonts w:ascii="Times New Roman" w:hAnsi="Times New Roman" w:cs="Times New Roman"/>
          <w:sz w:val="24"/>
          <w:szCs w:val="24"/>
          <w:lang w:eastAsia="bg-BG"/>
        </w:rPr>
        <w:t>Трансевропейска</w:t>
      </w:r>
      <w:proofErr w:type="spellEnd"/>
      <w:r w:rsidRPr="0034082F">
        <w:rPr>
          <w:rFonts w:ascii="Times New Roman" w:hAnsi="Times New Roman" w:cs="Times New Roman"/>
          <w:sz w:val="24"/>
          <w:szCs w:val="24"/>
          <w:lang w:eastAsia="bg-BG"/>
        </w:rPr>
        <w:t xml:space="preserve"> транспортна мрежа;. </w:t>
      </w:r>
    </w:p>
    <w:p w:rsidR="00B0395A" w:rsidRPr="0034082F" w:rsidRDefault="00B0395A" w:rsidP="00761D3E">
      <w:pPr>
        <w:jc w:val="both"/>
        <w:rPr>
          <w:rFonts w:ascii="Times New Roman" w:hAnsi="Times New Roman" w:cs="Times New Roman"/>
          <w:sz w:val="24"/>
          <w:szCs w:val="24"/>
          <w:vertAlign w:val="superscript"/>
          <w:lang w:eastAsia="bg-BG"/>
        </w:rPr>
      </w:pPr>
      <w:r w:rsidRPr="0034082F">
        <w:rPr>
          <w:rFonts w:ascii="Times New Roman" w:hAnsi="Times New Roman" w:cs="Times New Roman"/>
          <w:sz w:val="24"/>
          <w:szCs w:val="24"/>
          <w:lang w:eastAsia="bg-BG"/>
        </w:rPr>
        <w:t>- развитие на информационни системи за управление на пътния трафик.</w:t>
      </w:r>
      <w:bookmarkStart w:id="7" w:name="page31"/>
      <w:bookmarkEnd w:id="7"/>
    </w:p>
    <w:p w:rsidR="00B0395A" w:rsidRPr="0034082F" w:rsidRDefault="00B0395A" w:rsidP="00B0395A">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34082F">
        <w:rPr>
          <w:rFonts w:ascii="Times New Roman" w:eastAsia="Times New Roman" w:hAnsi="Times New Roman" w:cs="Times New Roman"/>
          <w:b/>
          <w:bCs/>
          <w:i/>
          <w:iCs/>
          <w:sz w:val="24"/>
          <w:szCs w:val="24"/>
          <w:lang w:eastAsia="bg-BG"/>
        </w:rPr>
        <w:lastRenderedPageBreak/>
        <w:t>Оперативна програма “Околна среда 2014 – 2020 г.“</w:t>
      </w:r>
    </w:p>
    <w:p w:rsidR="00B0395A" w:rsidRPr="0034082F" w:rsidRDefault="00B0395A" w:rsidP="00B0395A">
      <w:pPr>
        <w:widowControl w:val="0"/>
        <w:autoSpaceDE w:val="0"/>
        <w:autoSpaceDN w:val="0"/>
        <w:adjustRightInd w:val="0"/>
        <w:spacing w:after="0" w:line="200" w:lineRule="exact"/>
        <w:rPr>
          <w:rFonts w:ascii="Times New Roman" w:eastAsia="Times New Roman" w:hAnsi="Times New Roman" w:cs="Times New Roman"/>
          <w:sz w:val="24"/>
          <w:szCs w:val="24"/>
          <w:lang w:eastAsia="bg-BG"/>
        </w:rPr>
      </w:pPr>
    </w:p>
    <w:p w:rsidR="00B0395A" w:rsidRPr="0034082F" w:rsidRDefault="00B0395A" w:rsidP="000B5236">
      <w:pPr>
        <w:rPr>
          <w:rFonts w:ascii="Times New Roman" w:hAnsi="Times New Roman" w:cs="Times New Roman"/>
          <w:sz w:val="24"/>
          <w:szCs w:val="24"/>
          <w:lang w:eastAsia="bg-BG"/>
        </w:rPr>
      </w:pPr>
      <w:r w:rsidRPr="0034082F">
        <w:rPr>
          <w:rFonts w:ascii="Times New Roman" w:hAnsi="Times New Roman" w:cs="Times New Roman"/>
          <w:sz w:val="24"/>
          <w:szCs w:val="24"/>
          <w:lang w:eastAsia="bg-BG"/>
        </w:rPr>
        <w:t xml:space="preserve">Оперативната програма е предназначена за подпомагане развитието на по-конкурентоспособна </w:t>
      </w:r>
      <w:proofErr w:type="spellStart"/>
      <w:r w:rsidRPr="0034082F">
        <w:rPr>
          <w:rFonts w:ascii="Times New Roman" w:hAnsi="Times New Roman" w:cs="Times New Roman"/>
          <w:sz w:val="24"/>
          <w:szCs w:val="24"/>
          <w:lang w:eastAsia="bg-BG"/>
        </w:rPr>
        <w:t>нисковъглеродна</w:t>
      </w:r>
      <w:proofErr w:type="spellEnd"/>
      <w:r w:rsidRPr="0034082F">
        <w:rPr>
          <w:rFonts w:ascii="Times New Roman" w:hAnsi="Times New Roman" w:cs="Times New Roman"/>
          <w:sz w:val="24"/>
          <w:szCs w:val="24"/>
          <w:lang w:eastAsia="bg-BG"/>
        </w:rPr>
        <w:t xml:space="preserve"> икономика с ефикасно и устойчиво ползване на ресурсите, опазване на околната среда, намаляване на емисиите и предотвратяване на загубата на биоразнообразие.</w:t>
      </w:r>
    </w:p>
    <w:p w:rsidR="00B0395A" w:rsidRPr="0034082F" w:rsidRDefault="00B0395A" w:rsidP="000B5236">
      <w:pPr>
        <w:rPr>
          <w:rFonts w:ascii="Times New Roman" w:hAnsi="Times New Roman" w:cs="Times New Roman"/>
          <w:b/>
          <w:sz w:val="24"/>
          <w:szCs w:val="24"/>
          <w:vertAlign w:val="superscript"/>
          <w:lang w:eastAsia="bg-BG"/>
        </w:rPr>
      </w:pPr>
      <w:r w:rsidRPr="0034082F">
        <w:rPr>
          <w:rFonts w:ascii="Times New Roman" w:hAnsi="Times New Roman" w:cs="Times New Roman"/>
          <w:b/>
          <w:sz w:val="24"/>
          <w:szCs w:val="24"/>
          <w:lang w:eastAsia="bg-BG"/>
        </w:rPr>
        <w:t xml:space="preserve">Приоритетните оси на ОП „Околна среда“ са:  </w:t>
      </w:r>
    </w:p>
    <w:p w:rsidR="00B0395A" w:rsidRPr="0034082F" w:rsidRDefault="00B0395A" w:rsidP="000B5236">
      <w:pPr>
        <w:rPr>
          <w:rFonts w:ascii="Times New Roman" w:hAnsi="Times New Roman" w:cs="Times New Roman"/>
          <w:sz w:val="24"/>
          <w:szCs w:val="24"/>
          <w:lang w:eastAsia="bg-BG"/>
        </w:rPr>
      </w:pPr>
      <w:r w:rsidRPr="0034082F">
        <w:rPr>
          <w:rFonts w:ascii="Times New Roman" w:hAnsi="Times New Roman" w:cs="Times New Roman"/>
          <w:sz w:val="24"/>
          <w:szCs w:val="24"/>
          <w:lang w:eastAsia="bg-BG"/>
        </w:rPr>
        <w:t>Приоритетна ос 1: Води;</w:t>
      </w:r>
    </w:p>
    <w:p w:rsidR="00B0395A" w:rsidRPr="0034082F" w:rsidRDefault="00B0395A" w:rsidP="000B5236">
      <w:pPr>
        <w:rPr>
          <w:rFonts w:ascii="Times New Roman" w:hAnsi="Times New Roman" w:cs="Times New Roman"/>
          <w:sz w:val="24"/>
          <w:szCs w:val="24"/>
          <w:lang w:eastAsia="bg-BG"/>
        </w:rPr>
      </w:pPr>
      <w:r w:rsidRPr="0034082F">
        <w:rPr>
          <w:rFonts w:ascii="Times New Roman" w:hAnsi="Times New Roman" w:cs="Times New Roman"/>
          <w:sz w:val="24"/>
          <w:szCs w:val="24"/>
          <w:lang w:eastAsia="bg-BG"/>
        </w:rPr>
        <w:t>Приоритетна ос 2: Отпадъци;</w:t>
      </w:r>
    </w:p>
    <w:p w:rsidR="00B0395A" w:rsidRPr="0034082F" w:rsidRDefault="00B0395A" w:rsidP="000B5236">
      <w:pPr>
        <w:rPr>
          <w:rFonts w:ascii="Times New Roman" w:hAnsi="Times New Roman" w:cs="Times New Roman"/>
          <w:sz w:val="24"/>
          <w:szCs w:val="24"/>
          <w:lang w:eastAsia="bg-BG"/>
        </w:rPr>
      </w:pPr>
      <w:r w:rsidRPr="0034082F">
        <w:rPr>
          <w:rFonts w:ascii="Times New Roman" w:hAnsi="Times New Roman" w:cs="Times New Roman"/>
          <w:sz w:val="24"/>
          <w:szCs w:val="24"/>
          <w:lang w:eastAsia="bg-BG"/>
        </w:rPr>
        <w:t>Приоритетна ос 3: Натура 2000 и биоразнообразие;</w:t>
      </w:r>
    </w:p>
    <w:p w:rsidR="00B0395A" w:rsidRPr="0034082F" w:rsidRDefault="00B0395A" w:rsidP="000B5236">
      <w:pPr>
        <w:rPr>
          <w:rFonts w:ascii="Times New Roman" w:hAnsi="Times New Roman" w:cs="Times New Roman"/>
          <w:sz w:val="24"/>
          <w:szCs w:val="24"/>
          <w:vertAlign w:val="superscript"/>
          <w:lang w:eastAsia="bg-BG"/>
        </w:rPr>
      </w:pPr>
      <w:r w:rsidRPr="0034082F">
        <w:rPr>
          <w:rFonts w:ascii="Times New Roman" w:hAnsi="Times New Roman" w:cs="Times New Roman"/>
          <w:sz w:val="24"/>
          <w:szCs w:val="24"/>
          <w:lang w:eastAsia="bg-BG"/>
        </w:rPr>
        <w:t>Приоритетна ос 4: Подкрепа за интегриране на политика за околна среда и политика по изменение на климата при прилагане на ЕСИФ.</w:t>
      </w:r>
    </w:p>
    <w:p w:rsidR="00B0395A" w:rsidRPr="0034082F" w:rsidRDefault="00B0395A" w:rsidP="00B0395A">
      <w:pPr>
        <w:widowControl w:val="0"/>
        <w:numPr>
          <w:ilvl w:val="2"/>
          <w:numId w:val="22"/>
        </w:numPr>
        <w:overflowPunct w:val="0"/>
        <w:autoSpaceDE w:val="0"/>
        <w:autoSpaceDN w:val="0"/>
        <w:adjustRightInd w:val="0"/>
        <w:spacing w:after="200" w:line="276" w:lineRule="auto"/>
        <w:ind w:left="1440" w:hanging="368"/>
        <w:jc w:val="both"/>
        <w:rPr>
          <w:rFonts w:ascii="Times New Roman" w:eastAsia="Times New Roman" w:hAnsi="Times New Roman" w:cs="Times New Roman"/>
          <w:sz w:val="24"/>
          <w:szCs w:val="24"/>
          <w:vertAlign w:val="superscript"/>
          <w:lang w:eastAsia="bg-BG"/>
        </w:rPr>
      </w:pPr>
      <w:r w:rsidRPr="0034082F">
        <w:rPr>
          <w:rFonts w:ascii="Times New Roman" w:eastAsia="Times New Roman" w:hAnsi="Times New Roman" w:cs="Times New Roman"/>
          <w:b/>
          <w:bCs/>
          <w:sz w:val="24"/>
          <w:szCs w:val="24"/>
          <w:lang w:eastAsia="bg-BG"/>
        </w:rPr>
        <w:t xml:space="preserve">Примерни допустими дейности: </w:t>
      </w:r>
    </w:p>
    <w:p w:rsidR="00B2762D" w:rsidRPr="0034082F" w:rsidRDefault="00B0395A" w:rsidP="000B5236">
      <w:pPr>
        <w:jc w:val="both"/>
        <w:rPr>
          <w:rFonts w:ascii="Times New Roman" w:hAnsi="Times New Roman" w:cs="Times New Roman"/>
          <w:sz w:val="24"/>
          <w:szCs w:val="24"/>
          <w:vertAlign w:val="superscript"/>
          <w:lang w:eastAsia="bg-BG"/>
        </w:rPr>
      </w:pPr>
      <w:r w:rsidRPr="0034082F">
        <w:rPr>
          <w:rFonts w:ascii="Times New Roman" w:hAnsi="Times New Roman" w:cs="Times New Roman"/>
          <w:sz w:val="24"/>
          <w:szCs w:val="24"/>
          <w:lang w:eastAsia="bg-BG"/>
        </w:rPr>
        <w:t xml:space="preserve">- разработване на нови и/или актуализация на съществуващи нормативни/ стратегически/ програмни документи (вкл. планове и програми) и на съответните допълващи документи (ръководства, методически указания, проучвания и др.); </w:t>
      </w:r>
    </w:p>
    <w:p w:rsidR="00B0395A" w:rsidRPr="0034082F" w:rsidRDefault="00B0395A" w:rsidP="000B5236">
      <w:pPr>
        <w:jc w:val="both"/>
        <w:rPr>
          <w:rFonts w:ascii="Times New Roman" w:hAnsi="Times New Roman" w:cs="Times New Roman"/>
          <w:sz w:val="24"/>
          <w:szCs w:val="24"/>
          <w:lang w:eastAsia="bg-BG"/>
        </w:rPr>
      </w:pPr>
      <w:r w:rsidRPr="0034082F">
        <w:rPr>
          <w:rFonts w:ascii="Times New Roman" w:hAnsi="Times New Roman" w:cs="Times New Roman"/>
          <w:sz w:val="24"/>
          <w:szCs w:val="24"/>
          <w:lang w:eastAsia="bg-BG"/>
        </w:rPr>
        <w:t xml:space="preserve">-изпълнение на проучвания и оценки за изпълнение на препоръките на ЕК и попълване на пропуските в първите ПУРБ във връзка с разработване на вторите Планове за периода 2015-2021 г. </w:t>
      </w:r>
    </w:p>
    <w:p w:rsidR="00B0395A" w:rsidRPr="0034082F" w:rsidRDefault="00B0395A" w:rsidP="000B5236">
      <w:pPr>
        <w:jc w:val="both"/>
        <w:rPr>
          <w:rFonts w:ascii="Times New Roman" w:hAnsi="Times New Roman" w:cs="Times New Roman"/>
          <w:sz w:val="24"/>
          <w:szCs w:val="24"/>
          <w:lang w:eastAsia="bg-BG"/>
        </w:rPr>
      </w:pPr>
      <w:r w:rsidRPr="0034082F">
        <w:rPr>
          <w:rFonts w:ascii="Times New Roman" w:hAnsi="Times New Roman" w:cs="Times New Roman"/>
          <w:sz w:val="24"/>
          <w:szCs w:val="24"/>
          <w:lang w:eastAsia="bg-BG"/>
        </w:rPr>
        <w:t>- проучване и оценка на въздействието на човешката дейност върху качеството на повърхностните и подземните води, с цел планирането на конт</w:t>
      </w:r>
      <w:r w:rsidR="000B5236" w:rsidRPr="0034082F">
        <w:rPr>
          <w:rFonts w:ascii="Times New Roman" w:hAnsi="Times New Roman" w:cs="Times New Roman"/>
          <w:sz w:val="24"/>
          <w:szCs w:val="24"/>
          <w:lang w:eastAsia="bg-BG"/>
        </w:rPr>
        <w:t xml:space="preserve">ролен мониторинг на тези води. </w:t>
      </w:r>
    </w:p>
    <w:p w:rsidR="00B0395A" w:rsidRPr="0034082F" w:rsidRDefault="00B0395A" w:rsidP="000B5236">
      <w:pPr>
        <w:jc w:val="both"/>
        <w:rPr>
          <w:rFonts w:ascii="Times New Roman" w:hAnsi="Times New Roman" w:cs="Times New Roman"/>
          <w:sz w:val="24"/>
          <w:szCs w:val="24"/>
          <w:lang w:eastAsia="bg-BG"/>
        </w:rPr>
      </w:pPr>
      <w:r w:rsidRPr="0034082F">
        <w:rPr>
          <w:rFonts w:ascii="Times New Roman" w:hAnsi="Times New Roman" w:cs="Times New Roman"/>
          <w:sz w:val="24"/>
          <w:szCs w:val="24"/>
          <w:lang w:eastAsia="bg-BG"/>
        </w:rPr>
        <w:t>- изготвяне на система за определяне на такса битови отпадъци отпадъците, на базата на количеството генерирани отпадъци, а не на б</w:t>
      </w:r>
      <w:r w:rsidR="000B5236" w:rsidRPr="0034082F">
        <w:rPr>
          <w:rFonts w:ascii="Times New Roman" w:hAnsi="Times New Roman" w:cs="Times New Roman"/>
          <w:sz w:val="24"/>
          <w:szCs w:val="24"/>
          <w:lang w:eastAsia="bg-BG"/>
        </w:rPr>
        <w:t xml:space="preserve">аза данъчна оценка на имотите; </w:t>
      </w:r>
    </w:p>
    <w:tbl>
      <w:tblPr>
        <w:tblW w:w="9092" w:type="dxa"/>
        <w:tblLayout w:type="fixed"/>
        <w:tblCellMar>
          <w:left w:w="0" w:type="dxa"/>
          <w:right w:w="0" w:type="dxa"/>
        </w:tblCellMar>
        <w:tblLook w:val="0000"/>
      </w:tblPr>
      <w:tblGrid>
        <w:gridCol w:w="9072"/>
        <w:gridCol w:w="20"/>
      </w:tblGrid>
      <w:tr w:rsidR="00B0395A" w:rsidRPr="0034082F" w:rsidTr="000B5236">
        <w:trPr>
          <w:trHeight w:val="258"/>
        </w:trPr>
        <w:tc>
          <w:tcPr>
            <w:tcW w:w="9072" w:type="dxa"/>
            <w:tcBorders>
              <w:top w:val="nil"/>
              <w:left w:val="nil"/>
              <w:bottom w:val="nil"/>
              <w:right w:val="nil"/>
            </w:tcBorders>
            <w:vAlign w:val="bottom"/>
          </w:tcPr>
          <w:p w:rsidR="00B0395A" w:rsidRPr="0034082F" w:rsidRDefault="00B0395A" w:rsidP="000B5236">
            <w:pPr>
              <w:jc w:val="both"/>
              <w:rPr>
                <w:rFonts w:ascii="Times New Roman" w:hAnsi="Times New Roman" w:cs="Times New Roman"/>
                <w:sz w:val="24"/>
                <w:szCs w:val="24"/>
                <w:lang w:eastAsia="bg-BG"/>
              </w:rPr>
            </w:pPr>
            <w:r w:rsidRPr="0034082F">
              <w:rPr>
                <w:rFonts w:ascii="Times New Roman" w:hAnsi="Times New Roman" w:cs="Times New Roman"/>
                <w:sz w:val="24"/>
                <w:szCs w:val="24"/>
                <w:lang w:eastAsia="bg-BG"/>
              </w:rPr>
              <w:t>-разработване на нови и/или актуализация на съществуващи стратегически документи за управление на отпадъците (национални стратегии, планове за управление на различни потоци битови отпадъци, други допълващи документи (ръководства, методичес</w:t>
            </w:r>
            <w:r w:rsidR="000B5236" w:rsidRPr="0034082F">
              <w:rPr>
                <w:rFonts w:ascii="Times New Roman" w:hAnsi="Times New Roman" w:cs="Times New Roman"/>
                <w:sz w:val="24"/>
                <w:szCs w:val="24"/>
                <w:lang w:eastAsia="bg-BG"/>
              </w:rPr>
              <w:t>ки указания, проучвания и др.);</w:t>
            </w:r>
          </w:p>
          <w:p w:rsidR="00B0395A" w:rsidRPr="0034082F" w:rsidRDefault="00B0395A" w:rsidP="000B5236">
            <w:pPr>
              <w:jc w:val="both"/>
              <w:rPr>
                <w:rFonts w:ascii="Times New Roman" w:hAnsi="Times New Roman" w:cs="Times New Roman"/>
                <w:sz w:val="24"/>
                <w:szCs w:val="24"/>
                <w:lang w:eastAsia="bg-BG"/>
              </w:rPr>
            </w:pPr>
            <w:r w:rsidRPr="0034082F">
              <w:rPr>
                <w:rFonts w:ascii="Times New Roman" w:hAnsi="Times New Roman" w:cs="Times New Roman"/>
                <w:sz w:val="24"/>
                <w:szCs w:val="24"/>
                <w:lang w:eastAsia="bg-BG"/>
              </w:rPr>
              <w:t xml:space="preserve">- дейности, свързани с провеждане на информационни кампании и осигуряване на публичност и информираност на обществеността във връзка с управлението на отпадъците. </w:t>
            </w:r>
          </w:p>
          <w:p w:rsidR="00B0395A" w:rsidRPr="0034082F" w:rsidRDefault="00B0395A" w:rsidP="000B5236">
            <w:pPr>
              <w:jc w:val="both"/>
              <w:rPr>
                <w:rFonts w:ascii="Times New Roman" w:hAnsi="Times New Roman" w:cs="Times New Roman"/>
                <w:sz w:val="24"/>
                <w:szCs w:val="24"/>
                <w:lang w:eastAsia="bg-BG"/>
              </w:rPr>
            </w:pPr>
            <w:r w:rsidRPr="0034082F">
              <w:rPr>
                <w:rFonts w:ascii="Times New Roman" w:hAnsi="Times New Roman" w:cs="Times New Roman"/>
                <w:sz w:val="24"/>
                <w:szCs w:val="24"/>
                <w:lang w:eastAsia="bg-BG"/>
              </w:rPr>
              <w:t xml:space="preserve">- подготовка и провеждане на семинари и срещи за повишаване на информираността на населението и заинтересовани страни относно актуални теми за опазване на биологичното разнообразие и НАТУРА 2000, вкл. изготвяне на информационни материали (справочници, брошури, карти и др.) за тази цел. </w:t>
            </w:r>
          </w:p>
        </w:tc>
        <w:tc>
          <w:tcPr>
            <w:tcW w:w="20" w:type="dxa"/>
            <w:tcBorders>
              <w:top w:val="nil"/>
              <w:left w:val="nil"/>
              <w:bottom w:val="nil"/>
              <w:right w:val="nil"/>
            </w:tcBorders>
            <w:vAlign w:val="bottom"/>
          </w:tcPr>
          <w:p w:rsidR="00B0395A" w:rsidRPr="0034082F" w:rsidRDefault="00B0395A" w:rsidP="000B5236">
            <w:pPr>
              <w:jc w:val="both"/>
              <w:rPr>
                <w:rFonts w:ascii="Times New Roman" w:hAnsi="Times New Roman" w:cs="Times New Roman"/>
                <w:sz w:val="24"/>
                <w:szCs w:val="24"/>
                <w:lang w:eastAsia="bg-BG"/>
              </w:rPr>
            </w:pPr>
          </w:p>
        </w:tc>
      </w:tr>
    </w:tbl>
    <w:p w:rsidR="00B0395A" w:rsidRPr="0034082F" w:rsidRDefault="00B0395A" w:rsidP="000B5236">
      <w:pPr>
        <w:jc w:val="both"/>
        <w:rPr>
          <w:rFonts w:ascii="Times New Roman" w:hAnsi="Times New Roman" w:cs="Times New Roman"/>
          <w:sz w:val="24"/>
          <w:szCs w:val="24"/>
          <w:lang w:eastAsia="bg-BG"/>
        </w:rPr>
      </w:pPr>
      <w:bookmarkStart w:id="8" w:name="page32"/>
      <w:bookmarkEnd w:id="8"/>
      <w:r w:rsidRPr="0034082F">
        <w:rPr>
          <w:rFonts w:ascii="Times New Roman" w:hAnsi="Times New Roman" w:cs="Times New Roman"/>
          <w:b/>
          <w:bCs/>
          <w:sz w:val="24"/>
          <w:szCs w:val="24"/>
          <w:lang w:eastAsia="bg-BG"/>
        </w:rPr>
        <w:t xml:space="preserve">Националната програма за енергийна ефективност на </w:t>
      </w:r>
      <w:proofErr w:type="spellStart"/>
      <w:r w:rsidRPr="0034082F">
        <w:rPr>
          <w:rFonts w:ascii="Times New Roman" w:hAnsi="Times New Roman" w:cs="Times New Roman"/>
          <w:b/>
          <w:bCs/>
          <w:sz w:val="24"/>
          <w:szCs w:val="24"/>
          <w:lang w:eastAsia="bg-BG"/>
        </w:rPr>
        <w:t>многофамилните</w:t>
      </w:r>
      <w:proofErr w:type="spellEnd"/>
      <w:r w:rsidRPr="0034082F">
        <w:rPr>
          <w:rFonts w:ascii="Times New Roman" w:hAnsi="Times New Roman" w:cs="Times New Roman"/>
          <w:b/>
          <w:bCs/>
          <w:sz w:val="24"/>
          <w:szCs w:val="24"/>
          <w:lang w:eastAsia="bg-BG"/>
        </w:rPr>
        <w:t xml:space="preserve"> жилищни сгради </w:t>
      </w:r>
    </w:p>
    <w:p w:rsidR="00B0395A" w:rsidRPr="0034082F" w:rsidRDefault="00B0395A" w:rsidP="000B5236">
      <w:pPr>
        <w:jc w:val="both"/>
        <w:rPr>
          <w:rFonts w:ascii="Times New Roman" w:hAnsi="Times New Roman" w:cs="Times New Roman"/>
          <w:sz w:val="24"/>
          <w:szCs w:val="24"/>
          <w:lang w:eastAsia="bg-BG"/>
        </w:rPr>
      </w:pPr>
      <w:r w:rsidRPr="0034082F">
        <w:rPr>
          <w:rFonts w:ascii="Times New Roman" w:hAnsi="Times New Roman" w:cs="Times New Roman"/>
          <w:sz w:val="24"/>
          <w:szCs w:val="24"/>
          <w:lang w:eastAsia="bg-BG"/>
        </w:rPr>
        <w:t xml:space="preserve">Програмата е насочена към обновяване на </w:t>
      </w:r>
      <w:proofErr w:type="spellStart"/>
      <w:r w:rsidRPr="0034082F">
        <w:rPr>
          <w:rFonts w:ascii="Times New Roman" w:hAnsi="Times New Roman" w:cs="Times New Roman"/>
          <w:sz w:val="24"/>
          <w:szCs w:val="24"/>
          <w:lang w:eastAsia="bg-BG"/>
        </w:rPr>
        <w:t>многофамилни</w:t>
      </w:r>
      <w:proofErr w:type="spellEnd"/>
      <w:r w:rsidRPr="0034082F">
        <w:rPr>
          <w:rFonts w:ascii="Times New Roman" w:hAnsi="Times New Roman" w:cs="Times New Roman"/>
          <w:sz w:val="24"/>
          <w:szCs w:val="24"/>
          <w:lang w:eastAsia="bg-BG"/>
        </w:rPr>
        <w:t xml:space="preserve"> жилищни сгради, като с нея се цели чрез изпълнение на мерки за енергийна ефективност да се осигурят по-добри </w:t>
      </w:r>
      <w:r w:rsidRPr="0034082F">
        <w:rPr>
          <w:rFonts w:ascii="Times New Roman" w:hAnsi="Times New Roman" w:cs="Times New Roman"/>
          <w:sz w:val="24"/>
          <w:szCs w:val="24"/>
          <w:lang w:eastAsia="bg-BG"/>
        </w:rPr>
        <w:lastRenderedPageBreak/>
        <w:t xml:space="preserve">условия на живот за гражданите в </w:t>
      </w:r>
      <w:proofErr w:type="spellStart"/>
      <w:r w:rsidRPr="0034082F">
        <w:rPr>
          <w:rFonts w:ascii="Times New Roman" w:hAnsi="Times New Roman" w:cs="Times New Roman"/>
          <w:sz w:val="24"/>
          <w:szCs w:val="24"/>
          <w:lang w:eastAsia="bg-BG"/>
        </w:rPr>
        <w:t>многофамилни</w:t>
      </w:r>
      <w:proofErr w:type="spellEnd"/>
      <w:r w:rsidRPr="0034082F">
        <w:rPr>
          <w:rFonts w:ascii="Times New Roman" w:hAnsi="Times New Roman" w:cs="Times New Roman"/>
          <w:sz w:val="24"/>
          <w:szCs w:val="24"/>
          <w:lang w:eastAsia="bg-BG"/>
        </w:rPr>
        <w:t xml:space="preserve"> жилищни сгради, топлинен комфорт и по-висо</w:t>
      </w:r>
      <w:r w:rsidR="000B5236" w:rsidRPr="0034082F">
        <w:rPr>
          <w:rFonts w:ascii="Times New Roman" w:hAnsi="Times New Roman" w:cs="Times New Roman"/>
          <w:sz w:val="24"/>
          <w:szCs w:val="24"/>
          <w:lang w:eastAsia="bg-BG"/>
        </w:rPr>
        <w:t>ко качество на жизнената среда.</w:t>
      </w:r>
    </w:p>
    <w:p w:rsidR="00B0395A" w:rsidRPr="0034082F" w:rsidRDefault="00B0395A" w:rsidP="000B5236">
      <w:pPr>
        <w:jc w:val="both"/>
        <w:rPr>
          <w:rFonts w:ascii="Times New Roman" w:hAnsi="Times New Roman" w:cs="Times New Roman"/>
          <w:sz w:val="24"/>
          <w:szCs w:val="24"/>
          <w:lang w:eastAsia="bg-BG"/>
        </w:rPr>
      </w:pPr>
      <w:r w:rsidRPr="0034082F">
        <w:rPr>
          <w:rFonts w:ascii="Times New Roman" w:hAnsi="Times New Roman" w:cs="Times New Roman"/>
          <w:sz w:val="24"/>
          <w:szCs w:val="24"/>
          <w:lang w:eastAsia="bg-BG"/>
        </w:rPr>
        <w:t xml:space="preserve">Изпълнението на мерки за енергийна ефективност в </w:t>
      </w:r>
      <w:proofErr w:type="spellStart"/>
      <w:r w:rsidRPr="0034082F">
        <w:rPr>
          <w:rFonts w:ascii="Times New Roman" w:hAnsi="Times New Roman" w:cs="Times New Roman"/>
          <w:sz w:val="24"/>
          <w:szCs w:val="24"/>
          <w:lang w:eastAsia="bg-BG"/>
        </w:rPr>
        <w:t>многофамилни</w:t>
      </w:r>
      <w:proofErr w:type="spellEnd"/>
      <w:r w:rsidRPr="0034082F">
        <w:rPr>
          <w:rFonts w:ascii="Times New Roman" w:hAnsi="Times New Roman" w:cs="Times New Roman"/>
          <w:sz w:val="24"/>
          <w:szCs w:val="24"/>
          <w:lang w:eastAsia="bg-BG"/>
        </w:rPr>
        <w:t xml:space="preserve"> </w:t>
      </w:r>
      <w:r w:rsidR="000B5236" w:rsidRPr="0034082F">
        <w:rPr>
          <w:rFonts w:ascii="Times New Roman" w:hAnsi="Times New Roman" w:cs="Times New Roman"/>
          <w:sz w:val="24"/>
          <w:szCs w:val="24"/>
          <w:lang w:eastAsia="bg-BG"/>
        </w:rPr>
        <w:t>жилищни сгради ще допринесе за:</w:t>
      </w:r>
    </w:p>
    <w:p w:rsidR="00B0395A" w:rsidRPr="0034082F" w:rsidRDefault="00B0395A" w:rsidP="000B5236">
      <w:pPr>
        <w:jc w:val="both"/>
        <w:rPr>
          <w:rFonts w:ascii="Times New Roman" w:hAnsi="Times New Roman" w:cs="Times New Roman"/>
          <w:sz w:val="24"/>
          <w:szCs w:val="24"/>
          <w:lang w:eastAsia="bg-BG"/>
        </w:rPr>
      </w:pPr>
      <w:r w:rsidRPr="0034082F">
        <w:rPr>
          <w:rFonts w:ascii="Times New Roman" w:hAnsi="Times New Roman" w:cs="Times New Roman"/>
          <w:sz w:val="24"/>
          <w:szCs w:val="24"/>
          <w:lang w:eastAsia="bg-BG"/>
        </w:rPr>
        <w:t xml:space="preserve">- по-високо ниво на енергийната ефективност на </w:t>
      </w:r>
      <w:proofErr w:type="spellStart"/>
      <w:r w:rsidRPr="0034082F">
        <w:rPr>
          <w:rFonts w:ascii="Times New Roman" w:hAnsi="Times New Roman" w:cs="Times New Roman"/>
          <w:sz w:val="24"/>
          <w:szCs w:val="24"/>
          <w:lang w:eastAsia="bg-BG"/>
        </w:rPr>
        <w:t>многофамилните</w:t>
      </w:r>
      <w:proofErr w:type="spellEnd"/>
      <w:r w:rsidRPr="0034082F">
        <w:rPr>
          <w:rFonts w:ascii="Times New Roman" w:hAnsi="Times New Roman" w:cs="Times New Roman"/>
          <w:sz w:val="24"/>
          <w:szCs w:val="24"/>
          <w:lang w:eastAsia="bg-BG"/>
        </w:rPr>
        <w:t xml:space="preserve"> жилищни сгради и намал</w:t>
      </w:r>
      <w:r w:rsidR="000B5236" w:rsidRPr="0034082F">
        <w:rPr>
          <w:rFonts w:ascii="Times New Roman" w:hAnsi="Times New Roman" w:cs="Times New Roman"/>
          <w:sz w:val="24"/>
          <w:szCs w:val="24"/>
          <w:lang w:eastAsia="bg-BG"/>
        </w:rPr>
        <w:t xml:space="preserve">яване на разходите за енергия; </w:t>
      </w:r>
    </w:p>
    <w:p w:rsidR="00B0395A" w:rsidRPr="0034082F" w:rsidRDefault="00B0395A" w:rsidP="000B5236">
      <w:pPr>
        <w:jc w:val="both"/>
        <w:rPr>
          <w:rFonts w:ascii="Times New Roman" w:hAnsi="Times New Roman" w:cs="Times New Roman"/>
          <w:sz w:val="24"/>
          <w:szCs w:val="24"/>
          <w:lang w:eastAsia="bg-BG"/>
        </w:rPr>
      </w:pPr>
      <w:r w:rsidRPr="0034082F">
        <w:rPr>
          <w:rFonts w:ascii="Times New Roman" w:hAnsi="Times New Roman" w:cs="Times New Roman"/>
          <w:sz w:val="24"/>
          <w:szCs w:val="24"/>
          <w:lang w:eastAsia="bg-BG"/>
        </w:rPr>
        <w:t>- подобряване на експлоатационните характеристики за удължаване на жизнения цикъл на сградите;</w:t>
      </w:r>
    </w:p>
    <w:p w:rsidR="00B0395A" w:rsidRPr="0034082F" w:rsidRDefault="00B0395A" w:rsidP="000B5236">
      <w:pPr>
        <w:jc w:val="both"/>
        <w:rPr>
          <w:rFonts w:ascii="Times New Roman" w:hAnsi="Times New Roman" w:cs="Times New Roman"/>
          <w:sz w:val="24"/>
          <w:szCs w:val="24"/>
          <w:lang w:eastAsia="bg-BG"/>
        </w:rPr>
      </w:pPr>
      <w:r w:rsidRPr="0034082F">
        <w:rPr>
          <w:rFonts w:ascii="Times New Roman" w:hAnsi="Times New Roman" w:cs="Times New Roman"/>
          <w:sz w:val="24"/>
          <w:szCs w:val="24"/>
          <w:lang w:eastAsia="bg-BG"/>
        </w:rPr>
        <w:t xml:space="preserve">- осигуряване на условия на жизнена среда в съответствие с критериите за устойчиво развитие. </w:t>
      </w:r>
    </w:p>
    <w:p w:rsidR="00B0395A" w:rsidRPr="0034082F" w:rsidRDefault="00B0395A" w:rsidP="000B5236">
      <w:pPr>
        <w:widowControl w:val="0"/>
        <w:autoSpaceDE w:val="0"/>
        <w:autoSpaceDN w:val="0"/>
        <w:adjustRightInd w:val="0"/>
        <w:spacing w:after="0" w:line="59" w:lineRule="exact"/>
        <w:jc w:val="both"/>
        <w:rPr>
          <w:rFonts w:ascii="Times New Roman" w:eastAsia="Times New Roman" w:hAnsi="Times New Roman" w:cs="Times New Roman"/>
          <w:sz w:val="24"/>
          <w:szCs w:val="24"/>
          <w:lang w:eastAsia="bg-BG"/>
        </w:rPr>
      </w:pPr>
    </w:p>
    <w:p w:rsidR="00B0395A" w:rsidRPr="0034082F" w:rsidRDefault="00B0395A" w:rsidP="000B5236">
      <w:pPr>
        <w:widowControl w:val="0"/>
        <w:overflowPunct w:val="0"/>
        <w:autoSpaceDE w:val="0"/>
        <w:autoSpaceDN w:val="0"/>
        <w:adjustRightInd w:val="0"/>
        <w:spacing w:after="200" w:line="225" w:lineRule="auto"/>
        <w:ind w:left="8"/>
        <w:jc w:val="both"/>
        <w:rPr>
          <w:rFonts w:ascii="Times New Roman" w:eastAsia="Times New Roman" w:hAnsi="Times New Roman" w:cs="Times New Roman"/>
          <w:sz w:val="24"/>
          <w:szCs w:val="24"/>
          <w:lang w:eastAsia="bg-BG"/>
        </w:rPr>
      </w:pPr>
      <w:r w:rsidRPr="0034082F">
        <w:rPr>
          <w:rFonts w:ascii="Times New Roman" w:eastAsia="Times New Roman" w:hAnsi="Times New Roman" w:cs="Times New Roman"/>
          <w:sz w:val="24"/>
          <w:szCs w:val="24"/>
          <w:lang w:eastAsia="bg-BG"/>
        </w:rPr>
        <w:t xml:space="preserve">В рамките на Националната програма ще се предоставя финансова и организационна помощ за повишаване на енергийната ефективност в </w:t>
      </w:r>
      <w:proofErr w:type="spellStart"/>
      <w:r w:rsidRPr="0034082F">
        <w:rPr>
          <w:rFonts w:ascii="Times New Roman" w:eastAsia="Times New Roman" w:hAnsi="Times New Roman" w:cs="Times New Roman"/>
          <w:sz w:val="24"/>
          <w:szCs w:val="24"/>
          <w:lang w:eastAsia="bg-BG"/>
        </w:rPr>
        <w:t>многофамилни</w:t>
      </w:r>
      <w:proofErr w:type="spellEnd"/>
      <w:r w:rsidRPr="0034082F">
        <w:rPr>
          <w:rFonts w:ascii="Times New Roman" w:eastAsia="Times New Roman" w:hAnsi="Times New Roman" w:cs="Times New Roman"/>
          <w:sz w:val="24"/>
          <w:szCs w:val="24"/>
          <w:lang w:eastAsia="bg-BG"/>
        </w:rPr>
        <w:t xml:space="preserve"> жилищни сгради за подобряване на енергийната ефективност на сградите, в които живеят. </w:t>
      </w:r>
    </w:p>
    <w:p w:rsidR="00B0395A" w:rsidRPr="0034082F" w:rsidRDefault="00B0395A" w:rsidP="00B0395A">
      <w:pPr>
        <w:widowControl w:val="0"/>
        <w:autoSpaceDE w:val="0"/>
        <w:autoSpaceDN w:val="0"/>
        <w:adjustRightInd w:val="0"/>
        <w:spacing w:after="0" w:line="240" w:lineRule="auto"/>
        <w:rPr>
          <w:rFonts w:ascii="Times New Roman" w:eastAsia="Times New Roman" w:hAnsi="Times New Roman" w:cs="Times New Roman"/>
          <w:sz w:val="24"/>
          <w:szCs w:val="24"/>
          <w:lang w:eastAsia="bg-BG"/>
        </w:rPr>
      </w:pPr>
      <w:r w:rsidRPr="0034082F">
        <w:rPr>
          <w:rFonts w:ascii="Times New Roman" w:eastAsia="Times New Roman" w:hAnsi="Times New Roman" w:cs="Times New Roman"/>
          <w:b/>
          <w:bCs/>
          <w:sz w:val="24"/>
          <w:szCs w:val="24"/>
          <w:lang w:eastAsia="bg-BG"/>
        </w:rPr>
        <w:t>Международни програми и инициативи</w:t>
      </w:r>
    </w:p>
    <w:p w:rsidR="00B0395A" w:rsidRPr="0034082F" w:rsidRDefault="00B0395A" w:rsidP="00B0395A">
      <w:pPr>
        <w:widowControl w:val="0"/>
        <w:autoSpaceDE w:val="0"/>
        <w:autoSpaceDN w:val="0"/>
        <w:adjustRightInd w:val="0"/>
        <w:spacing w:after="0" w:line="241" w:lineRule="exact"/>
        <w:rPr>
          <w:rFonts w:ascii="Times New Roman" w:eastAsia="Times New Roman" w:hAnsi="Times New Roman" w:cs="Times New Roman"/>
          <w:sz w:val="24"/>
          <w:szCs w:val="24"/>
          <w:lang w:eastAsia="bg-BG"/>
        </w:rPr>
      </w:pPr>
    </w:p>
    <w:p w:rsidR="00B0395A" w:rsidRPr="0034082F" w:rsidRDefault="00B0395A" w:rsidP="00B0395A">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34082F">
        <w:rPr>
          <w:rFonts w:ascii="Times New Roman" w:eastAsia="Times New Roman" w:hAnsi="Times New Roman" w:cs="Times New Roman"/>
          <w:b/>
          <w:bCs/>
          <w:i/>
          <w:iCs/>
          <w:sz w:val="24"/>
          <w:szCs w:val="24"/>
          <w:lang w:eastAsia="bg-BG"/>
        </w:rPr>
        <w:t xml:space="preserve">Инициатива „ЕКО-иновации” </w:t>
      </w:r>
    </w:p>
    <w:p w:rsidR="00B0395A" w:rsidRPr="0034082F" w:rsidRDefault="00B0395A" w:rsidP="00B0395A">
      <w:pPr>
        <w:widowControl w:val="0"/>
        <w:autoSpaceDE w:val="0"/>
        <w:autoSpaceDN w:val="0"/>
        <w:adjustRightInd w:val="0"/>
        <w:spacing w:after="0" w:line="291" w:lineRule="exact"/>
        <w:rPr>
          <w:rFonts w:ascii="Times New Roman" w:eastAsia="Times New Roman" w:hAnsi="Times New Roman" w:cs="Times New Roman"/>
          <w:sz w:val="24"/>
          <w:szCs w:val="24"/>
          <w:lang w:eastAsia="bg-BG"/>
        </w:rPr>
      </w:pPr>
    </w:p>
    <w:p w:rsidR="00B0395A" w:rsidRPr="0034082F" w:rsidRDefault="00B0395A" w:rsidP="00B0395A">
      <w:pPr>
        <w:widowControl w:val="0"/>
        <w:overflowPunct w:val="0"/>
        <w:autoSpaceDE w:val="0"/>
        <w:autoSpaceDN w:val="0"/>
        <w:adjustRightInd w:val="0"/>
        <w:spacing w:after="0" w:line="262" w:lineRule="auto"/>
        <w:jc w:val="both"/>
        <w:rPr>
          <w:rFonts w:ascii="Times New Roman" w:eastAsia="Times New Roman" w:hAnsi="Times New Roman" w:cs="Times New Roman"/>
          <w:sz w:val="24"/>
          <w:szCs w:val="24"/>
          <w:lang w:eastAsia="bg-BG"/>
        </w:rPr>
      </w:pPr>
      <w:r w:rsidRPr="0034082F">
        <w:rPr>
          <w:rFonts w:ascii="Times New Roman" w:eastAsia="Times New Roman" w:hAnsi="Times New Roman" w:cs="Times New Roman"/>
          <w:sz w:val="24"/>
          <w:szCs w:val="24"/>
          <w:lang w:eastAsia="bg-BG"/>
        </w:rPr>
        <w:t xml:space="preserve">Инициативата подкрепя </w:t>
      </w:r>
      <w:proofErr w:type="spellStart"/>
      <w:r w:rsidRPr="0034082F">
        <w:rPr>
          <w:rFonts w:ascii="Times New Roman" w:eastAsia="Times New Roman" w:hAnsi="Times New Roman" w:cs="Times New Roman"/>
          <w:sz w:val="24"/>
          <w:szCs w:val="24"/>
          <w:lang w:eastAsia="bg-BG"/>
        </w:rPr>
        <w:t>еко-новаторски</w:t>
      </w:r>
      <w:proofErr w:type="spellEnd"/>
      <w:r w:rsidRPr="0034082F">
        <w:rPr>
          <w:rFonts w:ascii="Times New Roman" w:eastAsia="Times New Roman" w:hAnsi="Times New Roman" w:cs="Times New Roman"/>
          <w:sz w:val="24"/>
          <w:szCs w:val="24"/>
          <w:lang w:eastAsia="bg-BG"/>
        </w:rPr>
        <w:t xml:space="preserve"> проекти в различни сектори, които целят да предотвратят или намалят (негативното) влияние върху природата и които допринасят за оптималната употреба на ресурсите: разработване на продукти, техники, услуги и процеси, които намаляват емисиите на CO</w:t>
      </w:r>
      <w:r w:rsidRPr="0034082F">
        <w:rPr>
          <w:rFonts w:ascii="Times New Roman" w:eastAsia="Times New Roman" w:hAnsi="Times New Roman" w:cs="Times New Roman"/>
          <w:color w:val="FF6600"/>
          <w:sz w:val="24"/>
          <w:szCs w:val="24"/>
          <w:lang w:eastAsia="bg-BG"/>
        </w:rPr>
        <w:t>2</w:t>
      </w:r>
      <w:r w:rsidRPr="0034082F">
        <w:rPr>
          <w:rFonts w:ascii="Times New Roman" w:eastAsia="Times New Roman" w:hAnsi="Times New Roman" w:cs="Times New Roman"/>
          <w:sz w:val="24"/>
          <w:szCs w:val="24"/>
          <w:lang w:eastAsia="bg-BG"/>
        </w:rPr>
        <w:t>, ефективно използване на ресурсите, насърчаване на рециклирането и др.</w:t>
      </w:r>
    </w:p>
    <w:p w:rsidR="00B0395A" w:rsidRPr="0034082F" w:rsidRDefault="00B0395A" w:rsidP="00B0395A">
      <w:pPr>
        <w:widowControl w:val="0"/>
        <w:autoSpaceDE w:val="0"/>
        <w:autoSpaceDN w:val="0"/>
        <w:adjustRightInd w:val="0"/>
        <w:spacing w:after="0" w:line="264" w:lineRule="exact"/>
        <w:rPr>
          <w:rFonts w:ascii="Times New Roman" w:eastAsia="Times New Roman" w:hAnsi="Times New Roman" w:cs="Times New Roman"/>
          <w:sz w:val="24"/>
          <w:szCs w:val="24"/>
          <w:lang w:eastAsia="bg-BG"/>
        </w:rPr>
      </w:pPr>
    </w:p>
    <w:p w:rsidR="00B0395A" w:rsidRPr="0034082F" w:rsidRDefault="00B0395A" w:rsidP="00B0395A">
      <w:pPr>
        <w:widowControl w:val="0"/>
        <w:overflowPunct w:val="0"/>
        <w:autoSpaceDE w:val="0"/>
        <w:autoSpaceDN w:val="0"/>
        <w:adjustRightInd w:val="0"/>
        <w:spacing w:after="0" w:line="267" w:lineRule="auto"/>
        <w:jc w:val="both"/>
        <w:rPr>
          <w:rFonts w:ascii="Times New Roman" w:eastAsia="Times New Roman" w:hAnsi="Times New Roman" w:cs="Times New Roman"/>
          <w:sz w:val="24"/>
          <w:szCs w:val="24"/>
          <w:lang w:eastAsia="bg-BG"/>
        </w:rPr>
      </w:pPr>
      <w:r w:rsidRPr="0034082F">
        <w:rPr>
          <w:rFonts w:ascii="Times New Roman" w:eastAsia="Times New Roman" w:hAnsi="Times New Roman" w:cs="Times New Roman"/>
          <w:sz w:val="24"/>
          <w:szCs w:val="24"/>
          <w:lang w:eastAsia="bg-BG"/>
        </w:rPr>
        <w:t>Приоритетните области на програмата включват: рециклиране на материалите, сгради, производството на храни и напитки сектор, както и екологични бизнес. Въпреки, че ще се дава приоритет на МСП и частни фирми като бенефициенти, поканата за набиране на предложения по програмата е отворена за всяко юридическо лице от една от следните страни: 27 страни членове на ЕС, Норвегия, Исландия и Лихтенщайн, Албания, Хърватия, Бившата Югославска Република Македония, Израел, Черна гора, Сърбия и Турция, други страни – не членки на ЕС при условия, че има влязло в сила споразумение.</w:t>
      </w:r>
    </w:p>
    <w:p w:rsidR="00B0395A" w:rsidRPr="0034082F" w:rsidRDefault="00B0395A" w:rsidP="00B0395A">
      <w:pPr>
        <w:widowControl w:val="0"/>
        <w:autoSpaceDE w:val="0"/>
        <w:autoSpaceDN w:val="0"/>
        <w:adjustRightInd w:val="0"/>
        <w:spacing w:after="0" w:line="214" w:lineRule="exact"/>
        <w:rPr>
          <w:rFonts w:ascii="Times New Roman" w:eastAsia="Times New Roman" w:hAnsi="Times New Roman" w:cs="Times New Roman"/>
          <w:sz w:val="24"/>
          <w:szCs w:val="24"/>
          <w:lang w:eastAsia="bg-BG"/>
        </w:rPr>
      </w:pPr>
    </w:p>
    <w:p w:rsidR="00B0395A" w:rsidRPr="0034082F" w:rsidRDefault="008201C3" w:rsidP="00B0395A">
      <w:pPr>
        <w:widowControl w:val="0"/>
        <w:autoSpaceDE w:val="0"/>
        <w:autoSpaceDN w:val="0"/>
        <w:adjustRightInd w:val="0"/>
        <w:spacing w:after="0" w:line="240" w:lineRule="auto"/>
        <w:rPr>
          <w:rFonts w:ascii="Times New Roman" w:eastAsia="Times New Roman" w:hAnsi="Times New Roman" w:cs="Times New Roman"/>
          <w:sz w:val="24"/>
          <w:szCs w:val="24"/>
          <w:lang w:eastAsia="bg-BG"/>
        </w:rPr>
      </w:pPr>
      <w:hyperlink r:id="rId21" w:history="1">
        <w:r w:rsidR="00B0395A" w:rsidRPr="0034082F">
          <w:rPr>
            <w:rFonts w:ascii="Times New Roman" w:eastAsia="Times New Roman" w:hAnsi="Times New Roman" w:cs="Times New Roman"/>
            <w:color w:val="0000FF"/>
            <w:sz w:val="24"/>
            <w:szCs w:val="24"/>
            <w:u w:val="single"/>
            <w:lang w:eastAsia="bg-BG"/>
          </w:rPr>
          <w:t xml:space="preserve"> http://ec.europa.eu/environment/eco-innovation/what_en.ht</w:t>
        </w:r>
      </w:hyperlink>
      <w:r w:rsidR="00B0395A" w:rsidRPr="0034082F">
        <w:rPr>
          <w:rFonts w:ascii="Times New Roman" w:eastAsia="Times New Roman" w:hAnsi="Times New Roman" w:cs="Times New Roman"/>
          <w:color w:val="0000FF"/>
          <w:sz w:val="24"/>
          <w:szCs w:val="24"/>
          <w:u w:val="single"/>
          <w:lang w:eastAsia="bg-BG"/>
        </w:rPr>
        <w:t>m</w:t>
      </w:r>
    </w:p>
    <w:p w:rsidR="00761D3E" w:rsidRPr="0034082F" w:rsidRDefault="00761D3E" w:rsidP="00B0395A">
      <w:pPr>
        <w:widowControl w:val="0"/>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eastAsia="bg-BG"/>
        </w:rPr>
      </w:pPr>
      <w:bookmarkStart w:id="9" w:name="page33"/>
      <w:bookmarkEnd w:id="9"/>
    </w:p>
    <w:p w:rsidR="00B0395A" w:rsidRPr="0034082F" w:rsidRDefault="00B0395A" w:rsidP="00B0395A">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34082F">
        <w:rPr>
          <w:rFonts w:ascii="Times New Roman" w:eastAsia="Times New Roman" w:hAnsi="Times New Roman" w:cs="Times New Roman"/>
          <w:b/>
          <w:bCs/>
          <w:i/>
          <w:iCs/>
          <w:sz w:val="24"/>
          <w:szCs w:val="24"/>
          <w:lang w:eastAsia="bg-BG"/>
        </w:rPr>
        <w:t xml:space="preserve">Програма „Интелигентна енергия – Европа" </w:t>
      </w:r>
    </w:p>
    <w:p w:rsidR="00B0395A" w:rsidRPr="0034082F" w:rsidRDefault="00B0395A" w:rsidP="00B0395A">
      <w:pPr>
        <w:widowControl w:val="0"/>
        <w:autoSpaceDE w:val="0"/>
        <w:autoSpaceDN w:val="0"/>
        <w:adjustRightInd w:val="0"/>
        <w:spacing w:after="0" w:line="291" w:lineRule="exact"/>
        <w:rPr>
          <w:rFonts w:ascii="Times New Roman" w:eastAsia="Times New Roman" w:hAnsi="Times New Roman" w:cs="Times New Roman"/>
          <w:sz w:val="24"/>
          <w:szCs w:val="24"/>
          <w:lang w:eastAsia="bg-BG"/>
        </w:rPr>
      </w:pPr>
    </w:p>
    <w:p w:rsidR="00B0395A" w:rsidRPr="0034082F" w:rsidRDefault="00B0395A" w:rsidP="00B0395A">
      <w:pPr>
        <w:widowControl w:val="0"/>
        <w:overflowPunct w:val="0"/>
        <w:autoSpaceDE w:val="0"/>
        <w:autoSpaceDN w:val="0"/>
        <w:adjustRightInd w:val="0"/>
        <w:spacing w:after="0" w:line="267" w:lineRule="auto"/>
        <w:jc w:val="both"/>
        <w:rPr>
          <w:rFonts w:ascii="Times New Roman" w:eastAsia="Times New Roman" w:hAnsi="Times New Roman" w:cs="Times New Roman"/>
          <w:sz w:val="24"/>
          <w:szCs w:val="24"/>
          <w:lang w:eastAsia="bg-BG"/>
        </w:rPr>
      </w:pPr>
      <w:r w:rsidRPr="0034082F">
        <w:rPr>
          <w:rFonts w:ascii="Times New Roman" w:eastAsia="Times New Roman" w:hAnsi="Times New Roman" w:cs="Times New Roman"/>
          <w:sz w:val="24"/>
          <w:szCs w:val="24"/>
          <w:lang w:eastAsia="bg-BG"/>
        </w:rPr>
        <w:t xml:space="preserve">Програмата е основен инструмент за подпомагане премахването на нетехнологични бариери и за принос към сигурността, устойчивостта и конкурентоспособността на европейската енергийна система. Програмата подкрепя проекти, които популяризират и разпространяват знания, практики и информация относно спестяването на енергия, променят политиките и нагласите на хората, както и такива, които подпомагат пазара на </w:t>
      </w:r>
      <w:proofErr w:type="spellStart"/>
      <w:r w:rsidRPr="0034082F">
        <w:rPr>
          <w:rFonts w:ascii="Times New Roman" w:eastAsia="Times New Roman" w:hAnsi="Times New Roman" w:cs="Times New Roman"/>
          <w:sz w:val="24"/>
          <w:szCs w:val="24"/>
          <w:lang w:eastAsia="bg-BG"/>
        </w:rPr>
        <w:t>енергоспестяващи</w:t>
      </w:r>
      <w:proofErr w:type="spellEnd"/>
      <w:r w:rsidRPr="0034082F">
        <w:rPr>
          <w:rFonts w:ascii="Times New Roman" w:eastAsia="Times New Roman" w:hAnsi="Times New Roman" w:cs="Times New Roman"/>
          <w:sz w:val="24"/>
          <w:szCs w:val="24"/>
          <w:lang w:eastAsia="bg-BG"/>
        </w:rPr>
        <w:t xml:space="preserve"> продукти в различни области- транспорт, строителство, </w:t>
      </w:r>
      <w:proofErr w:type="spellStart"/>
      <w:r w:rsidRPr="0034082F">
        <w:rPr>
          <w:rFonts w:ascii="Times New Roman" w:eastAsia="Times New Roman" w:hAnsi="Times New Roman" w:cs="Times New Roman"/>
          <w:sz w:val="24"/>
          <w:szCs w:val="24"/>
          <w:lang w:eastAsia="bg-BG"/>
        </w:rPr>
        <w:t>възобновяеми</w:t>
      </w:r>
      <w:proofErr w:type="spellEnd"/>
      <w:r w:rsidRPr="0034082F">
        <w:rPr>
          <w:rFonts w:ascii="Times New Roman" w:eastAsia="Times New Roman" w:hAnsi="Times New Roman" w:cs="Times New Roman"/>
          <w:sz w:val="24"/>
          <w:szCs w:val="24"/>
          <w:lang w:eastAsia="bg-BG"/>
        </w:rPr>
        <w:t xml:space="preserve"> източници, </w:t>
      </w:r>
      <w:proofErr w:type="spellStart"/>
      <w:r w:rsidRPr="0034082F">
        <w:rPr>
          <w:rFonts w:ascii="Times New Roman" w:eastAsia="Times New Roman" w:hAnsi="Times New Roman" w:cs="Times New Roman"/>
          <w:sz w:val="24"/>
          <w:szCs w:val="24"/>
          <w:lang w:eastAsia="bg-BG"/>
        </w:rPr>
        <w:t>биогорива</w:t>
      </w:r>
      <w:proofErr w:type="spellEnd"/>
      <w:r w:rsidRPr="0034082F">
        <w:rPr>
          <w:rFonts w:ascii="Times New Roman" w:eastAsia="Times New Roman" w:hAnsi="Times New Roman" w:cs="Times New Roman"/>
          <w:sz w:val="24"/>
          <w:szCs w:val="24"/>
          <w:lang w:eastAsia="bg-BG"/>
        </w:rPr>
        <w:t xml:space="preserve"> и др.</w:t>
      </w:r>
    </w:p>
    <w:p w:rsidR="00B0395A" w:rsidRPr="0034082F" w:rsidRDefault="00B0395A" w:rsidP="00B0395A">
      <w:pPr>
        <w:widowControl w:val="0"/>
        <w:overflowPunct w:val="0"/>
        <w:autoSpaceDE w:val="0"/>
        <w:autoSpaceDN w:val="0"/>
        <w:adjustRightInd w:val="0"/>
        <w:spacing w:after="0" w:line="267" w:lineRule="auto"/>
        <w:jc w:val="both"/>
        <w:rPr>
          <w:rFonts w:ascii="Times New Roman" w:eastAsia="Times New Roman" w:hAnsi="Times New Roman" w:cs="Times New Roman"/>
          <w:sz w:val="24"/>
          <w:szCs w:val="24"/>
          <w:lang w:eastAsia="bg-BG"/>
        </w:rPr>
      </w:pPr>
    </w:p>
    <w:p w:rsidR="00B0395A" w:rsidRPr="0034082F" w:rsidRDefault="00B0395A" w:rsidP="00B0395A">
      <w:pPr>
        <w:widowControl w:val="0"/>
        <w:overflowPunct w:val="0"/>
        <w:autoSpaceDE w:val="0"/>
        <w:autoSpaceDN w:val="0"/>
        <w:adjustRightInd w:val="0"/>
        <w:spacing w:after="0" w:line="264" w:lineRule="auto"/>
        <w:jc w:val="both"/>
        <w:rPr>
          <w:rFonts w:ascii="Times New Roman" w:eastAsia="Times New Roman" w:hAnsi="Times New Roman" w:cs="Times New Roman"/>
          <w:sz w:val="24"/>
          <w:szCs w:val="24"/>
          <w:lang w:eastAsia="bg-BG"/>
        </w:rPr>
      </w:pPr>
      <w:r w:rsidRPr="0034082F">
        <w:rPr>
          <w:rFonts w:ascii="Times New Roman" w:eastAsia="Times New Roman" w:hAnsi="Times New Roman" w:cs="Times New Roman"/>
          <w:sz w:val="24"/>
          <w:szCs w:val="24"/>
          <w:lang w:eastAsia="bg-BG"/>
        </w:rPr>
        <w:lastRenderedPageBreak/>
        <w:t>Със средства от програмата могат да се финансират до 75% от общите допустими разходи по проекта. Изключение от това правило прави само новата инициатива, насочена към разработване и прилагане на национални схеми за квалификация на кадри в областта на енергийната ефективност и възобновяемите енергийни източници в строителния сектор. Финансирането за нейния първи етап е до 90% от общите допустими разходи.</w:t>
      </w:r>
    </w:p>
    <w:p w:rsidR="00B0395A" w:rsidRPr="0034082F" w:rsidRDefault="00B0395A" w:rsidP="00B0395A">
      <w:pPr>
        <w:widowControl w:val="0"/>
        <w:autoSpaceDE w:val="0"/>
        <w:autoSpaceDN w:val="0"/>
        <w:adjustRightInd w:val="0"/>
        <w:spacing w:after="0" w:line="187" w:lineRule="exact"/>
        <w:rPr>
          <w:rFonts w:ascii="Times New Roman" w:eastAsia="Times New Roman" w:hAnsi="Times New Roman" w:cs="Times New Roman"/>
          <w:sz w:val="24"/>
          <w:szCs w:val="24"/>
          <w:lang w:eastAsia="bg-BG"/>
        </w:rPr>
      </w:pPr>
    </w:p>
    <w:p w:rsidR="00B0395A" w:rsidRPr="0034082F" w:rsidRDefault="00B0395A" w:rsidP="00B0395A">
      <w:pPr>
        <w:widowControl w:val="0"/>
        <w:overflowPunct w:val="0"/>
        <w:autoSpaceDE w:val="0"/>
        <w:autoSpaceDN w:val="0"/>
        <w:adjustRightInd w:val="0"/>
        <w:spacing w:after="0" w:line="255" w:lineRule="auto"/>
        <w:jc w:val="both"/>
        <w:rPr>
          <w:rFonts w:ascii="Times New Roman" w:eastAsia="Times New Roman" w:hAnsi="Times New Roman" w:cs="Times New Roman"/>
          <w:sz w:val="24"/>
          <w:szCs w:val="24"/>
          <w:lang w:eastAsia="bg-BG"/>
        </w:rPr>
      </w:pPr>
      <w:r w:rsidRPr="0034082F">
        <w:rPr>
          <w:rFonts w:ascii="Times New Roman" w:eastAsia="Times New Roman" w:hAnsi="Times New Roman" w:cs="Times New Roman"/>
          <w:sz w:val="24"/>
          <w:szCs w:val="24"/>
          <w:lang w:eastAsia="bg-BG"/>
        </w:rPr>
        <w:t>Допустими кандидати са обединения от минимум три публични или частни организации от страните членки на ЕС, както и членки на EFTA (Норвегия, Исландия и Лихтенщайн), страни кандидатки или страни от Западните Балкани. Мерките, допустими по програмата са насочени в няколко основни направления:</w:t>
      </w:r>
    </w:p>
    <w:p w:rsidR="00B0395A" w:rsidRPr="0034082F" w:rsidRDefault="00B0395A" w:rsidP="00B0395A">
      <w:pPr>
        <w:widowControl w:val="0"/>
        <w:autoSpaceDE w:val="0"/>
        <w:autoSpaceDN w:val="0"/>
        <w:adjustRightInd w:val="0"/>
        <w:spacing w:after="0" w:line="239" w:lineRule="exact"/>
        <w:rPr>
          <w:rFonts w:ascii="Times New Roman" w:eastAsia="Times New Roman" w:hAnsi="Times New Roman" w:cs="Times New Roman"/>
          <w:sz w:val="24"/>
          <w:szCs w:val="24"/>
          <w:lang w:eastAsia="bg-BG"/>
        </w:rPr>
      </w:pPr>
    </w:p>
    <w:p w:rsidR="00B0395A" w:rsidRPr="0034082F" w:rsidRDefault="00B0395A" w:rsidP="00B0395A">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34082F">
        <w:rPr>
          <w:rFonts w:ascii="Times New Roman" w:eastAsia="Times New Roman" w:hAnsi="Times New Roman" w:cs="Times New Roman"/>
          <w:sz w:val="24"/>
          <w:szCs w:val="24"/>
          <w:lang w:eastAsia="bg-BG"/>
        </w:rPr>
        <w:t xml:space="preserve">Енергийна ефективност и рационално използване на ресурсите (SAVE) </w:t>
      </w:r>
    </w:p>
    <w:p w:rsidR="00B0395A" w:rsidRPr="0034082F" w:rsidRDefault="00B0395A" w:rsidP="00B0395A">
      <w:pPr>
        <w:widowControl w:val="0"/>
        <w:autoSpaceDE w:val="0"/>
        <w:autoSpaceDN w:val="0"/>
        <w:adjustRightInd w:val="0"/>
        <w:spacing w:after="0" w:line="44" w:lineRule="exact"/>
        <w:rPr>
          <w:rFonts w:ascii="Times New Roman" w:eastAsia="Times New Roman" w:hAnsi="Times New Roman" w:cs="Times New Roman"/>
          <w:sz w:val="24"/>
          <w:szCs w:val="24"/>
          <w:lang w:eastAsia="bg-BG"/>
        </w:rPr>
      </w:pPr>
    </w:p>
    <w:p w:rsidR="00B0395A" w:rsidRPr="0034082F" w:rsidRDefault="00B0395A" w:rsidP="00B0395A">
      <w:pPr>
        <w:widowControl w:val="0"/>
        <w:autoSpaceDE w:val="0"/>
        <w:autoSpaceDN w:val="0"/>
        <w:adjustRightInd w:val="0"/>
        <w:spacing w:after="0" w:line="240" w:lineRule="auto"/>
        <w:rPr>
          <w:rFonts w:ascii="Times New Roman" w:eastAsia="Times New Roman" w:hAnsi="Times New Roman" w:cs="Times New Roman"/>
          <w:sz w:val="24"/>
          <w:szCs w:val="24"/>
          <w:lang w:eastAsia="bg-BG"/>
        </w:rPr>
      </w:pPr>
      <w:proofErr w:type="spellStart"/>
      <w:r w:rsidRPr="0034082F">
        <w:rPr>
          <w:rFonts w:ascii="Times New Roman" w:eastAsia="Times New Roman" w:hAnsi="Times New Roman" w:cs="Times New Roman"/>
          <w:sz w:val="24"/>
          <w:szCs w:val="24"/>
          <w:lang w:eastAsia="bg-BG"/>
        </w:rPr>
        <w:t>Енергийноефективни</w:t>
      </w:r>
      <w:proofErr w:type="spellEnd"/>
      <w:r w:rsidRPr="0034082F">
        <w:rPr>
          <w:rFonts w:ascii="Times New Roman" w:eastAsia="Times New Roman" w:hAnsi="Times New Roman" w:cs="Times New Roman"/>
          <w:sz w:val="24"/>
          <w:szCs w:val="24"/>
          <w:lang w:eastAsia="bg-BG"/>
        </w:rPr>
        <w:t xml:space="preserve"> сгради, енергийни постижения в промишлеността, енергийно- ефективни продукти;</w:t>
      </w:r>
    </w:p>
    <w:p w:rsidR="00B0395A" w:rsidRPr="0034082F" w:rsidRDefault="00B0395A" w:rsidP="00B0395A">
      <w:pPr>
        <w:widowControl w:val="0"/>
        <w:autoSpaceDE w:val="0"/>
        <w:autoSpaceDN w:val="0"/>
        <w:adjustRightInd w:val="0"/>
        <w:spacing w:after="0" w:line="255" w:lineRule="exact"/>
        <w:rPr>
          <w:rFonts w:ascii="Times New Roman" w:eastAsia="Times New Roman" w:hAnsi="Times New Roman" w:cs="Times New Roman"/>
          <w:sz w:val="24"/>
          <w:szCs w:val="24"/>
          <w:lang w:eastAsia="bg-BG"/>
        </w:rPr>
      </w:pPr>
    </w:p>
    <w:p w:rsidR="00B0395A" w:rsidRPr="0034082F" w:rsidRDefault="00B0395A" w:rsidP="00EB3CB8">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34082F">
        <w:rPr>
          <w:rFonts w:ascii="Times New Roman" w:eastAsia="Times New Roman" w:hAnsi="Times New Roman" w:cs="Times New Roman"/>
          <w:sz w:val="24"/>
          <w:szCs w:val="24"/>
          <w:lang w:eastAsia="bg-BG"/>
        </w:rPr>
        <w:t xml:space="preserve">Нови и </w:t>
      </w:r>
      <w:proofErr w:type="spellStart"/>
      <w:r w:rsidRPr="0034082F">
        <w:rPr>
          <w:rFonts w:ascii="Times New Roman" w:eastAsia="Times New Roman" w:hAnsi="Times New Roman" w:cs="Times New Roman"/>
          <w:sz w:val="24"/>
          <w:szCs w:val="24"/>
          <w:lang w:eastAsia="bg-BG"/>
        </w:rPr>
        <w:t>възобновяеми</w:t>
      </w:r>
      <w:proofErr w:type="spellEnd"/>
      <w:r w:rsidRPr="0034082F">
        <w:rPr>
          <w:rFonts w:ascii="Times New Roman" w:eastAsia="Times New Roman" w:hAnsi="Times New Roman" w:cs="Times New Roman"/>
          <w:sz w:val="24"/>
          <w:szCs w:val="24"/>
          <w:lang w:eastAsia="bg-BG"/>
        </w:rPr>
        <w:t xml:space="preserve"> енергийни източници (ALTENER) – Електроенергия от </w:t>
      </w:r>
      <w:proofErr w:type="spellStart"/>
      <w:r w:rsidRPr="0034082F">
        <w:rPr>
          <w:rFonts w:ascii="Times New Roman" w:eastAsia="Times New Roman" w:hAnsi="Times New Roman" w:cs="Times New Roman"/>
          <w:sz w:val="24"/>
          <w:szCs w:val="24"/>
          <w:lang w:eastAsia="bg-BG"/>
        </w:rPr>
        <w:t>възобновяеми</w:t>
      </w:r>
      <w:proofErr w:type="spellEnd"/>
      <w:r w:rsidRPr="0034082F">
        <w:rPr>
          <w:rFonts w:ascii="Times New Roman" w:eastAsia="Times New Roman" w:hAnsi="Times New Roman" w:cs="Times New Roman"/>
          <w:sz w:val="24"/>
          <w:szCs w:val="24"/>
          <w:lang w:eastAsia="bg-BG"/>
        </w:rPr>
        <w:t xml:space="preserve"> енергийни източници, отопление и охлаждане от </w:t>
      </w:r>
      <w:proofErr w:type="spellStart"/>
      <w:r w:rsidRPr="0034082F">
        <w:rPr>
          <w:rFonts w:ascii="Times New Roman" w:eastAsia="Times New Roman" w:hAnsi="Times New Roman" w:cs="Times New Roman"/>
          <w:sz w:val="24"/>
          <w:szCs w:val="24"/>
          <w:lang w:eastAsia="bg-BG"/>
        </w:rPr>
        <w:t>възобновяема</w:t>
      </w:r>
      <w:proofErr w:type="spellEnd"/>
      <w:r w:rsidRPr="0034082F">
        <w:rPr>
          <w:rFonts w:ascii="Times New Roman" w:eastAsia="Times New Roman" w:hAnsi="Times New Roman" w:cs="Times New Roman"/>
          <w:sz w:val="24"/>
          <w:szCs w:val="24"/>
          <w:lang w:eastAsia="bg-BG"/>
        </w:rPr>
        <w:t xml:space="preserve"> енергия; домашни и други приложения от малък мащаб на </w:t>
      </w:r>
      <w:proofErr w:type="spellStart"/>
      <w:r w:rsidRPr="0034082F">
        <w:rPr>
          <w:rFonts w:ascii="Times New Roman" w:eastAsia="Times New Roman" w:hAnsi="Times New Roman" w:cs="Times New Roman"/>
          <w:sz w:val="24"/>
          <w:szCs w:val="24"/>
          <w:lang w:eastAsia="bg-BG"/>
        </w:rPr>
        <w:t>възобновяемата</w:t>
      </w:r>
      <w:proofErr w:type="spellEnd"/>
      <w:r w:rsidRPr="0034082F">
        <w:rPr>
          <w:rFonts w:ascii="Times New Roman" w:eastAsia="Times New Roman" w:hAnsi="Times New Roman" w:cs="Times New Roman"/>
          <w:sz w:val="24"/>
          <w:szCs w:val="24"/>
          <w:lang w:eastAsia="bg-BG"/>
        </w:rPr>
        <w:t xml:space="preserve"> енергия; </w:t>
      </w:r>
      <w:proofErr w:type="spellStart"/>
      <w:r w:rsidRPr="0034082F">
        <w:rPr>
          <w:rFonts w:ascii="Times New Roman" w:eastAsia="Times New Roman" w:hAnsi="Times New Roman" w:cs="Times New Roman"/>
          <w:sz w:val="24"/>
          <w:szCs w:val="24"/>
          <w:lang w:eastAsia="bg-BG"/>
        </w:rPr>
        <w:t>биогорива</w:t>
      </w:r>
      <w:proofErr w:type="spellEnd"/>
      <w:r w:rsidRPr="0034082F">
        <w:rPr>
          <w:rFonts w:ascii="Times New Roman" w:eastAsia="Times New Roman" w:hAnsi="Times New Roman" w:cs="Times New Roman"/>
          <w:sz w:val="24"/>
          <w:szCs w:val="24"/>
          <w:lang w:eastAsia="bg-BG"/>
        </w:rPr>
        <w:t>;</w:t>
      </w:r>
    </w:p>
    <w:p w:rsidR="00B0395A" w:rsidRPr="0034082F" w:rsidRDefault="00B0395A" w:rsidP="00B2762D">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34082F">
        <w:rPr>
          <w:rFonts w:ascii="Times New Roman" w:eastAsia="Times New Roman" w:hAnsi="Times New Roman" w:cs="Times New Roman"/>
          <w:sz w:val="24"/>
          <w:szCs w:val="24"/>
          <w:lang w:eastAsia="bg-BG"/>
        </w:rPr>
        <w:t>Енергия в транспорта (STEER) – Алтернативни горива и екологично чисти превозни средства; енергийно-ефективен транспорт;</w:t>
      </w:r>
    </w:p>
    <w:p w:rsidR="00B0395A" w:rsidRPr="0034082F" w:rsidRDefault="00B0395A" w:rsidP="00B0395A">
      <w:pPr>
        <w:widowControl w:val="0"/>
        <w:autoSpaceDE w:val="0"/>
        <w:autoSpaceDN w:val="0"/>
        <w:adjustRightInd w:val="0"/>
        <w:spacing w:after="0" w:line="240" w:lineRule="auto"/>
        <w:rPr>
          <w:rFonts w:ascii="Times New Roman" w:eastAsia="Times New Roman" w:hAnsi="Times New Roman" w:cs="Times New Roman"/>
          <w:sz w:val="24"/>
          <w:szCs w:val="24"/>
          <w:lang w:eastAsia="bg-BG"/>
        </w:rPr>
      </w:pPr>
    </w:p>
    <w:p w:rsidR="00B0395A" w:rsidRPr="0034082F" w:rsidRDefault="00B0395A" w:rsidP="00B2762D">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34082F">
        <w:rPr>
          <w:rFonts w:ascii="Times New Roman" w:eastAsia="Times New Roman" w:hAnsi="Times New Roman" w:cs="Times New Roman"/>
          <w:sz w:val="24"/>
          <w:szCs w:val="24"/>
          <w:lang w:eastAsia="bg-BG"/>
        </w:rPr>
        <w:t xml:space="preserve">Интегрирани инициативи – Създаване на местни и регионални агенции за управление на енергията; европейска мрежа за местни действия; устойчиви енергийни; </w:t>
      </w:r>
      <w:proofErr w:type="spellStart"/>
      <w:r w:rsidRPr="0034082F">
        <w:rPr>
          <w:rFonts w:ascii="Times New Roman" w:eastAsia="Times New Roman" w:hAnsi="Times New Roman" w:cs="Times New Roman"/>
          <w:sz w:val="24"/>
          <w:szCs w:val="24"/>
          <w:lang w:eastAsia="bg-BG"/>
        </w:rPr>
        <w:t>био-бизнес</w:t>
      </w:r>
      <w:proofErr w:type="spellEnd"/>
      <w:r w:rsidRPr="0034082F">
        <w:rPr>
          <w:rFonts w:ascii="Times New Roman" w:eastAsia="Times New Roman" w:hAnsi="Times New Roman" w:cs="Times New Roman"/>
          <w:sz w:val="24"/>
          <w:szCs w:val="24"/>
          <w:lang w:eastAsia="bg-BG"/>
        </w:rPr>
        <w:t xml:space="preserve"> инициативи; инициативи за енергийни услуги; образователна инициатива за интелигентна енергия.</w:t>
      </w:r>
    </w:p>
    <w:p w:rsidR="00B0395A" w:rsidRPr="0034082F" w:rsidRDefault="00B0395A" w:rsidP="00B0395A">
      <w:pPr>
        <w:widowControl w:val="0"/>
        <w:autoSpaceDE w:val="0"/>
        <w:autoSpaceDN w:val="0"/>
        <w:adjustRightInd w:val="0"/>
        <w:spacing w:after="0" w:line="28" w:lineRule="exact"/>
        <w:rPr>
          <w:rFonts w:ascii="Times New Roman" w:eastAsia="Times New Roman" w:hAnsi="Times New Roman" w:cs="Times New Roman"/>
          <w:sz w:val="24"/>
          <w:szCs w:val="24"/>
          <w:lang w:eastAsia="bg-BG"/>
        </w:rPr>
      </w:pPr>
    </w:p>
    <w:p w:rsidR="00B0395A" w:rsidRPr="0034082F" w:rsidRDefault="008201C3" w:rsidP="00B0395A">
      <w:pPr>
        <w:widowControl w:val="0"/>
        <w:autoSpaceDE w:val="0"/>
        <w:autoSpaceDN w:val="0"/>
        <w:adjustRightInd w:val="0"/>
        <w:spacing w:after="0" w:line="240" w:lineRule="auto"/>
        <w:rPr>
          <w:rFonts w:ascii="Times New Roman" w:eastAsia="Times New Roman" w:hAnsi="Times New Roman" w:cs="Times New Roman"/>
          <w:sz w:val="24"/>
          <w:szCs w:val="24"/>
          <w:lang w:eastAsia="bg-BG"/>
        </w:rPr>
      </w:pPr>
      <w:hyperlink r:id="rId22" w:history="1">
        <w:r w:rsidR="00B0395A" w:rsidRPr="0034082F">
          <w:rPr>
            <w:rFonts w:ascii="Times New Roman" w:eastAsia="Times New Roman" w:hAnsi="Times New Roman" w:cs="Times New Roman"/>
            <w:color w:val="0000FF"/>
            <w:sz w:val="24"/>
            <w:szCs w:val="24"/>
            <w:u w:val="single"/>
            <w:lang w:eastAsia="bg-BG"/>
          </w:rPr>
          <w:t xml:space="preserve"> http://ec.europa.eu/energy/intelligent/index_en.htm</w:t>
        </w:r>
      </w:hyperlink>
      <w:r w:rsidR="00B0395A" w:rsidRPr="0034082F">
        <w:rPr>
          <w:rFonts w:ascii="Times New Roman" w:eastAsia="Times New Roman" w:hAnsi="Times New Roman" w:cs="Times New Roman"/>
          <w:color w:val="0000FF"/>
          <w:sz w:val="24"/>
          <w:szCs w:val="24"/>
          <w:u w:val="single"/>
          <w:lang w:eastAsia="bg-BG"/>
        </w:rPr>
        <w:t>l</w:t>
      </w:r>
    </w:p>
    <w:p w:rsidR="00B0395A" w:rsidRPr="0034082F" w:rsidRDefault="00B0395A" w:rsidP="00B0395A">
      <w:pPr>
        <w:widowControl w:val="0"/>
        <w:autoSpaceDE w:val="0"/>
        <w:autoSpaceDN w:val="0"/>
        <w:adjustRightInd w:val="0"/>
        <w:spacing w:after="0" w:line="371" w:lineRule="exact"/>
        <w:rPr>
          <w:rFonts w:ascii="Times New Roman" w:eastAsia="Times New Roman" w:hAnsi="Times New Roman" w:cs="Times New Roman"/>
          <w:sz w:val="24"/>
          <w:szCs w:val="24"/>
          <w:lang w:eastAsia="bg-BG"/>
        </w:rPr>
      </w:pPr>
    </w:p>
    <w:p w:rsidR="00B0395A" w:rsidRPr="0034082F" w:rsidRDefault="00B0395A" w:rsidP="00B0395A">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34082F">
        <w:rPr>
          <w:rFonts w:ascii="Times New Roman" w:eastAsia="Times New Roman" w:hAnsi="Times New Roman" w:cs="Times New Roman"/>
          <w:b/>
          <w:bCs/>
          <w:i/>
          <w:iCs/>
          <w:sz w:val="24"/>
          <w:szCs w:val="24"/>
          <w:lang w:eastAsia="bg-BG"/>
        </w:rPr>
        <w:t>Европейска финансова инициатива JASPERS (</w:t>
      </w:r>
      <w:proofErr w:type="spellStart"/>
      <w:r w:rsidRPr="0034082F">
        <w:rPr>
          <w:rFonts w:ascii="Times New Roman" w:eastAsia="Times New Roman" w:hAnsi="Times New Roman" w:cs="Times New Roman"/>
          <w:b/>
          <w:bCs/>
          <w:i/>
          <w:iCs/>
          <w:sz w:val="24"/>
          <w:szCs w:val="24"/>
          <w:lang w:eastAsia="bg-BG"/>
        </w:rPr>
        <w:t>Joint</w:t>
      </w:r>
      <w:proofErr w:type="spellEnd"/>
      <w:r w:rsidRPr="0034082F">
        <w:rPr>
          <w:rFonts w:ascii="Times New Roman" w:eastAsia="Times New Roman" w:hAnsi="Times New Roman" w:cs="Times New Roman"/>
          <w:b/>
          <w:bCs/>
          <w:i/>
          <w:iCs/>
          <w:sz w:val="24"/>
          <w:szCs w:val="24"/>
          <w:lang w:eastAsia="bg-BG"/>
        </w:rPr>
        <w:t xml:space="preserve"> </w:t>
      </w:r>
      <w:proofErr w:type="spellStart"/>
      <w:r w:rsidRPr="0034082F">
        <w:rPr>
          <w:rFonts w:ascii="Times New Roman" w:eastAsia="Times New Roman" w:hAnsi="Times New Roman" w:cs="Times New Roman"/>
          <w:b/>
          <w:bCs/>
          <w:i/>
          <w:iCs/>
          <w:sz w:val="24"/>
          <w:szCs w:val="24"/>
          <w:lang w:eastAsia="bg-BG"/>
        </w:rPr>
        <w:t>Assistance</w:t>
      </w:r>
      <w:proofErr w:type="spellEnd"/>
      <w:r w:rsidRPr="0034082F">
        <w:rPr>
          <w:rFonts w:ascii="Times New Roman" w:eastAsia="Times New Roman" w:hAnsi="Times New Roman" w:cs="Times New Roman"/>
          <w:b/>
          <w:bCs/>
          <w:i/>
          <w:iCs/>
          <w:sz w:val="24"/>
          <w:szCs w:val="24"/>
          <w:lang w:eastAsia="bg-BG"/>
        </w:rPr>
        <w:t xml:space="preserve"> </w:t>
      </w:r>
      <w:proofErr w:type="spellStart"/>
      <w:r w:rsidRPr="0034082F">
        <w:rPr>
          <w:rFonts w:ascii="Times New Roman" w:eastAsia="Times New Roman" w:hAnsi="Times New Roman" w:cs="Times New Roman"/>
          <w:b/>
          <w:bCs/>
          <w:i/>
          <w:iCs/>
          <w:sz w:val="24"/>
          <w:szCs w:val="24"/>
          <w:lang w:eastAsia="bg-BG"/>
        </w:rPr>
        <w:t>in</w:t>
      </w:r>
      <w:proofErr w:type="spellEnd"/>
      <w:r w:rsidRPr="0034082F">
        <w:rPr>
          <w:rFonts w:ascii="Times New Roman" w:eastAsia="Times New Roman" w:hAnsi="Times New Roman" w:cs="Times New Roman"/>
          <w:b/>
          <w:bCs/>
          <w:i/>
          <w:iCs/>
          <w:sz w:val="24"/>
          <w:szCs w:val="24"/>
          <w:lang w:eastAsia="bg-BG"/>
        </w:rPr>
        <w:t xml:space="preserve"> </w:t>
      </w:r>
      <w:proofErr w:type="spellStart"/>
      <w:r w:rsidRPr="0034082F">
        <w:rPr>
          <w:rFonts w:ascii="Times New Roman" w:eastAsia="Times New Roman" w:hAnsi="Times New Roman" w:cs="Times New Roman"/>
          <w:b/>
          <w:bCs/>
          <w:i/>
          <w:iCs/>
          <w:sz w:val="24"/>
          <w:szCs w:val="24"/>
          <w:lang w:eastAsia="bg-BG"/>
        </w:rPr>
        <w:t>Supporting</w:t>
      </w:r>
      <w:proofErr w:type="spellEnd"/>
      <w:r w:rsidRPr="0034082F">
        <w:rPr>
          <w:rFonts w:ascii="Times New Roman" w:eastAsia="Times New Roman" w:hAnsi="Times New Roman" w:cs="Times New Roman"/>
          <w:b/>
          <w:bCs/>
          <w:i/>
          <w:iCs/>
          <w:sz w:val="24"/>
          <w:szCs w:val="24"/>
          <w:lang w:eastAsia="bg-BG"/>
        </w:rPr>
        <w:t xml:space="preserve"> </w:t>
      </w:r>
      <w:proofErr w:type="spellStart"/>
      <w:r w:rsidRPr="0034082F">
        <w:rPr>
          <w:rFonts w:ascii="Times New Roman" w:eastAsia="Times New Roman" w:hAnsi="Times New Roman" w:cs="Times New Roman"/>
          <w:b/>
          <w:bCs/>
          <w:i/>
          <w:iCs/>
          <w:sz w:val="24"/>
          <w:szCs w:val="24"/>
          <w:lang w:eastAsia="bg-BG"/>
        </w:rPr>
        <w:t>Projectsin</w:t>
      </w:r>
      <w:proofErr w:type="spellEnd"/>
      <w:r w:rsidRPr="0034082F">
        <w:rPr>
          <w:rFonts w:ascii="Times New Roman" w:eastAsia="Times New Roman" w:hAnsi="Times New Roman" w:cs="Times New Roman"/>
          <w:b/>
          <w:bCs/>
          <w:i/>
          <w:iCs/>
          <w:sz w:val="24"/>
          <w:szCs w:val="24"/>
          <w:lang w:eastAsia="bg-BG"/>
        </w:rPr>
        <w:t xml:space="preserve"> </w:t>
      </w:r>
      <w:proofErr w:type="spellStart"/>
      <w:r w:rsidRPr="0034082F">
        <w:rPr>
          <w:rFonts w:ascii="Times New Roman" w:eastAsia="Times New Roman" w:hAnsi="Times New Roman" w:cs="Times New Roman"/>
          <w:b/>
          <w:bCs/>
          <w:i/>
          <w:iCs/>
          <w:sz w:val="24"/>
          <w:szCs w:val="24"/>
          <w:lang w:eastAsia="bg-BG"/>
        </w:rPr>
        <w:t>European</w:t>
      </w:r>
      <w:proofErr w:type="spellEnd"/>
      <w:r w:rsidRPr="0034082F">
        <w:rPr>
          <w:rFonts w:ascii="Times New Roman" w:eastAsia="Times New Roman" w:hAnsi="Times New Roman" w:cs="Times New Roman"/>
          <w:b/>
          <w:bCs/>
          <w:i/>
          <w:iCs/>
          <w:sz w:val="24"/>
          <w:szCs w:val="24"/>
          <w:lang w:eastAsia="bg-BG"/>
        </w:rPr>
        <w:t xml:space="preserve"> </w:t>
      </w:r>
      <w:proofErr w:type="spellStart"/>
      <w:r w:rsidRPr="0034082F">
        <w:rPr>
          <w:rFonts w:ascii="Times New Roman" w:eastAsia="Times New Roman" w:hAnsi="Times New Roman" w:cs="Times New Roman"/>
          <w:b/>
          <w:bCs/>
          <w:i/>
          <w:iCs/>
          <w:sz w:val="24"/>
          <w:szCs w:val="24"/>
          <w:lang w:eastAsia="bg-BG"/>
        </w:rPr>
        <w:t>Regions</w:t>
      </w:r>
      <w:proofErr w:type="spellEnd"/>
      <w:r w:rsidRPr="0034082F">
        <w:rPr>
          <w:rFonts w:ascii="Times New Roman" w:eastAsia="Times New Roman" w:hAnsi="Times New Roman" w:cs="Times New Roman"/>
          <w:b/>
          <w:bCs/>
          <w:i/>
          <w:iCs/>
          <w:sz w:val="24"/>
          <w:szCs w:val="24"/>
          <w:lang w:eastAsia="bg-BG"/>
        </w:rPr>
        <w:t xml:space="preserve">) </w:t>
      </w:r>
    </w:p>
    <w:p w:rsidR="00B2762D" w:rsidRPr="0034082F" w:rsidRDefault="00B2762D" w:rsidP="00B0395A">
      <w:pPr>
        <w:widowControl w:val="0"/>
        <w:overflowPunct w:val="0"/>
        <w:autoSpaceDE w:val="0"/>
        <w:autoSpaceDN w:val="0"/>
        <w:adjustRightInd w:val="0"/>
        <w:spacing w:after="0" w:line="267" w:lineRule="auto"/>
        <w:jc w:val="both"/>
        <w:rPr>
          <w:rFonts w:ascii="Times New Roman" w:eastAsia="Times New Roman" w:hAnsi="Times New Roman" w:cs="Times New Roman"/>
          <w:sz w:val="24"/>
          <w:szCs w:val="24"/>
          <w:lang w:eastAsia="bg-BG"/>
        </w:rPr>
      </w:pPr>
      <w:bookmarkStart w:id="10" w:name="page34"/>
      <w:bookmarkEnd w:id="10"/>
    </w:p>
    <w:p w:rsidR="00B0395A" w:rsidRPr="0034082F" w:rsidRDefault="00B0395A" w:rsidP="00B0395A">
      <w:pPr>
        <w:widowControl w:val="0"/>
        <w:overflowPunct w:val="0"/>
        <w:autoSpaceDE w:val="0"/>
        <w:autoSpaceDN w:val="0"/>
        <w:adjustRightInd w:val="0"/>
        <w:spacing w:after="0" w:line="267" w:lineRule="auto"/>
        <w:jc w:val="both"/>
        <w:rPr>
          <w:rFonts w:ascii="Times New Roman" w:eastAsia="Times New Roman" w:hAnsi="Times New Roman" w:cs="Times New Roman"/>
          <w:sz w:val="24"/>
          <w:szCs w:val="24"/>
          <w:lang w:eastAsia="bg-BG"/>
        </w:rPr>
      </w:pPr>
      <w:r w:rsidRPr="0034082F">
        <w:rPr>
          <w:rFonts w:ascii="Times New Roman" w:eastAsia="Times New Roman" w:hAnsi="Times New Roman" w:cs="Times New Roman"/>
          <w:sz w:val="24"/>
          <w:szCs w:val="24"/>
          <w:lang w:eastAsia="bg-BG"/>
        </w:rPr>
        <w:t xml:space="preserve">Програмата е съвместна финансова инициатива на Европейската комисия, Европейската инвестиционна банка и Европейската банка за възстановяване и развитие и предлага техническа помощ при решаването на комплексни задачи по подготовката на качествени значими проекти, които да се представят за кандидатстване за финансиране от Европейските фондове пред ЕК. JASPERS е инструмент за техническа помощ за подготовката на големи инфраструктурни проекти, за които се предвижда финансиране от Структурните и от </w:t>
      </w:r>
      <w:proofErr w:type="spellStart"/>
      <w:r w:rsidRPr="0034082F">
        <w:rPr>
          <w:rFonts w:ascii="Times New Roman" w:eastAsia="Times New Roman" w:hAnsi="Times New Roman" w:cs="Times New Roman"/>
          <w:sz w:val="24"/>
          <w:szCs w:val="24"/>
          <w:lang w:eastAsia="bg-BG"/>
        </w:rPr>
        <w:t>Кохезионния</w:t>
      </w:r>
      <w:proofErr w:type="spellEnd"/>
      <w:r w:rsidRPr="0034082F">
        <w:rPr>
          <w:rFonts w:ascii="Times New Roman" w:eastAsia="Times New Roman" w:hAnsi="Times New Roman" w:cs="Times New Roman"/>
          <w:sz w:val="24"/>
          <w:szCs w:val="24"/>
          <w:lang w:eastAsia="bg-BG"/>
        </w:rPr>
        <w:t xml:space="preserve"> фондове на Европейския съюз.</w:t>
      </w:r>
    </w:p>
    <w:p w:rsidR="00B0395A" w:rsidRPr="0034082F" w:rsidRDefault="00B0395A" w:rsidP="00B0395A">
      <w:pPr>
        <w:widowControl w:val="0"/>
        <w:autoSpaceDE w:val="0"/>
        <w:autoSpaceDN w:val="0"/>
        <w:adjustRightInd w:val="0"/>
        <w:spacing w:after="0" w:line="63" w:lineRule="exact"/>
        <w:rPr>
          <w:rFonts w:ascii="Times New Roman" w:eastAsia="Times New Roman" w:hAnsi="Times New Roman" w:cs="Times New Roman"/>
          <w:sz w:val="24"/>
          <w:szCs w:val="24"/>
          <w:lang w:eastAsia="bg-BG"/>
        </w:rPr>
      </w:pPr>
    </w:p>
    <w:p w:rsidR="00B0395A" w:rsidRPr="0034082F" w:rsidRDefault="00B0395A" w:rsidP="00B0395A">
      <w:pPr>
        <w:widowControl w:val="0"/>
        <w:overflowPunct w:val="0"/>
        <w:autoSpaceDE w:val="0"/>
        <w:autoSpaceDN w:val="0"/>
        <w:adjustRightInd w:val="0"/>
        <w:spacing w:after="0" w:line="254" w:lineRule="auto"/>
        <w:jc w:val="both"/>
        <w:rPr>
          <w:rFonts w:ascii="Times New Roman" w:eastAsia="Times New Roman" w:hAnsi="Times New Roman" w:cs="Times New Roman"/>
          <w:sz w:val="24"/>
          <w:szCs w:val="24"/>
          <w:lang w:eastAsia="bg-BG"/>
        </w:rPr>
      </w:pPr>
      <w:r w:rsidRPr="0034082F">
        <w:rPr>
          <w:rFonts w:ascii="Times New Roman" w:eastAsia="Times New Roman" w:hAnsi="Times New Roman" w:cs="Times New Roman"/>
          <w:sz w:val="24"/>
          <w:szCs w:val="24"/>
          <w:lang w:eastAsia="bg-BG"/>
        </w:rPr>
        <w:t>Техническата подкрепа от страна на инициативата е безвъзмездна и се изразява в предоставяне на консултации, съгласуване, изграждане и доусъвършенстване структурата на проекта, преодоляване на трудности, отстраняване на пропуски и идентифициране на нерешени проблеми.</w:t>
      </w:r>
    </w:p>
    <w:p w:rsidR="00B0395A" w:rsidRPr="0034082F" w:rsidRDefault="00B0395A" w:rsidP="00B0395A">
      <w:pPr>
        <w:widowControl w:val="0"/>
        <w:autoSpaceDE w:val="0"/>
        <w:autoSpaceDN w:val="0"/>
        <w:adjustRightInd w:val="0"/>
        <w:spacing w:after="0" w:line="29" w:lineRule="exact"/>
        <w:rPr>
          <w:rFonts w:ascii="Times New Roman" w:eastAsia="Times New Roman" w:hAnsi="Times New Roman" w:cs="Times New Roman"/>
          <w:sz w:val="24"/>
          <w:szCs w:val="24"/>
          <w:lang w:eastAsia="bg-BG"/>
        </w:rPr>
      </w:pPr>
    </w:p>
    <w:p w:rsidR="00B0395A" w:rsidRPr="0034082F" w:rsidRDefault="00B0395A" w:rsidP="00B0395A">
      <w:pPr>
        <w:widowControl w:val="0"/>
        <w:autoSpaceDE w:val="0"/>
        <w:autoSpaceDN w:val="0"/>
        <w:adjustRightInd w:val="0"/>
        <w:spacing w:after="0" w:line="240" w:lineRule="auto"/>
        <w:rPr>
          <w:rFonts w:ascii="Times New Roman" w:eastAsia="Times New Roman" w:hAnsi="Times New Roman" w:cs="Times New Roman"/>
          <w:sz w:val="24"/>
          <w:szCs w:val="24"/>
          <w:lang w:eastAsia="bg-BG"/>
        </w:rPr>
      </w:pPr>
      <w:r w:rsidRPr="0034082F">
        <w:rPr>
          <w:rFonts w:ascii="Times New Roman" w:eastAsia="Times New Roman" w:hAnsi="Times New Roman" w:cs="Times New Roman"/>
          <w:sz w:val="24"/>
          <w:szCs w:val="24"/>
          <w:lang w:eastAsia="bg-BG"/>
        </w:rPr>
        <w:t>Предпочитат се големи проекти в областта на опазването на околната среда на стойност над 25 млн. евро.</w:t>
      </w:r>
    </w:p>
    <w:p w:rsidR="00B0395A" w:rsidRPr="0034082F" w:rsidRDefault="00B0395A" w:rsidP="00B0395A">
      <w:pPr>
        <w:widowControl w:val="0"/>
        <w:autoSpaceDE w:val="0"/>
        <w:autoSpaceDN w:val="0"/>
        <w:adjustRightInd w:val="0"/>
        <w:spacing w:after="0" w:line="240" w:lineRule="auto"/>
        <w:rPr>
          <w:rFonts w:ascii="Times New Roman" w:eastAsia="Times New Roman" w:hAnsi="Times New Roman" w:cs="Times New Roman"/>
          <w:sz w:val="24"/>
          <w:szCs w:val="24"/>
          <w:lang w:eastAsia="bg-BG"/>
        </w:rPr>
      </w:pPr>
    </w:p>
    <w:p w:rsidR="00B0395A" w:rsidRPr="0034082F" w:rsidRDefault="00B0395A" w:rsidP="00B0395A">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34082F">
        <w:rPr>
          <w:rFonts w:ascii="Times New Roman" w:eastAsia="Times New Roman" w:hAnsi="Times New Roman" w:cs="Times New Roman"/>
          <w:b/>
          <w:bCs/>
          <w:i/>
          <w:iCs/>
          <w:sz w:val="24"/>
          <w:szCs w:val="24"/>
          <w:lang w:eastAsia="bg-BG"/>
        </w:rPr>
        <w:t>Европейската инициатива JESSICA (</w:t>
      </w:r>
      <w:proofErr w:type="spellStart"/>
      <w:r w:rsidRPr="0034082F">
        <w:rPr>
          <w:rFonts w:ascii="Times New Roman" w:eastAsia="Times New Roman" w:hAnsi="Times New Roman" w:cs="Times New Roman"/>
          <w:b/>
          <w:bCs/>
          <w:i/>
          <w:iCs/>
          <w:sz w:val="24"/>
          <w:szCs w:val="24"/>
          <w:lang w:eastAsia="bg-BG"/>
        </w:rPr>
        <w:t>Joint</w:t>
      </w:r>
      <w:proofErr w:type="spellEnd"/>
      <w:r w:rsidRPr="0034082F">
        <w:rPr>
          <w:rFonts w:ascii="Times New Roman" w:eastAsia="Times New Roman" w:hAnsi="Times New Roman" w:cs="Times New Roman"/>
          <w:b/>
          <w:bCs/>
          <w:i/>
          <w:iCs/>
          <w:sz w:val="24"/>
          <w:szCs w:val="24"/>
          <w:lang w:eastAsia="bg-BG"/>
        </w:rPr>
        <w:t xml:space="preserve"> </w:t>
      </w:r>
      <w:proofErr w:type="spellStart"/>
      <w:r w:rsidRPr="0034082F">
        <w:rPr>
          <w:rFonts w:ascii="Times New Roman" w:eastAsia="Times New Roman" w:hAnsi="Times New Roman" w:cs="Times New Roman"/>
          <w:b/>
          <w:bCs/>
          <w:i/>
          <w:iCs/>
          <w:sz w:val="24"/>
          <w:szCs w:val="24"/>
          <w:lang w:eastAsia="bg-BG"/>
        </w:rPr>
        <w:t>European</w:t>
      </w:r>
      <w:proofErr w:type="spellEnd"/>
      <w:r w:rsidRPr="0034082F">
        <w:rPr>
          <w:rFonts w:ascii="Times New Roman" w:eastAsia="Times New Roman" w:hAnsi="Times New Roman" w:cs="Times New Roman"/>
          <w:b/>
          <w:bCs/>
          <w:i/>
          <w:iCs/>
          <w:sz w:val="24"/>
          <w:szCs w:val="24"/>
          <w:lang w:eastAsia="bg-BG"/>
        </w:rPr>
        <w:t xml:space="preserve"> </w:t>
      </w:r>
      <w:proofErr w:type="spellStart"/>
      <w:r w:rsidRPr="0034082F">
        <w:rPr>
          <w:rFonts w:ascii="Times New Roman" w:eastAsia="Times New Roman" w:hAnsi="Times New Roman" w:cs="Times New Roman"/>
          <w:b/>
          <w:bCs/>
          <w:i/>
          <w:iCs/>
          <w:sz w:val="24"/>
          <w:szCs w:val="24"/>
          <w:lang w:eastAsia="bg-BG"/>
        </w:rPr>
        <w:t>Support</w:t>
      </w:r>
      <w:proofErr w:type="spellEnd"/>
      <w:r w:rsidRPr="0034082F">
        <w:rPr>
          <w:rFonts w:ascii="Times New Roman" w:eastAsia="Times New Roman" w:hAnsi="Times New Roman" w:cs="Times New Roman"/>
          <w:b/>
          <w:bCs/>
          <w:i/>
          <w:iCs/>
          <w:sz w:val="24"/>
          <w:szCs w:val="24"/>
          <w:lang w:eastAsia="bg-BG"/>
        </w:rPr>
        <w:t xml:space="preserve"> </w:t>
      </w:r>
      <w:proofErr w:type="spellStart"/>
      <w:r w:rsidRPr="0034082F">
        <w:rPr>
          <w:rFonts w:ascii="Times New Roman" w:eastAsia="Times New Roman" w:hAnsi="Times New Roman" w:cs="Times New Roman"/>
          <w:b/>
          <w:bCs/>
          <w:i/>
          <w:iCs/>
          <w:sz w:val="24"/>
          <w:szCs w:val="24"/>
          <w:lang w:eastAsia="bg-BG"/>
        </w:rPr>
        <w:t>for</w:t>
      </w:r>
      <w:proofErr w:type="spellEnd"/>
      <w:r w:rsidRPr="0034082F">
        <w:rPr>
          <w:rFonts w:ascii="Times New Roman" w:eastAsia="Times New Roman" w:hAnsi="Times New Roman" w:cs="Times New Roman"/>
          <w:b/>
          <w:bCs/>
          <w:i/>
          <w:iCs/>
          <w:sz w:val="24"/>
          <w:szCs w:val="24"/>
          <w:lang w:eastAsia="bg-BG"/>
        </w:rPr>
        <w:t xml:space="preserve"> </w:t>
      </w:r>
      <w:proofErr w:type="spellStart"/>
      <w:r w:rsidRPr="0034082F">
        <w:rPr>
          <w:rFonts w:ascii="Times New Roman" w:eastAsia="Times New Roman" w:hAnsi="Times New Roman" w:cs="Times New Roman"/>
          <w:b/>
          <w:bCs/>
          <w:i/>
          <w:iCs/>
          <w:sz w:val="24"/>
          <w:szCs w:val="24"/>
          <w:lang w:eastAsia="bg-BG"/>
        </w:rPr>
        <w:t>Sustainable</w:t>
      </w:r>
      <w:proofErr w:type="spellEnd"/>
      <w:r w:rsidRPr="0034082F">
        <w:rPr>
          <w:rFonts w:ascii="Times New Roman" w:eastAsia="Times New Roman" w:hAnsi="Times New Roman" w:cs="Times New Roman"/>
          <w:b/>
          <w:bCs/>
          <w:i/>
          <w:iCs/>
          <w:sz w:val="24"/>
          <w:szCs w:val="24"/>
          <w:lang w:eastAsia="bg-BG"/>
        </w:rPr>
        <w:t xml:space="preserve"> </w:t>
      </w:r>
      <w:proofErr w:type="spellStart"/>
      <w:r w:rsidRPr="0034082F">
        <w:rPr>
          <w:rFonts w:ascii="Times New Roman" w:eastAsia="Times New Roman" w:hAnsi="Times New Roman" w:cs="Times New Roman"/>
          <w:b/>
          <w:bCs/>
          <w:i/>
          <w:iCs/>
          <w:sz w:val="24"/>
          <w:szCs w:val="24"/>
          <w:lang w:eastAsia="bg-BG"/>
        </w:rPr>
        <w:t>Investment</w:t>
      </w:r>
      <w:proofErr w:type="spellEnd"/>
      <w:r w:rsidRPr="0034082F">
        <w:rPr>
          <w:rFonts w:ascii="Times New Roman" w:eastAsia="Times New Roman" w:hAnsi="Times New Roman" w:cs="Times New Roman"/>
          <w:b/>
          <w:bCs/>
          <w:i/>
          <w:iCs/>
          <w:sz w:val="24"/>
          <w:szCs w:val="24"/>
          <w:lang w:eastAsia="bg-BG"/>
        </w:rPr>
        <w:t xml:space="preserve"> </w:t>
      </w:r>
      <w:proofErr w:type="spellStart"/>
      <w:r w:rsidRPr="0034082F">
        <w:rPr>
          <w:rFonts w:ascii="Times New Roman" w:eastAsia="Times New Roman" w:hAnsi="Times New Roman" w:cs="Times New Roman"/>
          <w:b/>
          <w:bCs/>
          <w:i/>
          <w:iCs/>
          <w:sz w:val="24"/>
          <w:szCs w:val="24"/>
          <w:lang w:eastAsia="bg-BG"/>
        </w:rPr>
        <w:t>in</w:t>
      </w:r>
      <w:proofErr w:type="spellEnd"/>
      <w:r w:rsidRPr="0034082F">
        <w:rPr>
          <w:rFonts w:ascii="Times New Roman" w:eastAsia="Times New Roman" w:hAnsi="Times New Roman" w:cs="Times New Roman"/>
          <w:b/>
          <w:bCs/>
          <w:i/>
          <w:iCs/>
          <w:sz w:val="24"/>
          <w:szCs w:val="24"/>
          <w:lang w:eastAsia="bg-BG"/>
        </w:rPr>
        <w:t xml:space="preserve"> </w:t>
      </w:r>
      <w:proofErr w:type="spellStart"/>
      <w:r w:rsidRPr="0034082F">
        <w:rPr>
          <w:rFonts w:ascii="Times New Roman" w:eastAsia="Times New Roman" w:hAnsi="Times New Roman" w:cs="Times New Roman"/>
          <w:b/>
          <w:bCs/>
          <w:i/>
          <w:iCs/>
          <w:sz w:val="24"/>
          <w:szCs w:val="24"/>
          <w:lang w:eastAsia="bg-BG"/>
        </w:rPr>
        <w:t>City</w:t>
      </w:r>
      <w:proofErr w:type="spellEnd"/>
      <w:r w:rsidRPr="0034082F">
        <w:rPr>
          <w:rFonts w:ascii="Times New Roman" w:eastAsia="Times New Roman" w:hAnsi="Times New Roman" w:cs="Times New Roman"/>
          <w:b/>
          <w:bCs/>
          <w:i/>
          <w:iCs/>
          <w:sz w:val="24"/>
          <w:szCs w:val="24"/>
          <w:lang w:eastAsia="bg-BG"/>
        </w:rPr>
        <w:t xml:space="preserve"> </w:t>
      </w:r>
    </w:p>
    <w:p w:rsidR="00B0395A" w:rsidRPr="0034082F" w:rsidRDefault="00B0395A" w:rsidP="00B0395A">
      <w:pPr>
        <w:widowControl w:val="0"/>
        <w:autoSpaceDE w:val="0"/>
        <w:autoSpaceDN w:val="0"/>
        <w:adjustRightInd w:val="0"/>
        <w:spacing w:after="0" w:line="43" w:lineRule="exact"/>
        <w:rPr>
          <w:rFonts w:ascii="Times New Roman" w:eastAsia="Times New Roman" w:hAnsi="Times New Roman" w:cs="Times New Roman"/>
          <w:sz w:val="24"/>
          <w:szCs w:val="24"/>
          <w:lang w:eastAsia="bg-BG"/>
        </w:rPr>
      </w:pPr>
    </w:p>
    <w:p w:rsidR="00B0395A" w:rsidRPr="0034082F" w:rsidRDefault="00B0395A" w:rsidP="00FC5FFE">
      <w:pPr>
        <w:widowControl w:val="0"/>
        <w:overflowPunct w:val="0"/>
        <w:autoSpaceDE w:val="0"/>
        <w:autoSpaceDN w:val="0"/>
        <w:adjustRightInd w:val="0"/>
        <w:spacing w:after="0" w:line="239" w:lineRule="auto"/>
        <w:jc w:val="both"/>
        <w:rPr>
          <w:rFonts w:ascii="Times New Roman" w:eastAsia="Times New Roman" w:hAnsi="Times New Roman" w:cs="Times New Roman"/>
          <w:sz w:val="24"/>
          <w:szCs w:val="24"/>
          <w:lang w:eastAsia="bg-BG"/>
        </w:rPr>
      </w:pPr>
      <w:proofErr w:type="spellStart"/>
      <w:r w:rsidRPr="0034082F">
        <w:rPr>
          <w:rFonts w:ascii="Times New Roman" w:eastAsia="Times New Roman" w:hAnsi="Times New Roman" w:cs="Times New Roman"/>
          <w:b/>
          <w:bCs/>
          <w:i/>
          <w:iCs/>
          <w:sz w:val="24"/>
          <w:szCs w:val="24"/>
          <w:lang w:eastAsia="bg-BG"/>
        </w:rPr>
        <w:t>Areas</w:t>
      </w:r>
      <w:proofErr w:type="spellEnd"/>
      <w:r w:rsidRPr="0034082F">
        <w:rPr>
          <w:rFonts w:ascii="Times New Roman" w:eastAsia="Times New Roman" w:hAnsi="Times New Roman" w:cs="Times New Roman"/>
          <w:b/>
          <w:bCs/>
          <w:i/>
          <w:iCs/>
          <w:sz w:val="24"/>
          <w:szCs w:val="24"/>
          <w:lang w:eastAsia="bg-BG"/>
        </w:rPr>
        <w:t xml:space="preserve">). </w:t>
      </w:r>
    </w:p>
    <w:p w:rsidR="00B0395A" w:rsidRPr="0034082F" w:rsidRDefault="00B0395A" w:rsidP="00B0395A">
      <w:pPr>
        <w:widowControl w:val="0"/>
        <w:overflowPunct w:val="0"/>
        <w:autoSpaceDE w:val="0"/>
        <w:autoSpaceDN w:val="0"/>
        <w:adjustRightInd w:val="0"/>
        <w:spacing w:after="0" w:line="269" w:lineRule="auto"/>
        <w:jc w:val="both"/>
        <w:rPr>
          <w:rFonts w:ascii="Times New Roman" w:eastAsia="Times New Roman" w:hAnsi="Times New Roman" w:cs="Times New Roman"/>
          <w:sz w:val="24"/>
          <w:szCs w:val="24"/>
          <w:lang w:eastAsia="bg-BG"/>
        </w:rPr>
      </w:pPr>
      <w:r w:rsidRPr="0034082F">
        <w:rPr>
          <w:rFonts w:ascii="Times New Roman" w:eastAsia="Times New Roman" w:hAnsi="Times New Roman" w:cs="Times New Roman"/>
          <w:sz w:val="24"/>
          <w:szCs w:val="24"/>
          <w:lang w:eastAsia="bg-BG"/>
        </w:rPr>
        <w:lastRenderedPageBreak/>
        <w:t>JESSICA е съвместна инициатива на ЕК, Европейската инвестиционна банка и Съвета на Европейската банка за развитие, която подкрепя публично-частни проекти за градско развитие, чрез предоставяне на заеми, банкови гаранции и дялово участие. На 27 май 2009 г. беше подписан Меморандум за разбирателство между правителството на Р България и Европейската инвестиционна банка за изпълнение на инициативата JESSICA в България. В качеството си на Холдингов фонд, ЕИБ ще подпомага българските общини в процеса на интегрирано градско планиране и идентифициране на проектни идеи и ще създаде Фондове за градско развитие, които да започнат реалното финансиране на проекти.</w:t>
      </w:r>
    </w:p>
    <w:p w:rsidR="00B0395A" w:rsidRPr="0034082F" w:rsidRDefault="00B0395A" w:rsidP="00B0395A">
      <w:pPr>
        <w:widowControl w:val="0"/>
        <w:autoSpaceDE w:val="0"/>
        <w:autoSpaceDN w:val="0"/>
        <w:adjustRightInd w:val="0"/>
        <w:spacing w:after="0" w:line="257" w:lineRule="exact"/>
        <w:rPr>
          <w:rFonts w:ascii="Times New Roman" w:eastAsia="Times New Roman" w:hAnsi="Times New Roman" w:cs="Times New Roman"/>
          <w:sz w:val="24"/>
          <w:szCs w:val="24"/>
          <w:lang w:eastAsia="bg-BG"/>
        </w:rPr>
      </w:pPr>
    </w:p>
    <w:p w:rsidR="00B0395A" w:rsidRPr="0034082F" w:rsidRDefault="00B0395A" w:rsidP="00E97607">
      <w:pPr>
        <w:widowControl w:val="0"/>
        <w:overflowPunct w:val="0"/>
        <w:autoSpaceDE w:val="0"/>
        <w:autoSpaceDN w:val="0"/>
        <w:adjustRightInd w:val="0"/>
        <w:spacing w:after="0" w:line="269" w:lineRule="auto"/>
        <w:jc w:val="both"/>
        <w:rPr>
          <w:rFonts w:ascii="Times New Roman" w:eastAsia="Times New Roman" w:hAnsi="Times New Roman" w:cs="Times New Roman"/>
          <w:sz w:val="24"/>
          <w:szCs w:val="24"/>
          <w:lang w:eastAsia="bg-BG"/>
        </w:rPr>
      </w:pPr>
      <w:r w:rsidRPr="0034082F">
        <w:rPr>
          <w:rFonts w:ascii="Times New Roman" w:eastAsia="Times New Roman" w:hAnsi="Times New Roman" w:cs="Times New Roman"/>
          <w:sz w:val="24"/>
          <w:szCs w:val="24"/>
          <w:lang w:eastAsia="bg-BG"/>
        </w:rPr>
        <w:t xml:space="preserve">Избираемите проекти по JESSICA трябва да бъдат насочени към подобряване на градската среда, като задължително включват компонент, който ще осигури печалба и възможност вложеният финансов ресурс да бъде върнат обратно във Фонда за градско развитие, в средносрочен план. Такъв тип компоненти могат да включват: бизнес центрове, бизнес паркове, културни институции, спортна инфраструктура, търговски зони, мерки за енергийна ефективност и др. Чрез този </w:t>
      </w:r>
      <w:proofErr w:type="spellStart"/>
      <w:r w:rsidRPr="0034082F">
        <w:rPr>
          <w:rFonts w:ascii="Times New Roman" w:eastAsia="Times New Roman" w:hAnsi="Times New Roman" w:cs="Times New Roman"/>
          <w:sz w:val="24"/>
          <w:szCs w:val="24"/>
          <w:lang w:eastAsia="bg-BG"/>
        </w:rPr>
        <w:t>револвиращ</w:t>
      </w:r>
      <w:proofErr w:type="spellEnd"/>
      <w:r w:rsidRPr="0034082F">
        <w:rPr>
          <w:rFonts w:ascii="Times New Roman" w:eastAsia="Times New Roman" w:hAnsi="Times New Roman" w:cs="Times New Roman"/>
          <w:sz w:val="24"/>
          <w:szCs w:val="24"/>
          <w:lang w:eastAsia="bg-BG"/>
        </w:rPr>
        <w:t xml:space="preserve"> механизъм, вложеният от Европейския фонд за регионално развитие (EFRD) финансов ресурс, ще продължи да бъде използван за финансиране на проекти за градско развитие в България дори след края на програмния период.</w:t>
      </w:r>
    </w:p>
    <w:p w:rsidR="00B0395A" w:rsidRPr="0034082F" w:rsidRDefault="00B0395A" w:rsidP="00B0395A">
      <w:pPr>
        <w:widowControl w:val="0"/>
        <w:overflowPunct w:val="0"/>
        <w:autoSpaceDE w:val="0"/>
        <w:autoSpaceDN w:val="0"/>
        <w:adjustRightInd w:val="0"/>
        <w:spacing w:after="0" w:line="236" w:lineRule="auto"/>
        <w:jc w:val="both"/>
        <w:rPr>
          <w:rFonts w:ascii="Times New Roman" w:eastAsia="Times New Roman" w:hAnsi="Times New Roman" w:cs="Times New Roman"/>
          <w:sz w:val="24"/>
          <w:szCs w:val="24"/>
          <w:lang w:eastAsia="bg-BG"/>
        </w:rPr>
      </w:pPr>
      <w:r w:rsidRPr="0034082F">
        <w:rPr>
          <w:rFonts w:ascii="Times New Roman" w:eastAsia="Times New Roman" w:hAnsi="Times New Roman" w:cs="Times New Roman"/>
          <w:sz w:val="24"/>
          <w:szCs w:val="24"/>
          <w:lang w:eastAsia="bg-BG"/>
        </w:rPr>
        <w:t>В България JESSICA се осъществява чрез ОП „Регионално развитие”, в рамките на Приоритетна ос 1 „Устойчиво и интегрирано градско развитие”.</w:t>
      </w:r>
    </w:p>
    <w:p w:rsidR="00B0395A" w:rsidRPr="0034082F" w:rsidRDefault="00B0395A" w:rsidP="00B2762D">
      <w:pPr>
        <w:pStyle w:val="a8"/>
        <w:widowControl w:val="0"/>
        <w:numPr>
          <w:ilvl w:val="0"/>
          <w:numId w:val="20"/>
        </w:numPr>
        <w:autoSpaceDE w:val="0"/>
        <w:autoSpaceDN w:val="0"/>
        <w:adjustRightInd w:val="0"/>
        <w:spacing w:after="0" w:line="240" w:lineRule="auto"/>
        <w:rPr>
          <w:rFonts w:ascii="Times New Roman" w:eastAsia="Times New Roman" w:hAnsi="Times New Roman" w:cs="Times New Roman"/>
          <w:sz w:val="24"/>
          <w:szCs w:val="24"/>
          <w:lang w:eastAsia="bg-BG"/>
        </w:rPr>
      </w:pPr>
      <w:bookmarkStart w:id="11" w:name="page35"/>
      <w:bookmarkEnd w:id="11"/>
      <w:r w:rsidRPr="0034082F">
        <w:rPr>
          <w:rFonts w:ascii="Times New Roman" w:eastAsia="Times New Roman" w:hAnsi="Times New Roman" w:cs="Times New Roman"/>
          <w:b/>
          <w:bCs/>
          <w:i/>
          <w:iCs/>
          <w:sz w:val="24"/>
          <w:szCs w:val="24"/>
          <w:lang w:eastAsia="bg-BG"/>
        </w:rPr>
        <w:t>Кредитни линии</w:t>
      </w:r>
    </w:p>
    <w:p w:rsidR="00B2762D" w:rsidRPr="0034082F" w:rsidRDefault="00B2762D" w:rsidP="00B2762D">
      <w:pPr>
        <w:pStyle w:val="a8"/>
        <w:widowControl w:val="0"/>
        <w:autoSpaceDE w:val="0"/>
        <w:autoSpaceDN w:val="0"/>
        <w:adjustRightInd w:val="0"/>
        <w:spacing w:after="0" w:line="240" w:lineRule="auto"/>
        <w:ind w:left="360"/>
        <w:rPr>
          <w:rFonts w:ascii="Times New Roman" w:eastAsia="Times New Roman" w:hAnsi="Times New Roman" w:cs="Times New Roman"/>
          <w:sz w:val="24"/>
          <w:szCs w:val="24"/>
          <w:lang w:eastAsia="bg-BG"/>
        </w:rPr>
      </w:pPr>
    </w:p>
    <w:p w:rsidR="00B0395A" w:rsidRPr="0034082F" w:rsidRDefault="00B0395A" w:rsidP="00B0395A">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34082F">
        <w:rPr>
          <w:rFonts w:ascii="Times New Roman" w:eastAsia="Times New Roman" w:hAnsi="Times New Roman" w:cs="Times New Roman"/>
          <w:b/>
          <w:bCs/>
          <w:sz w:val="24"/>
          <w:szCs w:val="24"/>
          <w:lang w:eastAsia="bg-BG"/>
        </w:rPr>
        <w:t xml:space="preserve">Кредитната линия за енергийна ефективност и </w:t>
      </w:r>
      <w:proofErr w:type="spellStart"/>
      <w:r w:rsidRPr="0034082F">
        <w:rPr>
          <w:rFonts w:ascii="Times New Roman" w:eastAsia="Times New Roman" w:hAnsi="Times New Roman" w:cs="Times New Roman"/>
          <w:b/>
          <w:bCs/>
          <w:sz w:val="24"/>
          <w:szCs w:val="24"/>
          <w:lang w:eastAsia="bg-BG"/>
        </w:rPr>
        <w:t>възобновяеми</w:t>
      </w:r>
      <w:proofErr w:type="spellEnd"/>
      <w:r w:rsidRPr="0034082F">
        <w:rPr>
          <w:rFonts w:ascii="Times New Roman" w:eastAsia="Times New Roman" w:hAnsi="Times New Roman" w:cs="Times New Roman"/>
          <w:b/>
          <w:bCs/>
          <w:sz w:val="24"/>
          <w:szCs w:val="24"/>
          <w:lang w:eastAsia="bg-BG"/>
        </w:rPr>
        <w:t xml:space="preserve"> енергийни източници за България </w:t>
      </w:r>
    </w:p>
    <w:p w:rsidR="00B0395A" w:rsidRPr="0034082F" w:rsidRDefault="00B0395A" w:rsidP="00B0395A">
      <w:pPr>
        <w:widowControl w:val="0"/>
        <w:autoSpaceDE w:val="0"/>
        <w:autoSpaceDN w:val="0"/>
        <w:adjustRightInd w:val="0"/>
        <w:spacing w:after="0" w:line="41" w:lineRule="exact"/>
        <w:rPr>
          <w:rFonts w:ascii="Times New Roman" w:eastAsia="Times New Roman" w:hAnsi="Times New Roman" w:cs="Times New Roman"/>
          <w:sz w:val="24"/>
          <w:szCs w:val="24"/>
          <w:lang w:eastAsia="bg-BG"/>
        </w:rPr>
      </w:pPr>
    </w:p>
    <w:p w:rsidR="00B0395A" w:rsidRPr="0034082F" w:rsidRDefault="00B0395A" w:rsidP="00B0395A">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34082F">
        <w:rPr>
          <w:rFonts w:ascii="Times New Roman" w:eastAsia="Times New Roman" w:hAnsi="Times New Roman" w:cs="Times New Roman"/>
          <w:b/>
          <w:bCs/>
          <w:sz w:val="24"/>
          <w:szCs w:val="24"/>
          <w:lang w:eastAsia="bg-BG"/>
        </w:rPr>
        <w:t xml:space="preserve">(КЛЕЕВЕИ) </w:t>
      </w:r>
    </w:p>
    <w:p w:rsidR="00B0395A" w:rsidRPr="0034082F" w:rsidRDefault="00B0395A" w:rsidP="00B0395A">
      <w:pPr>
        <w:widowControl w:val="0"/>
        <w:autoSpaceDE w:val="0"/>
        <w:autoSpaceDN w:val="0"/>
        <w:adjustRightInd w:val="0"/>
        <w:spacing w:after="0" w:line="209" w:lineRule="exact"/>
        <w:rPr>
          <w:rFonts w:ascii="Times New Roman" w:eastAsia="Times New Roman" w:hAnsi="Times New Roman" w:cs="Times New Roman"/>
          <w:sz w:val="24"/>
          <w:szCs w:val="24"/>
          <w:lang w:eastAsia="bg-BG"/>
        </w:rPr>
      </w:pPr>
    </w:p>
    <w:p w:rsidR="00951097" w:rsidRPr="0034082F" w:rsidRDefault="00B0395A" w:rsidP="00FC5FFE">
      <w:pPr>
        <w:widowControl w:val="0"/>
        <w:overflowPunct w:val="0"/>
        <w:autoSpaceDE w:val="0"/>
        <w:autoSpaceDN w:val="0"/>
        <w:adjustRightInd w:val="0"/>
        <w:spacing w:after="0" w:line="269" w:lineRule="auto"/>
        <w:jc w:val="both"/>
        <w:rPr>
          <w:rFonts w:ascii="Times New Roman" w:eastAsia="Times New Roman" w:hAnsi="Times New Roman" w:cs="Times New Roman"/>
          <w:sz w:val="24"/>
          <w:szCs w:val="24"/>
          <w:lang w:eastAsia="bg-BG"/>
        </w:rPr>
      </w:pPr>
      <w:r w:rsidRPr="0034082F">
        <w:rPr>
          <w:rFonts w:ascii="Times New Roman" w:eastAsia="Times New Roman" w:hAnsi="Times New Roman" w:cs="Times New Roman"/>
          <w:sz w:val="24"/>
          <w:szCs w:val="24"/>
          <w:lang w:eastAsia="bg-BG"/>
        </w:rPr>
        <w:t xml:space="preserve">Кредитна линия за енергийна ефективност и </w:t>
      </w:r>
      <w:proofErr w:type="spellStart"/>
      <w:r w:rsidRPr="0034082F">
        <w:rPr>
          <w:rFonts w:ascii="Times New Roman" w:eastAsia="Times New Roman" w:hAnsi="Times New Roman" w:cs="Times New Roman"/>
          <w:sz w:val="24"/>
          <w:szCs w:val="24"/>
          <w:lang w:eastAsia="bg-BG"/>
        </w:rPr>
        <w:t>възобновяеми</w:t>
      </w:r>
      <w:proofErr w:type="spellEnd"/>
      <w:r w:rsidRPr="0034082F">
        <w:rPr>
          <w:rFonts w:ascii="Times New Roman" w:eastAsia="Times New Roman" w:hAnsi="Times New Roman" w:cs="Times New Roman"/>
          <w:sz w:val="24"/>
          <w:szCs w:val="24"/>
          <w:lang w:eastAsia="bg-BG"/>
        </w:rPr>
        <w:t xml:space="preserve"> енергийни източници е разработена от Европейската банка за възстановяване и развитие (ЕБВР) в сътрудничество с Българското правителство и Европейския съюз. Програмата предоставя кредитни линии на участващите български банки, които от своя страна предоставят заеми на частни дружества за проекти за енергийна ефективност в промишлеността и проекти за </w:t>
      </w:r>
      <w:proofErr w:type="spellStart"/>
      <w:r w:rsidRPr="0034082F">
        <w:rPr>
          <w:rFonts w:ascii="Times New Roman" w:eastAsia="Times New Roman" w:hAnsi="Times New Roman" w:cs="Times New Roman"/>
          <w:sz w:val="24"/>
          <w:szCs w:val="24"/>
          <w:lang w:eastAsia="bg-BG"/>
        </w:rPr>
        <w:t>възобновяеми</w:t>
      </w:r>
      <w:proofErr w:type="spellEnd"/>
      <w:r w:rsidRPr="0034082F">
        <w:rPr>
          <w:rFonts w:ascii="Times New Roman" w:eastAsia="Times New Roman" w:hAnsi="Times New Roman" w:cs="Times New Roman"/>
          <w:sz w:val="24"/>
          <w:szCs w:val="24"/>
          <w:lang w:eastAsia="bg-BG"/>
        </w:rPr>
        <w:t xml:space="preserve"> енергийни източници. Български банки, участващи в КЛЕЕВЕИ: Българска Пощенска Банка, Банка ДСК, </w:t>
      </w:r>
      <w:proofErr w:type="spellStart"/>
      <w:r w:rsidRPr="0034082F">
        <w:rPr>
          <w:rFonts w:ascii="Times New Roman" w:eastAsia="Times New Roman" w:hAnsi="Times New Roman" w:cs="Times New Roman"/>
          <w:sz w:val="24"/>
          <w:szCs w:val="24"/>
          <w:lang w:eastAsia="bg-BG"/>
        </w:rPr>
        <w:t>Уникредит</w:t>
      </w:r>
      <w:proofErr w:type="spellEnd"/>
      <w:r w:rsidRPr="0034082F">
        <w:rPr>
          <w:rFonts w:ascii="Times New Roman" w:eastAsia="Times New Roman" w:hAnsi="Times New Roman" w:cs="Times New Roman"/>
          <w:sz w:val="24"/>
          <w:szCs w:val="24"/>
          <w:lang w:eastAsia="bg-BG"/>
        </w:rPr>
        <w:t xml:space="preserve"> Булбанк, </w:t>
      </w:r>
      <w:proofErr w:type="spellStart"/>
      <w:r w:rsidRPr="0034082F">
        <w:rPr>
          <w:rFonts w:ascii="Times New Roman" w:eastAsia="Times New Roman" w:hAnsi="Times New Roman" w:cs="Times New Roman"/>
          <w:sz w:val="24"/>
          <w:szCs w:val="24"/>
          <w:lang w:eastAsia="bg-BG"/>
        </w:rPr>
        <w:t>Юнионбанк</w:t>
      </w:r>
      <w:proofErr w:type="spellEnd"/>
      <w:r w:rsidRPr="0034082F">
        <w:rPr>
          <w:rFonts w:ascii="Times New Roman" w:eastAsia="Times New Roman" w:hAnsi="Times New Roman" w:cs="Times New Roman"/>
          <w:sz w:val="24"/>
          <w:szCs w:val="24"/>
          <w:lang w:eastAsia="bg-BG"/>
        </w:rPr>
        <w:t>, Обединена Българска Банк</w:t>
      </w:r>
      <w:r w:rsidR="00FC5FFE" w:rsidRPr="0034082F">
        <w:rPr>
          <w:rFonts w:ascii="Times New Roman" w:eastAsia="Times New Roman" w:hAnsi="Times New Roman" w:cs="Times New Roman"/>
          <w:sz w:val="24"/>
          <w:szCs w:val="24"/>
          <w:lang w:eastAsia="bg-BG"/>
        </w:rPr>
        <w:t xml:space="preserve">а, Банка </w:t>
      </w:r>
      <w:proofErr w:type="spellStart"/>
      <w:r w:rsidR="00FC5FFE" w:rsidRPr="0034082F">
        <w:rPr>
          <w:rFonts w:ascii="Times New Roman" w:eastAsia="Times New Roman" w:hAnsi="Times New Roman" w:cs="Times New Roman"/>
          <w:sz w:val="24"/>
          <w:szCs w:val="24"/>
          <w:lang w:eastAsia="bg-BG"/>
        </w:rPr>
        <w:t>Пиреус</w:t>
      </w:r>
      <w:proofErr w:type="spellEnd"/>
      <w:r w:rsidR="00FC5FFE" w:rsidRPr="0034082F">
        <w:rPr>
          <w:rFonts w:ascii="Times New Roman" w:eastAsia="Times New Roman" w:hAnsi="Times New Roman" w:cs="Times New Roman"/>
          <w:sz w:val="24"/>
          <w:szCs w:val="24"/>
          <w:lang w:eastAsia="bg-BG"/>
        </w:rPr>
        <w:t>, Райфайзенбанк.</w:t>
      </w:r>
    </w:p>
    <w:p w:rsidR="00951097" w:rsidRPr="0034082F" w:rsidRDefault="00951097" w:rsidP="00B2762D">
      <w:pPr>
        <w:widowControl w:val="0"/>
        <w:overflowPunct w:val="0"/>
        <w:autoSpaceDE w:val="0"/>
        <w:autoSpaceDN w:val="0"/>
        <w:adjustRightInd w:val="0"/>
        <w:spacing w:after="0" w:line="240" w:lineRule="auto"/>
        <w:jc w:val="both"/>
        <w:rPr>
          <w:rFonts w:ascii="Times New Roman" w:eastAsia="Times New Roman" w:hAnsi="Times New Roman" w:cs="Times New Roman"/>
          <w:b/>
          <w:bCs/>
          <w:sz w:val="24"/>
          <w:szCs w:val="24"/>
          <w:lang w:eastAsia="bg-BG"/>
        </w:rPr>
      </w:pPr>
    </w:p>
    <w:p w:rsidR="00B0395A" w:rsidRPr="0034082F" w:rsidRDefault="00B0395A" w:rsidP="00B2762D">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34082F">
        <w:rPr>
          <w:rFonts w:ascii="Times New Roman" w:eastAsia="Times New Roman" w:hAnsi="Times New Roman" w:cs="Times New Roman"/>
          <w:b/>
          <w:bCs/>
          <w:sz w:val="24"/>
          <w:szCs w:val="24"/>
          <w:lang w:eastAsia="bg-BG"/>
        </w:rPr>
        <w:t xml:space="preserve">Кредитна линия за енергийна ефективност в жилищни сгради (REECL) </w:t>
      </w:r>
    </w:p>
    <w:p w:rsidR="00B0395A" w:rsidRPr="0034082F" w:rsidRDefault="00B0395A" w:rsidP="00B0395A">
      <w:pPr>
        <w:widowControl w:val="0"/>
        <w:autoSpaceDE w:val="0"/>
        <w:autoSpaceDN w:val="0"/>
        <w:adjustRightInd w:val="0"/>
        <w:spacing w:after="0" w:line="208" w:lineRule="exact"/>
        <w:rPr>
          <w:rFonts w:ascii="Times New Roman" w:eastAsia="Times New Roman" w:hAnsi="Times New Roman" w:cs="Times New Roman"/>
          <w:sz w:val="24"/>
          <w:szCs w:val="24"/>
          <w:lang w:eastAsia="bg-BG"/>
        </w:rPr>
      </w:pPr>
    </w:p>
    <w:p w:rsidR="00B0395A" w:rsidRPr="0034082F" w:rsidRDefault="00B0395A" w:rsidP="00B0395A">
      <w:pPr>
        <w:widowControl w:val="0"/>
        <w:overflowPunct w:val="0"/>
        <w:autoSpaceDE w:val="0"/>
        <w:autoSpaceDN w:val="0"/>
        <w:adjustRightInd w:val="0"/>
        <w:spacing w:after="0" w:line="236" w:lineRule="auto"/>
        <w:rPr>
          <w:rFonts w:ascii="Times New Roman" w:eastAsia="Times New Roman" w:hAnsi="Times New Roman" w:cs="Times New Roman"/>
          <w:sz w:val="24"/>
          <w:szCs w:val="24"/>
          <w:lang w:eastAsia="bg-BG"/>
        </w:rPr>
      </w:pPr>
      <w:r w:rsidRPr="0034082F">
        <w:rPr>
          <w:rFonts w:ascii="Times New Roman" w:eastAsia="Times New Roman" w:hAnsi="Times New Roman" w:cs="Times New Roman"/>
          <w:sz w:val="24"/>
          <w:szCs w:val="24"/>
          <w:lang w:eastAsia="bg-BG"/>
        </w:rPr>
        <w:t>Кредитна линия за енергийна ефективност в жилищни сгради (REECL) е създадена през 2005 г. с безвъзмездни средства от МФК и кредитен ресурс от ЕБВР с оглед</w:t>
      </w:r>
    </w:p>
    <w:p w:rsidR="00B0395A" w:rsidRPr="0034082F" w:rsidRDefault="00B0395A" w:rsidP="00B0395A">
      <w:pPr>
        <w:widowControl w:val="0"/>
        <w:autoSpaceDE w:val="0"/>
        <w:autoSpaceDN w:val="0"/>
        <w:adjustRightInd w:val="0"/>
        <w:spacing w:after="0" w:line="109" w:lineRule="exact"/>
        <w:rPr>
          <w:rFonts w:ascii="Times New Roman" w:eastAsia="Times New Roman" w:hAnsi="Times New Roman" w:cs="Times New Roman"/>
          <w:sz w:val="24"/>
          <w:szCs w:val="24"/>
          <w:lang w:eastAsia="bg-BG"/>
        </w:rPr>
      </w:pPr>
    </w:p>
    <w:p w:rsidR="00B0395A" w:rsidRPr="0034082F" w:rsidRDefault="00B0395A" w:rsidP="00B0395A">
      <w:pPr>
        <w:widowControl w:val="0"/>
        <w:overflowPunct w:val="0"/>
        <w:autoSpaceDE w:val="0"/>
        <w:autoSpaceDN w:val="0"/>
        <w:adjustRightInd w:val="0"/>
        <w:spacing w:after="0" w:line="235" w:lineRule="auto"/>
        <w:ind w:right="20"/>
        <w:jc w:val="both"/>
        <w:rPr>
          <w:rFonts w:ascii="Times New Roman" w:eastAsia="Times New Roman" w:hAnsi="Times New Roman" w:cs="Times New Roman"/>
          <w:sz w:val="24"/>
          <w:szCs w:val="24"/>
          <w:lang w:eastAsia="bg-BG"/>
        </w:rPr>
      </w:pPr>
      <w:r w:rsidRPr="0034082F">
        <w:rPr>
          <w:rFonts w:ascii="Times New Roman" w:eastAsia="Times New Roman" w:hAnsi="Times New Roman" w:cs="Times New Roman"/>
          <w:sz w:val="24"/>
          <w:szCs w:val="24"/>
          <w:lang w:eastAsia="bg-BG"/>
        </w:rPr>
        <w:t xml:space="preserve">осъществяване на </w:t>
      </w:r>
      <w:proofErr w:type="spellStart"/>
      <w:r w:rsidRPr="0034082F">
        <w:rPr>
          <w:rFonts w:ascii="Times New Roman" w:eastAsia="Times New Roman" w:hAnsi="Times New Roman" w:cs="Times New Roman"/>
          <w:sz w:val="24"/>
          <w:szCs w:val="24"/>
          <w:lang w:eastAsia="bg-BG"/>
        </w:rPr>
        <w:t>енергоефективни</w:t>
      </w:r>
      <w:proofErr w:type="spellEnd"/>
      <w:r w:rsidRPr="0034082F">
        <w:rPr>
          <w:rFonts w:ascii="Times New Roman" w:eastAsia="Times New Roman" w:hAnsi="Times New Roman" w:cs="Times New Roman"/>
          <w:sz w:val="24"/>
          <w:szCs w:val="24"/>
          <w:lang w:eastAsia="bg-BG"/>
        </w:rPr>
        <w:t xml:space="preserve"> мерки в жилищни сгради с бенефициенти физически лица и домакинства. </w:t>
      </w:r>
    </w:p>
    <w:p w:rsidR="00B0395A" w:rsidRPr="0034082F" w:rsidRDefault="00B0395A" w:rsidP="00B0395A">
      <w:pPr>
        <w:widowControl w:val="0"/>
        <w:autoSpaceDE w:val="0"/>
        <w:autoSpaceDN w:val="0"/>
        <w:adjustRightInd w:val="0"/>
        <w:spacing w:after="0" w:line="92" w:lineRule="exact"/>
        <w:rPr>
          <w:rFonts w:ascii="Times New Roman" w:eastAsia="Times New Roman" w:hAnsi="Times New Roman" w:cs="Times New Roman"/>
          <w:sz w:val="24"/>
          <w:szCs w:val="24"/>
          <w:lang w:eastAsia="bg-BG"/>
        </w:rPr>
      </w:pPr>
    </w:p>
    <w:p w:rsidR="00B0395A" w:rsidRPr="0034082F" w:rsidRDefault="00B0395A" w:rsidP="00B0395A">
      <w:pPr>
        <w:widowControl w:val="0"/>
        <w:overflowPunct w:val="0"/>
        <w:autoSpaceDE w:val="0"/>
        <w:autoSpaceDN w:val="0"/>
        <w:adjustRightInd w:val="0"/>
        <w:spacing w:after="0" w:line="261" w:lineRule="auto"/>
        <w:jc w:val="both"/>
        <w:rPr>
          <w:rFonts w:ascii="Times New Roman" w:eastAsia="Times New Roman" w:hAnsi="Times New Roman" w:cs="Times New Roman"/>
          <w:sz w:val="24"/>
          <w:szCs w:val="24"/>
          <w:lang w:eastAsia="bg-BG"/>
        </w:rPr>
      </w:pPr>
      <w:r w:rsidRPr="0034082F">
        <w:rPr>
          <w:rFonts w:ascii="Times New Roman" w:eastAsia="Times New Roman" w:hAnsi="Times New Roman" w:cs="Times New Roman"/>
          <w:sz w:val="24"/>
          <w:szCs w:val="24"/>
          <w:lang w:eastAsia="bg-BG"/>
        </w:rPr>
        <w:t xml:space="preserve">Програмата REECL, която представлява кредитен механизъм в размер на 50 милиона евро за финансиране на енергийната ефективност в жилищния сектор. Тези средства се предоставят на утвърдени български търговски банки за отпускане на потребителски кредити за </w:t>
      </w:r>
      <w:proofErr w:type="spellStart"/>
      <w:r w:rsidRPr="0034082F">
        <w:rPr>
          <w:rFonts w:ascii="Times New Roman" w:eastAsia="Times New Roman" w:hAnsi="Times New Roman" w:cs="Times New Roman"/>
          <w:sz w:val="24"/>
          <w:szCs w:val="24"/>
          <w:lang w:eastAsia="bg-BG"/>
        </w:rPr>
        <w:t>енергоспестяващи</w:t>
      </w:r>
      <w:proofErr w:type="spellEnd"/>
      <w:r w:rsidRPr="0034082F">
        <w:rPr>
          <w:rFonts w:ascii="Times New Roman" w:eastAsia="Times New Roman" w:hAnsi="Times New Roman" w:cs="Times New Roman"/>
          <w:sz w:val="24"/>
          <w:szCs w:val="24"/>
          <w:lang w:eastAsia="bg-BG"/>
        </w:rPr>
        <w:t xml:space="preserve"> мерки в българските домове.Те включват:</w:t>
      </w:r>
    </w:p>
    <w:p w:rsidR="00B0395A" w:rsidRPr="0034082F" w:rsidRDefault="00B0395A" w:rsidP="00B0395A">
      <w:pPr>
        <w:widowControl w:val="0"/>
        <w:autoSpaceDE w:val="0"/>
        <w:autoSpaceDN w:val="0"/>
        <w:adjustRightInd w:val="0"/>
        <w:spacing w:after="0" w:line="69" w:lineRule="exact"/>
        <w:rPr>
          <w:rFonts w:ascii="Times New Roman" w:eastAsia="Times New Roman" w:hAnsi="Times New Roman" w:cs="Times New Roman"/>
          <w:sz w:val="24"/>
          <w:szCs w:val="24"/>
          <w:lang w:eastAsia="bg-BG"/>
        </w:rPr>
      </w:pPr>
    </w:p>
    <w:p w:rsidR="00B0395A" w:rsidRPr="0034082F" w:rsidRDefault="00B0395A" w:rsidP="0077630C">
      <w:pPr>
        <w:widowControl w:val="0"/>
        <w:overflowPunct w:val="0"/>
        <w:autoSpaceDE w:val="0"/>
        <w:autoSpaceDN w:val="0"/>
        <w:adjustRightInd w:val="0"/>
        <w:spacing w:after="0" w:line="236" w:lineRule="auto"/>
        <w:jc w:val="both"/>
        <w:rPr>
          <w:rFonts w:ascii="Times New Roman" w:eastAsia="Times New Roman" w:hAnsi="Times New Roman" w:cs="Times New Roman"/>
          <w:sz w:val="24"/>
          <w:szCs w:val="24"/>
          <w:lang w:eastAsia="bg-BG"/>
        </w:rPr>
      </w:pPr>
      <w:proofErr w:type="spellStart"/>
      <w:r w:rsidRPr="0034082F">
        <w:rPr>
          <w:rFonts w:ascii="Times New Roman" w:eastAsia="Times New Roman" w:hAnsi="Times New Roman" w:cs="Times New Roman"/>
          <w:sz w:val="24"/>
          <w:szCs w:val="24"/>
          <w:lang w:eastAsia="bg-BG"/>
        </w:rPr>
        <w:lastRenderedPageBreak/>
        <w:t>енергоефективни</w:t>
      </w:r>
      <w:proofErr w:type="spellEnd"/>
      <w:r w:rsidRPr="0034082F">
        <w:rPr>
          <w:rFonts w:ascii="Times New Roman" w:eastAsia="Times New Roman" w:hAnsi="Times New Roman" w:cs="Times New Roman"/>
          <w:sz w:val="24"/>
          <w:szCs w:val="24"/>
          <w:lang w:eastAsia="bg-BG"/>
        </w:rPr>
        <w:t xml:space="preserve"> прозорци; изолация на стени, подове и покриви; ефективни печки и котли на биомаса; слънчеви нагреватели за вода; ефективни газови котли и </w:t>
      </w:r>
      <w:proofErr w:type="spellStart"/>
      <w:r w:rsidRPr="0034082F">
        <w:rPr>
          <w:rFonts w:ascii="Times New Roman" w:eastAsia="Times New Roman" w:hAnsi="Times New Roman" w:cs="Times New Roman"/>
          <w:sz w:val="24"/>
          <w:szCs w:val="24"/>
          <w:lang w:eastAsia="bg-BG"/>
        </w:rPr>
        <w:t>т</w:t>
      </w:r>
      <w:r w:rsidR="0077630C" w:rsidRPr="0034082F">
        <w:rPr>
          <w:rFonts w:ascii="Times New Roman" w:eastAsia="Times New Roman" w:hAnsi="Times New Roman" w:cs="Times New Roman"/>
          <w:sz w:val="24"/>
          <w:szCs w:val="24"/>
          <w:lang w:eastAsia="bg-BG"/>
        </w:rPr>
        <w:t>ермопомпени</w:t>
      </w:r>
      <w:proofErr w:type="spellEnd"/>
      <w:r w:rsidR="0077630C" w:rsidRPr="0034082F">
        <w:rPr>
          <w:rFonts w:ascii="Times New Roman" w:eastAsia="Times New Roman" w:hAnsi="Times New Roman" w:cs="Times New Roman"/>
          <w:sz w:val="24"/>
          <w:szCs w:val="24"/>
          <w:lang w:eastAsia="bg-BG"/>
        </w:rPr>
        <w:t xml:space="preserve"> климатични системи.</w:t>
      </w:r>
    </w:p>
    <w:p w:rsidR="0077630C" w:rsidRPr="0034082F" w:rsidRDefault="0077630C" w:rsidP="0077630C">
      <w:pPr>
        <w:widowControl w:val="0"/>
        <w:overflowPunct w:val="0"/>
        <w:autoSpaceDE w:val="0"/>
        <w:autoSpaceDN w:val="0"/>
        <w:adjustRightInd w:val="0"/>
        <w:spacing w:after="0" w:line="236" w:lineRule="auto"/>
        <w:jc w:val="both"/>
        <w:rPr>
          <w:rFonts w:ascii="Times New Roman" w:eastAsia="Times New Roman" w:hAnsi="Times New Roman" w:cs="Times New Roman"/>
          <w:sz w:val="24"/>
          <w:szCs w:val="24"/>
          <w:lang w:eastAsia="bg-BG"/>
        </w:rPr>
      </w:pPr>
    </w:p>
    <w:p w:rsidR="00B0395A" w:rsidRPr="0034082F" w:rsidRDefault="00B0395A" w:rsidP="0077630C">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34082F">
        <w:rPr>
          <w:rFonts w:ascii="Times New Roman" w:eastAsia="Times New Roman" w:hAnsi="Times New Roman" w:cs="Times New Roman"/>
          <w:b/>
          <w:bCs/>
          <w:sz w:val="24"/>
          <w:szCs w:val="24"/>
          <w:lang w:eastAsia="bg-BG"/>
        </w:rPr>
        <w:t xml:space="preserve">Кредитна линия на Европейската инвестиционна банка (ЕИБ) за енергийна ефективност в България </w:t>
      </w:r>
    </w:p>
    <w:p w:rsidR="00EB3CB8" w:rsidRPr="0034082F" w:rsidRDefault="00B0395A" w:rsidP="00EB3CB8">
      <w:pPr>
        <w:widowControl w:val="0"/>
        <w:overflowPunct w:val="0"/>
        <w:autoSpaceDE w:val="0"/>
        <w:autoSpaceDN w:val="0"/>
        <w:adjustRightInd w:val="0"/>
        <w:spacing w:after="0" w:line="267" w:lineRule="auto"/>
        <w:jc w:val="both"/>
        <w:rPr>
          <w:rFonts w:ascii="Times New Roman" w:eastAsia="Times New Roman" w:hAnsi="Times New Roman" w:cs="Times New Roman"/>
          <w:sz w:val="24"/>
          <w:szCs w:val="24"/>
          <w:lang w:eastAsia="bg-BG"/>
        </w:rPr>
      </w:pPr>
      <w:r w:rsidRPr="0034082F">
        <w:rPr>
          <w:rFonts w:ascii="Times New Roman" w:eastAsia="Times New Roman" w:hAnsi="Times New Roman" w:cs="Times New Roman"/>
          <w:sz w:val="24"/>
          <w:szCs w:val="24"/>
          <w:lang w:eastAsia="bg-BG"/>
        </w:rPr>
        <w:t xml:space="preserve">Кредитна линия на Европейската инвестиционна банка се финансира чрез безвъзмездни средства от Международен фонд „Козлодуй" (МФК) и кредитен ресурс от ЕИБ, чрез подписан през м. декември 2006 г. меморандум между Р. България, ЕИБ и ЕБВР – в качеството и на администратор на МФК. Кредитната линия е насочена към финансиране на проекти за енергийна ефективност и </w:t>
      </w:r>
      <w:proofErr w:type="spellStart"/>
      <w:r w:rsidRPr="0034082F">
        <w:rPr>
          <w:rFonts w:ascii="Times New Roman" w:eastAsia="Times New Roman" w:hAnsi="Times New Roman" w:cs="Times New Roman"/>
          <w:sz w:val="24"/>
          <w:szCs w:val="24"/>
          <w:lang w:eastAsia="bg-BG"/>
        </w:rPr>
        <w:t>възобновяеми</w:t>
      </w:r>
      <w:proofErr w:type="spellEnd"/>
      <w:r w:rsidRPr="0034082F">
        <w:rPr>
          <w:rFonts w:ascii="Times New Roman" w:eastAsia="Times New Roman" w:hAnsi="Times New Roman" w:cs="Times New Roman"/>
          <w:sz w:val="24"/>
          <w:szCs w:val="24"/>
          <w:lang w:eastAsia="bg-BG"/>
        </w:rPr>
        <w:t xml:space="preserve"> енергийни източници за публичния и частния сектор. Кредитната линия осигурява не само финансов ресурс (кредити, комбинирани с безвъзмездна помощ), но и техническа помощ при планиране и осъществяване на проекта.</w:t>
      </w:r>
      <w:bookmarkStart w:id="12" w:name="page36"/>
      <w:bookmarkEnd w:id="12"/>
    </w:p>
    <w:p w:rsidR="00951097" w:rsidRPr="0034082F" w:rsidRDefault="00951097" w:rsidP="00EB3CB8">
      <w:pPr>
        <w:widowControl w:val="0"/>
        <w:overflowPunct w:val="0"/>
        <w:autoSpaceDE w:val="0"/>
        <w:autoSpaceDN w:val="0"/>
        <w:adjustRightInd w:val="0"/>
        <w:spacing w:after="0" w:line="267" w:lineRule="auto"/>
        <w:jc w:val="both"/>
        <w:rPr>
          <w:rFonts w:ascii="Times New Roman" w:eastAsia="Times New Roman" w:hAnsi="Times New Roman" w:cs="Times New Roman"/>
          <w:sz w:val="24"/>
          <w:szCs w:val="24"/>
          <w:lang w:eastAsia="bg-BG"/>
        </w:rPr>
      </w:pPr>
    </w:p>
    <w:p w:rsidR="00B0395A" w:rsidRPr="0034082F" w:rsidRDefault="00B0395A" w:rsidP="00B0395A">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34082F">
        <w:rPr>
          <w:rFonts w:ascii="Times New Roman" w:eastAsia="Times New Roman" w:hAnsi="Times New Roman" w:cs="Times New Roman"/>
          <w:b/>
          <w:bCs/>
          <w:sz w:val="24"/>
          <w:szCs w:val="24"/>
          <w:lang w:eastAsia="bg-BG"/>
        </w:rPr>
        <w:t xml:space="preserve">Фонд „Енергийна ефективност и </w:t>
      </w:r>
      <w:proofErr w:type="spellStart"/>
      <w:r w:rsidRPr="0034082F">
        <w:rPr>
          <w:rFonts w:ascii="Times New Roman" w:eastAsia="Times New Roman" w:hAnsi="Times New Roman" w:cs="Times New Roman"/>
          <w:b/>
          <w:bCs/>
          <w:sz w:val="24"/>
          <w:szCs w:val="24"/>
          <w:lang w:eastAsia="bg-BG"/>
        </w:rPr>
        <w:t>възобновяеми</w:t>
      </w:r>
      <w:proofErr w:type="spellEnd"/>
      <w:r w:rsidRPr="0034082F">
        <w:rPr>
          <w:rFonts w:ascii="Times New Roman" w:eastAsia="Times New Roman" w:hAnsi="Times New Roman" w:cs="Times New Roman"/>
          <w:b/>
          <w:bCs/>
          <w:sz w:val="24"/>
          <w:szCs w:val="24"/>
          <w:lang w:eastAsia="bg-BG"/>
        </w:rPr>
        <w:t xml:space="preserve"> източници“ </w:t>
      </w:r>
    </w:p>
    <w:p w:rsidR="00B0395A" w:rsidRPr="0034082F" w:rsidRDefault="00B0395A" w:rsidP="00B0395A">
      <w:pPr>
        <w:widowControl w:val="0"/>
        <w:autoSpaceDE w:val="0"/>
        <w:autoSpaceDN w:val="0"/>
        <w:adjustRightInd w:val="0"/>
        <w:spacing w:after="0" w:line="289" w:lineRule="exact"/>
        <w:rPr>
          <w:rFonts w:ascii="Times New Roman" w:eastAsia="Times New Roman" w:hAnsi="Times New Roman" w:cs="Times New Roman"/>
          <w:sz w:val="24"/>
          <w:szCs w:val="24"/>
          <w:lang w:eastAsia="bg-BG"/>
        </w:rPr>
      </w:pPr>
    </w:p>
    <w:p w:rsidR="00B0395A" w:rsidRPr="0034082F" w:rsidRDefault="00B0395A" w:rsidP="00B0395A">
      <w:pPr>
        <w:widowControl w:val="0"/>
        <w:overflowPunct w:val="0"/>
        <w:autoSpaceDE w:val="0"/>
        <w:autoSpaceDN w:val="0"/>
        <w:adjustRightInd w:val="0"/>
        <w:spacing w:after="0" w:line="265" w:lineRule="auto"/>
        <w:ind w:right="20"/>
        <w:jc w:val="both"/>
        <w:rPr>
          <w:rFonts w:ascii="Times New Roman" w:eastAsia="Times New Roman" w:hAnsi="Times New Roman" w:cs="Times New Roman"/>
          <w:sz w:val="24"/>
          <w:szCs w:val="24"/>
          <w:lang w:eastAsia="bg-BG"/>
        </w:rPr>
      </w:pPr>
      <w:r w:rsidRPr="0034082F">
        <w:rPr>
          <w:rFonts w:ascii="Times New Roman" w:eastAsia="Times New Roman" w:hAnsi="Times New Roman" w:cs="Times New Roman"/>
          <w:sz w:val="24"/>
          <w:szCs w:val="24"/>
          <w:lang w:eastAsia="bg-BG"/>
        </w:rPr>
        <w:t xml:space="preserve">Фонд „Енергийна ефективност и </w:t>
      </w:r>
      <w:proofErr w:type="spellStart"/>
      <w:r w:rsidRPr="0034082F">
        <w:rPr>
          <w:rFonts w:ascii="Times New Roman" w:eastAsia="Times New Roman" w:hAnsi="Times New Roman" w:cs="Times New Roman"/>
          <w:sz w:val="24"/>
          <w:szCs w:val="24"/>
          <w:lang w:eastAsia="bg-BG"/>
        </w:rPr>
        <w:t>възобновяеми</w:t>
      </w:r>
      <w:proofErr w:type="spellEnd"/>
      <w:r w:rsidRPr="0034082F">
        <w:rPr>
          <w:rFonts w:ascii="Times New Roman" w:eastAsia="Times New Roman" w:hAnsi="Times New Roman" w:cs="Times New Roman"/>
          <w:sz w:val="24"/>
          <w:szCs w:val="24"/>
          <w:lang w:eastAsia="bg-BG"/>
        </w:rPr>
        <w:t xml:space="preserve"> източници“ в България (ФЕЕВИ) е </w:t>
      </w:r>
      <w:proofErr w:type="spellStart"/>
      <w:r w:rsidRPr="0034082F">
        <w:rPr>
          <w:rFonts w:ascii="Times New Roman" w:eastAsia="Times New Roman" w:hAnsi="Times New Roman" w:cs="Times New Roman"/>
          <w:sz w:val="24"/>
          <w:szCs w:val="24"/>
          <w:lang w:eastAsia="bg-BG"/>
        </w:rPr>
        <w:t>револвиращ</w:t>
      </w:r>
      <w:proofErr w:type="spellEnd"/>
      <w:r w:rsidRPr="0034082F">
        <w:rPr>
          <w:rFonts w:ascii="Times New Roman" w:eastAsia="Times New Roman" w:hAnsi="Times New Roman" w:cs="Times New Roman"/>
          <w:sz w:val="24"/>
          <w:szCs w:val="24"/>
          <w:lang w:eastAsia="bg-BG"/>
        </w:rPr>
        <w:t xml:space="preserve"> фонд, създаден по силата на ЗЕЕ под формата на публично-частно партньорство, като автономно юридическо лице, с цел финансиране на инвестиционни проекти за повишаване на енергийната ефективност в съответствие с приоритетите в националните дългосрочни и краткосрочни програми по енергийна ефективност, приети от Министерския съвет.</w:t>
      </w:r>
    </w:p>
    <w:p w:rsidR="00B0395A" w:rsidRPr="0034082F" w:rsidRDefault="00B0395A" w:rsidP="00B0395A">
      <w:pPr>
        <w:widowControl w:val="0"/>
        <w:autoSpaceDE w:val="0"/>
        <w:autoSpaceDN w:val="0"/>
        <w:adjustRightInd w:val="0"/>
        <w:spacing w:after="0" w:line="64" w:lineRule="exact"/>
        <w:rPr>
          <w:rFonts w:ascii="Times New Roman" w:eastAsia="Times New Roman" w:hAnsi="Times New Roman" w:cs="Times New Roman"/>
          <w:sz w:val="24"/>
          <w:szCs w:val="24"/>
          <w:lang w:eastAsia="bg-BG"/>
        </w:rPr>
      </w:pPr>
    </w:p>
    <w:p w:rsidR="00B0395A" w:rsidRPr="0034082F" w:rsidRDefault="00B0395A" w:rsidP="00B0395A">
      <w:pPr>
        <w:widowControl w:val="0"/>
        <w:overflowPunct w:val="0"/>
        <w:autoSpaceDE w:val="0"/>
        <w:autoSpaceDN w:val="0"/>
        <w:adjustRightInd w:val="0"/>
        <w:spacing w:after="0" w:line="267" w:lineRule="auto"/>
        <w:jc w:val="both"/>
        <w:rPr>
          <w:rFonts w:ascii="Times New Roman" w:eastAsia="Times New Roman" w:hAnsi="Times New Roman" w:cs="Times New Roman"/>
          <w:sz w:val="24"/>
          <w:szCs w:val="24"/>
          <w:lang w:eastAsia="bg-BG"/>
        </w:rPr>
      </w:pPr>
      <w:r w:rsidRPr="0034082F">
        <w:rPr>
          <w:rFonts w:ascii="Times New Roman" w:eastAsia="Times New Roman" w:hAnsi="Times New Roman" w:cs="Times New Roman"/>
          <w:sz w:val="24"/>
          <w:szCs w:val="24"/>
          <w:lang w:eastAsia="bg-BG"/>
        </w:rPr>
        <w:t xml:space="preserve">Основния капитал на ФЕЕ се формира от средства предоставени от Глобалния екологичен фонд на ООН, Правителството на Р България, средства от двустранни (правителствени) дарения и средства от други дарители, частни предприятия. ФЕЕ изпълнява функциите на финансираща институция за предоставяне на кредити и гаранции по кредити, както и на център за консултации. ФЕЕ оказва съдействие на българските фирми, общини и частни лица в изготвянето на инвестиционни проекти за енергийна ефективност. Фондът предоставя финансиране, </w:t>
      </w:r>
      <w:proofErr w:type="spellStart"/>
      <w:r w:rsidRPr="0034082F">
        <w:rPr>
          <w:rFonts w:ascii="Times New Roman" w:eastAsia="Times New Roman" w:hAnsi="Times New Roman" w:cs="Times New Roman"/>
          <w:sz w:val="24"/>
          <w:szCs w:val="24"/>
          <w:lang w:eastAsia="bg-BG"/>
        </w:rPr>
        <w:t>съфинансиране</w:t>
      </w:r>
      <w:proofErr w:type="spellEnd"/>
      <w:r w:rsidRPr="0034082F">
        <w:rPr>
          <w:rFonts w:ascii="Times New Roman" w:eastAsia="Times New Roman" w:hAnsi="Times New Roman" w:cs="Times New Roman"/>
          <w:sz w:val="24"/>
          <w:szCs w:val="24"/>
          <w:lang w:eastAsia="bg-BG"/>
        </w:rPr>
        <w:t xml:space="preserve"> или гарантиране пред други финансови институции.</w:t>
      </w:r>
    </w:p>
    <w:p w:rsidR="00B0395A" w:rsidRPr="0034082F" w:rsidRDefault="00B0395A" w:rsidP="00B0395A">
      <w:pPr>
        <w:widowControl w:val="0"/>
        <w:autoSpaceDE w:val="0"/>
        <w:autoSpaceDN w:val="0"/>
        <w:adjustRightInd w:val="0"/>
        <w:spacing w:after="0" w:line="63" w:lineRule="exact"/>
        <w:rPr>
          <w:rFonts w:ascii="Times New Roman" w:eastAsia="Times New Roman" w:hAnsi="Times New Roman" w:cs="Times New Roman"/>
          <w:sz w:val="24"/>
          <w:szCs w:val="24"/>
          <w:lang w:eastAsia="bg-BG"/>
        </w:rPr>
      </w:pPr>
    </w:p>
    <w:p w:rsidR="00B0395A" w:rsidRPr="0034082F" w:rsidRDefault="00B0395A" w:rsidP="00B0395A">
      <w:pPr>
        <w:widowControl w:val="0"/>
        <w:overflowPunct w:val="0"/>
        <w:autoSpaceDE w:val="0"/>
        <w:autoSpaceDN w:val="0"/>
        <w:adjustRightInd w:val="0"/>
        <w:spacing w:after="0" w:line="255" w:lineRule="auto"/>
        <w:jc w:val="both"/>
        <w:rPr>
          <w:rFonts w:ascii="Times New Roman" w:eastAsia="Times New Roman" w:hAnsi="Times New Roman" w:cs="Times New Roman"/>
          <w:sz w:val="24"/>
          <w:szCs w:val="24"/>
          <w:lang w:eastAsia="bg-BG"/>
        </w:rPr>
      </w:pPr>
      <w:r w:rsidRPr="0034082F">
        <w:rPr>
          <w:rFonts w:ascii="Times New Roman" w:eastAsia="Times New Roman" w:hAnsi="Times New Roman" w:cs="Times New Roman"/>
          <w:sz w:val="24"/>
          <w:szCs w:val="24"/>
          <w:lang w:eastAsia="bg-BG"/>
        </w:rPr>
        <w:t>Основен принцип в управлението на ФЕЕ е публично-частното партньорство. Фондът следва ред и правила, разработени с техническата помощ, предоставена от Световната банка и одобрени от Българското правителство.</w:t>
      </w:r>
    </w:p>
    <w:p w:rsidR="00B0395A" w:rsidRPr="0034082F" w:rsidRDefault="00B0395A" w:rsidP="00B0395A">
      <w:pPr>
        <w:widowControl w:val="0"/>
        <w:autoSpaceDE w:val="0"/>
        <w:autoSpaceDN w:val="0"/>
        <w:adjustRightInd w:val="0"/>
        <w:spacing w:after="0" w:line="224" w:lineRule="exact"/>
        <w:rPr>
          <w:rFonts w:ascii="Times New Roman" w:eastAsia="Times New Roman" w:hAnsi="Times New Roman" w:cs="Times New Roman"/>
          <w:sz w:val="24"/>
          <w:szCs w:val="24"/>
          <w:lang w:eastAsia="bg-BG"/>
        </w:rPr>
      </w:pPr>
    </w:p>
    <w:p w:rsidR="00B0395A" w:rsidRPr="0034082F" w:rsidRDefault="008201C3" w:rsidP="00B0395A">
      <w:pPr>
        <w:widowControl w:val="0"/>
        <w:autoSpaceDE w:val="0"/>
        <w:autoSpaceDN w:val="0"/>
        <w:adjustRightInd w:val="0"/>
        <w:spacing w:after="0" w:line="240" w:lineRule="auto"/>
        <w:rPr>
          <w:rFonts w:ascii="Times New Roman" w:eastAsia="Times New Roman" w:hAnsi="Times New Roman" w:cs="Times New Roman"/>
          <w:sz w:val="24"/>
          <w:szCs w:val="24"/>
          <w:lang w:eastAsia="bg-BG"/>
        </w:rPr>
      </w:pPr>
      <w:hyperlink r:id="rId23" w:history="1">
        <w:r w:rsidR="00B0395A" w:rsidRPr="0034082F">
          <w:rPr>
            <w:rFonts w:ascii="Times New Roman" w:eastAsia="Times New Roman" w:hAnsi="Times New Roman" w:cs="Times New Roman"/>
            <w:color w:val="0000FF"/>
            <w:sz w:val="24"/>
            <w:szCs w:val="24"/>
            <w:u w:val="single"/>
            <w:lang w:eastAsia="bg-BG"/>
          </w:rPr>
          <w:t xml:space="preserve"> www.bgeef.co</w:t>
        </w:r>
      </w:hyperlink>
      <w:r w:rsidR="00B0395A" w:rsidRPr="0034082F">
        <w:rPr>
          <w:rFonts w:ascii="Times New Roman" w:eastAsia="Times New Roman" w:hAnsi="Times New Roman" w:cs="Times New Roman"/>
          <w:color w:val="0000FF"/>
          <w:sz w:val="24"/>
          <w:szCs w:val="24"/>
          <w:u w:val="single"/>
          <w:lang w:eastAsia="bg-BG"/>
        </w:rPr>
        <w:t>m</w:t>
      </w:r>
    </w:p>
    <w:p w:rsidR="00761D3E" w:rsidRPr="0034082F" w:rsidRDefault="00761D3E" w:rsidP="00B0395A">
      <w:pPr>
        <w:widowControl w:val="0"/>
        <w:overflowPunct w:val="0"/>
        <w:autoSpaceDE w:val="0"/>
        <w:autoSpaceDN w:val="0"/>
        <w:adjustRightInd w:val="0"/>
        <w:spacing w:after="0" w:line="240" w:lineRule="auto"/>
        <w:jc w:val="both"/>
        <w:rPr>
          <w:rFonts w:ascii="Times New Roman" w:eastAsia="Times New Roman" w:hAnsi="Times New Roman" w:cs="Times New Roman"/>
          <w:b/>
          <w:bCs/>
          <w:sz w:val="24"/>
          <w:szCs w:val="24"/>
          <w:lang w:eastAsia="bg-BG"/>
        </w:rPr>
      </w:pPr>
    </w:p>
    <w:p w:rsidR="00B0395A" w:rsidRPr="0034082F" w:rsidRDefault="00B0395A" w:rsidP="00B0395A">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34082F">
        <w:rPr>
          <w:rFonts w:ascii="Times New Roman" w:eastAsia="Times New Roman" w:hAnsi="Times New Roman" w:cs="Times New Roman"/>
          <w:b/>
          <w:bCs/>
          <w:sz w:val="24"/>
          <w:szCs w:val="24"/>
          <w:lang w:eastAsia="bg-BG"/>
        </w:rPr>
        <w:t xml:space="preserve">Национален доверителен </w:t>
      </w:r>
      <w:proofErr w:type="spellStart"/>
      <w:r w:rsidRPr="0034082F">
        <w:rPr>
          <w:rFonts w:ascii="Times New Roman" w:eastAsia="Times New Roman" w:hAnsi="Times New Roman" w:cs="Times New Roman"/>
          <w:b/>
          <w:bCs/>
          <w:sz w:val="24"/>
          <w:szCs w:val="24"/>
          <w:lang w:eastAsia="bg-BG"/>
        </w:rPr>
        <w:t>ЕкоФонд</w:t>
      </w:r>
      <w:proofErr w:type="spellEnd"/>
      <w:r w:rsidRPr="0034082F">
        <w:rPr>
          <w:rFonts w:ascii="Times New Roman" w:eastAsia="Times New Roman" w:hAnsi="Times New Roman" w:cs="Times New Roman"/>
          <w:b/>
          <w:bCs/>
          <w:sz w:val="24"/>
          <w:szCs w:val="24"/>
          <w:lang w:eastAsia="bg-BG"/>
        </w:rPr>
        <w:t xml:space="preserve"> (НДEФ) </w:t>
      </w:r>
    </w:p>
    <w:p w:rsidR="00B0395A" w:rsidRPr="0034082F" w:rsidRDefault="00B0395A" w:rsidP="00B0395A">
      <w:pPr>
        <w:widowControl w:val="0"/>
        <w:autoSpaceDE w:val="0"/>
        <w:autoSpaceDN w:val="0"/>
        <w:adjustRightInd w:val="0"/>
        <w:spacing w:after="0" w:line="200" w:lineRule="exact"/>
        <w:rPr>
          <w:rFonts w:ascii="Times New Roman" w:eastAsia="Times New Roman" w:hAnsi="Times New Roman" w:cs="Times New Roman"/>
          <w:sz w:val="24"/>
          <w:szCs w:val="24"/>
          <w:lang w:eastAsia="bg-BG"/>
        </w:rPr>
      </w:pPr>
    </w:p>
    <w:p w:rsidR="00B0395A" w:rsidRPr="0034082F" w:rsidRDefault="00B0395A" w:rsidP="0077630C">
      <w:pPr>
        <w:widowControl w:val="0"/>
        <w:overflowPunct w:val="0"/>
        <w:autoSpaceDE w:val="0"/>
        <w:autoSpaceDN w:val="0"/>
        <w:adjustRightInd w:val="0"/>
        <w:spacing w:after="0" w:line="271" w:lineRule="auto"/>
        <w:jc w:val="both"/>
        <w:rPr>
          <w:rFonts w:ascii="Times New Roman" w:eastAsia="Times New Roman" w:hAnsi="Times New Roman" w:cs="Times New Roman"/>
          <w:sz w:val="24"/>
          <w:szCs w:val="24"/>
          <w:lang w:eastAsia="bg-BG"/>
        </w:rPr>
      </w:pPr>
      <w:r w:rsidRPr="0034082F">
        <w:rPr>
          <w:rFonts w:ascii="Times New Roman" w:eastAsia="Times New Roman" w:hAnsi="Times New Roman" w:cs="Times New Roman"/>
          <w:sz w:val="24"/>
          <w:szCs w:val="24"/>
          <w:lang w:eastAsia="bg-BG"/>
        </w:rPr>
        <w:t xml:space="preserve">Фондът е създаден през м. октомври 1995 г. по силата на </w:t>
      </w:r>
      <w:proofErr w:type="spellStart"/>
      <w:r w:rsidRPr="0034082F">
        <w:rPr>
          <w:rFonts w:ascii="Times New Roman" w:eastAsia="Times New Roman" w:hAnsi="Times New Roman" w:cs="Times New Roman"/>
          <w:sz w:val="24"/>
          <w:szCs w:val="24"/>
          <w:lang w:eastAsia="bg-BG"/>
        </w:rPr>
        <w:t>суапово</w:t>
      </w:r>
      <w:proofErr w:type="spellEnd"/>
      <w:r w:rsidRPr="0034082F">
        <w:rPr>
          <w:rFonts w:ascii="Times New Roman" w:eastAsia="Times New Roman" w:hAnsi="Times New Roman" w:cs="Times New Roman"/>
          <w:sz w:val="24"/>
          <w:szCs w:val="24"/>
          <w:lang w:eastAsia="bg-BG"/>
        </w:rPr>
        <w:t xml:space="preserve"> споразумение “Дълг срещу околна среда” между Правителството на Конфедерация Швейцария и Правителството на Република България. Съгласно чл. 66, ал.1 на Закона за опазване на околната реда, целта на Фонда е управление на средства, предоставени по силата на </w:t>
      </w:r>
      <w:proofErr w:type="spellStart"/>
      <w:r w:rsidRPr="0034082F">
        <w:rPr>
          <w:rFonts w:ascii="Times New Roman" w:eastAsia="Times New Roman" w:hAnsi="Times New Roman" w:cs="Times New Roman"/>
          <w:sz w:val="24"/>
          <w:szCs w:val="24"/>
          <w:lang w:eastAsia="bg-BG"/>
        </w:rPr>
        <w:t>суапови</w:t>
      </w:r>
      <w:proofErr w:type="spellEnd"/>
      <w:r w:rsidRPr="0034082F">
        <w:rPr>
          <w:rFonts w:ascii="Times New Roman" w:eastAsia="Times New Roman" w:hAnsi="Times New Roman" w:cs="Times New Roman"/>
          <w:sz w:val="24"/>
          <w:szCs w:val="24"/>
          <w:lang w:eastAsia="bg-BG"/>
        </w:rPr>
        <w:t xml:space="preserve"> сделки за замяна на “Дълг срещу околна среда” и “Дълг срещу природа”, от международна търговия с предписани емисионни единици (ПЕЕ) за парникови газове, от продажба на квоти за емисии на парникови газове за авиационни дейности както и на средства, предоставени на база на други видове споразумения с международни, </w:t>
      </w:r>
      <w:r w:rsidRPr="0034082F">
        <w:rPr>
          <w:rFonts w:ascii="Times New Roman" w:eastAsia="Times New Roman" w:hAnsi="Times New Roman" w:cs="Times New Roman"/>
          <w:sz w:val="24"/>
          <w:szCs w:val="24"/>
          <w:lang w:eastAsia="bg-BG"/>
        </w:rPr>
        <w:lastRenderedPageBreak/>
        <w:t xml:space="preserve">чуждестранни или български източници на финансиране, предназначени за опазване на околната среда в Република България. Фондът допринася за изпълнение на политиката на Българското правителство и поетите от страната международни ангажименти в областта на опазване на околната среда. Националният доверителен </w:t>
      </w:r>
      <w:proofErr w:type="spellStart"/>
      <w:r w:rsidRPr="0034082F">
        <w:rPr>
          <w:rFonts w:ascii="Times New Roman" w:eastAsia="Times New Roman" w:hAnsi="Times New Roman" w:cs="Times New Roman"/>
          <w:sz w:val="24"/>
          <w:szCs w:val="24"/>
          <w:lang w:eastAsia="bg-BG"/>
        </w:rPr>
        <w:t>ЕкоФонд</w:t>
      </w:r>
      <w:proofErr w:type="spellEnd"/>
      <w:r w:rsidRPr="0034082F">
        <w:rPr>
          <w:rFonts w:ascii="Times New Roman" w:eastAsia="Times New Roman" w:hAnsi="Times New Roman" w:cs="Times New Roman"/>
          <w:sz w:val="24"/>
          <w:szCs w:val="24"/>
          <w:lang w:eastAsia="bg-BG"/>
        </w:rPr>
        <w:t xml:space="preserve"> е независима институция, която се ползва с подкрепата на българското правителство.</w:t>
      </w:r>
    </w:p>
    <w:p w:rsidR="00B0395A" w:rsidRPr="0034082F" w:rsidRDefault="00B0395A" w:rsidP="00B0395A">
      <w:pPr>
        <w:widowControl w:val="0"/>
        <w:autoSpaceDE w:val="0"/>
        <w:autoSpaceDN w:val="0"/>
        <w:adjustRightInd w:val="0"/>
        <w:spacing w:after="0" w:line="240" w:lineRule="auto"/>
        <w:rPr>
          <w:rFonts w:ascii="Times New Roman" w:eastAsia="Times New Roman" w:hAnsi="Times New Roman" w:cs="Times New Roman"/>
          <w:sz w:val="24"/>
          <w:szCs w:val="24"/>
          <w:lang w:eastAsia="bg-BG"/>
        </w:rPr>
      </w:pPr>
      <w:r w:rsidRPr="0034082F">
        <w:rPr>
          <w:rFonts w:ascii="Times New Roman" w:eastAsia="Times New Roman" w:hAnsi="Times New Roman" w:cs="Times New Roman"/>
          <w:sz w:val="24"/>
          <w:szCs w:val="24"/>
          <w:lang w:eastAsia="bg-BG"/>
        </w:rPr>
        <w:t xml:space="preserve">Националният доверителен </w:t>
      </w:r>
      <w:proofErr w:type="spellStart"/>
      <w:r w:rsidRPr="0034082F">
        <w:rPr>
          <w:rFonts w:ascii="Times New Roman" w:eastAsia="Times New Roman" w:hAnsi="Times New Roman" w:cs="Times New Roman"/>
          <w:sz w:val="24"/>
          <w:szCs w:val="24"/>
          <w:lang w:eastAsia="bg-BG"/>
        </w:rPr>
        <w:t>ЕкоФонд</w:t>
      </w:r>
      <w:proofErr w:type="spellEnd"/>
      <w:r w:rsidRPr="0034082F">
        <w:rPr>
          <w:rFonts w:ascii="Times New Roman" w:eastAsia="Times New Roman" w:hAnsi="Times New Roman" w:cs="Times New Roman"/>
          <w:sz w:val="24"/>
          <w:szCs w:val="24"/>
          <w:lang w:eastAsia="bg-BG"/>
        </w:rPr>
        <w:t xml:space="preserve"> финансира проекти в четири приоритетни области:</w:t>
      </w:r>
    </w:p>
    <w:p w:rsidR="00B0395A" w:rsidRPr="0034082F" w:rsidRDefault="00B0395A" w:rsidP="00B0395A">
      <w:pPr>
        <w:widowControl w:val="0"/>
        <w:autoSpaceDE w:val="0"/>
        <w:autoSpaceDN w:val="0"/>
        <w:adjustRightInd w:val="0"/>
        <w:spacing w:after="0" w:line="240" w:lineRule="auto"/>
        <w:rPr>
          <w:rFonts w:ascii="Times New Roman" w:eastAsia="Times New Roman" w:hAnsi="Times New Roman" w:cs="Times New Roman"/>
          <w:sz w:val="24"/>
          <w:szCs w:val="24"/>
          <w:lang w:eastAsia="bg-BG"/>
        </w:rPr>
      </w:pPr>
    </w:p>
    <w:p w:rsidR="00B0395A" w:rsidRPr="0034082F" w:rsidRDefault="00B0395A" w:rsidP="00B0395A">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34082F">
        <w:rPr>
          <w:rFonts w:ascii="Times New Roman" w:eastAsia="Times New Roman" w:hAnsi="Times New Roman" w:cs="Times New Roman"/>
          <w:sz w:val="24"/>
          <w:szCs w:val="24"/>
          <w:lang w:eastAsia="bg-BG"/>
        </w:rPr>
        <w:t xml:space="preserve">Ликвидиране на замърсявания, настъпили в миналото; </w:t>
      </w:r>
    </w:p>
    <w:p w:rsidR="00B0395A" w:rsidRPr="0034082F" w:rsidRDefault="00B0395A" w:rsidP="00B0395A">
      <w:pPr>
        <w:widowControl w:val="0"/>
        <w:overflowPunct w:val="0"/>
        <w:autoSpaceDE w:val="0"/>
        <w:autoSpaceDN w:val="0"/>
        <w:adjustRightInd w:val="0"/>
        <w:spacing w:after="0" w:line="268" w:lineRule="auto"/>
        <w:ind w:right="4900"/>
        <w:rPr>
          <w:rFonts w:ascii="Times New Roman" w:eastAsia="Times New Roman" w:hAnsi="Times New Roman" w:cs="Times New Roman"/>
          <w:sz w:val="24"/>
          <w:szCs w:val="24"/>
          <w:lang w:eastAsia="bg-BG"/>
        </w:rPr>
      </w:pPr>
      <w:bookmarkStart w:id="13" w:name="page37"/>
      <w:bookmarkEnd w:id="13"/>
      <w:r w:rsidRPr="0034082F">
        <w:rPr>
          <w:rFonts w:ascii="Times New Roman" w:eastAsia="Times New Roman" w:hAnsi="Times New Roman" w:cs="Times New Roman"/>
          <w:sz w:val="24"/>
          <w:szCs w:val="24"/>
          <w:lang w:eastAsia="bg-BG"/>
        </w:rPr>
        <w:t xml:space="preserve">Намаляване замърсяването на въздуха; </w:t>
      </w:r>
    </w:p>
    <w:p w:rsidR="00B0395A" w:rsidRPr="0034082F" w:rsidRDefault="00B0395A" w:rsidP="00B0395A">
      <w:pPr>
        <w:widowControl w:val="0"/>
        <w:overflowPunct w:val="0"/>
        <w:autoSpaceDE w:val="0"/>
        <w:autoSpaceDN w:val="0"/>
        <w:adjustRightInd w:val="0"/>
        <w:spacing w:after="0" w:line="268" w:lineRule="auto"/>
        <w:ind w:right="4900"/>
        <w:rPr>
          <w:rFonts w:ascii="Times New Roman" w:eastAsia="Times New Roman" w:hAnsi="Times New Roman" w:cs="Times New Roman"/>
          <w:sz w:val="24"/>
          <w:szCs w:val="24"/>
          <w:lang w:eastAsia="bg-BG"/>
        </w:rPr>
      </w:pPr>
      <w:r w:rsidRPr="0034082F">
        <w:rPr>
          <w:rFonts w:ascii="Times New Roman" w:eastAsia="Times New Roman" w:hAnsi="Times New Roman" w:cs="Times New Roman"/>
          <w:sz w:val="24"/>
          <w:szCs w:val="24"/>
          <w:lang w:eastAsia="bg-BG"/>
        </w:rPr>
        <w:t xml:space="preserve">Опазване чистотата на водите; </w:t>
      </w:r>
    </w:p>
    <w:p w:rsidR="00B0395A" w:rsidRPr="0034082F" w:rsidRDefault="00B0395A" w:rsidP="00B0395A">
      <w:pPr>
        <w:widowControl w:val="0"/>
        <w:overflowPunct w:val="0"/>
        <w:autoSpaceDE w:val="0"/>
        <w:autoSpaceDN w:val="0"/>
        <w:adjustRightInd w:val="0"/>
        <w:spacing w:after="0" w:line="268" w:lineRule="auto"/>
        <w:ind w:right="4900"/>
        <w:rPr>
          <w:rFonts w:ascii="Times New Roman" w:eastAsia="Times New Roman" w:hAnsi="Times New Roman" w:cs="Times New Roman"/>
          <w:sz w:val="24"/>
          <w:szCs w:val="24"/>
          <w:lang w:eastAsia="bg-BG"/>
        </w:rPr>
      </w:pPr>
      <w:r w:rsidRPr="0034082F">
        <w:rPr>
          <w:rFonts w:ascii="Times New Roman" w:eastAsia="Times New Roman" w:hAnsi="Times New Roman" w:cs="Times New Roman"/>
          <w:sz w:val="24"/>
          <w:szCs w:val="24"/>
          <w:lang w:eastAsia="bg-BG"/>
        </w:rPr>
        <w:t xml:space="preserve">Опазване на биологичното разнообразие. </w:t>
      </w:r>
    </w:p>
    <w:p w:rsidR="00B0395A" w:rsidRPr="0034082F" w:rsidRDefault="00B0395A" w:rsidP="00B0395A">
      <w:pPr>
        <w:widowControl w:val="0"/>
        <w:autoSpaceDE w:val="0"/>
        <w:autoSpaceDN w:val="0"/>
        <w:adjustRightInd w:val="0"/>
        <w:spacing w:after="0" w:line="11" w:lineRule="exact"/>
        <w:rPr>
          <w:rFonts w:ascii="Times New Roman" w:eastAsia="Times New Roman" w:hAnsi="Times New Roman" w:cs="Times New Roman"/>
          <w:sz w:val="24"/>
          <w:szCs w:val="24"/>
          <w:lang w:eastAsia="bg-BG"/>
        </w:rPr>
      </w:pPr>
    </w:p>
    <w:p w:rsidR="00B0395A" w:rsidRPr="0034082F" w:rsidRDefault="008201C3" w:rsidP="000B5236">
      <w:pPr>
        <w:widowControl w:val="0"/>
        <w:autoSpaceDE w:val="0"/>
        <w:autoSpaceDN w:val="0"/>
        <w:adjustRightInd w:val="0"/>
        <w:spacing w:after="0" w:line="240" w:lineRule="auto"/>
        <w:rPr>
          <w:rFonts w:ascii="Times New Roman" w:eastAsia="Times New Roman" w:hAnsi="Times New Roman" w:cs="Times New Roman"/>
          <w:sz w:val="24"/>
          <w:szCs w:val="24"/>
          <w:lang w:eastAsia="bg-BG"/>
        </w:rPr>
      </w:pPr>
      <w:hyperlink r:id="rId24" w:history="1">
        <w:r w:rsidR="00B0395A" w:rsidRPr="0034082F">
          <w:rPr>
            <w:rFonts w:ascii="Times New Roman" w:eastAsia="Times New Roman" w:hAnsi="Times New Roman" w:cs="Times New Roman"/>
            <w:color w:val="0000FF"/>
            <w:sz w:val="24"/>
            <w:szCs w:val="24"/>
            <w:u w:val="single"/>
            <w:lang w:eastAsia="bg-BG"/>
          </w:rPr>
          <w:t xml:space="preserve"> www.ecofund-bg.or</w:t>
        </w:r>
      </w:hyperlink>
      <w:r w:rsidR="00B0395A" w:rsidRPr="0034082F">
        <w:rPr>
          <w:rFonts w:ascii="Times New Roman" w:eastAsia="Times New Roman" w:hAnsi="Times New Roman" w:cs="Times New Roman"/>
          <w:color w:val="0000FF"/>
          <w:sz w:val="24"/>
          <w:szCs w:val="24"/>
          <w:u w:val="single"/>
          <w:lang w:eastAsia="bg-BG"/>
        </w:rPr>
        <w:t>g</w:t>
      </w:r>
    </w:p>
    <w:p w:rsidR="00761D3E" w:rsidRPr="0034082F" w:rsidRDefault="00761D3E" w:rsidP="00B0395A">
      <w:pPr>
        <w:widowControl w:val="0"/>
        <w:overflowPunct w:val="0"/>
        <w:autoSpaceDE w:val="0"/>
        <w:autoSpaceDN w:val="0"/>
        <w:adjustRightInd w:val="0"/>
        <w:spacing w:after="0" w:line="240" w:lineRule="auto"/>
        <w:jc w:val="both"/>
        <w:rPr>
          <w:rFonts w:ascii="Times New Roman" w:eastAsia="Times New Roman" w:hAnsi="Times New Roman" w:cs="Times New Roman"/>
          <w:b/>
          <w:bCs/>
          <w:sz w:val="24"/>
          <w:szCs w:val="24"/>
          <w:lang w:eastAsia="bg-BG"/>
        </w:rPr>
      </w:pPr>
    </w:p>
    <w:p w:rsidR="00B0395A" w:rsidRPr="0034082F" w:rsidRDefault="00B0395A" w:rsidP="00B0395A">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34082F">
        <w:rPr>
          <w:rFonts w:ascii="Times New Roman" w:eastAsia="Times New Roman" w:hAnsi="Times New Roman" w:cs="Times New Roman"/>
          <w:b/>
          <w:bCs/>
          <w:sz w:val="24"/>
          <w:szCs w:val="24"/>
          <w:lang w:eastAsia="bg-BG"/>
        </w:rPr>
        <w:t xml:space="preserve">Форми на публично-частно партньорство </w:t>
      </w:r>
    </w:p>
    <w:p w:rsidR="00B0395A" w:rsidRPr="0034082F" w:rsidRDefault="00B0395A" w:rsidP="00B0395A">
      <w:pPr>
        <w:widowControl w:val="0"/>
        <w:autoSpaceDE w:val="0"/>
        <w:autoSpaceDN w:val="0"/>
        <w:adjustRightInd w:val="0"/>
        <w:spacing w:after="0" w:line="200" w:lineRule="exact"/>
        <w:rPr>
          <w:rFonts w:ascii="Times New Roman" w:eastAsia="Times New Roman" w:hAnsi="Times New Roman" w:cs="Times New Roman"/>
          <w:sz w:val="24"/>
          <w:szCs w:val="24"/>
          <w:lang w:eastAsia="bg-BG"/>
        </w:rPr>
      </w:pPr>
    </w:p>
    <w:p w:rsidR="00B0395A" w:rsidRPr="0034082F" w:rsidRDefault="00B0395A" w:rsidP="00B0395A">
      <w:pPr>
        <w:widowControl w:val="0"/>
        <w:overflowPunct w:val="0"/>
        <w:autoSpaceDE w:val="0"/>
        <w:autoSpaceDN w:val="0"/>
        <w:adjustRightInd w:val="0"/>
        <w:spacing w:after="0" w:line="236" w:lineRule="auto"/>
        <w:ind w:right="20"/>
        <w:jc w:val="both"/>
        <w:rPr>
          <w:rFonts w:ascii="Times New Roman" w:eastAsia="Times New Roman" w:hAnsi="Times New Roman" w:cs="Times New Roman"/>
          <w:sz w:val="24"/>
          <w:szCs w:val="24"/>
          <w:lang w:eastAsia="bg-BG"/>
        </w:rPr>
      </w:pPr>
      <w:r w:rsidRPr="0034082F">
        <w:rPr>
          <w:rFonts w:ascii="Times New Roman" w:eastAsia="Times New Roman" w:hAnsi="Times New Roman" w:cs="Times New Roman"/>
          <w:sz w:val="24"/>
          <w:szCs w:val="24"/>
          <w:lang w:eastAsia="bg-BG"/>
        </w:rPr>
        <w:t>Договори “до ключ” (пълен инженеринг).При този вид взаимоотношения, публичният сектор предоставя правата и задълженията на частния сектор да проектира, изгради и експлоатира съоръжение за определен период. Предмет на договора може да са инсталации за производство на енергия, системи за ефективно използване на енергията в обществения сектор, системи за контрол и мониторинг разхода на енергия и горива и други.</w:t>
      </w:r>
    </w:p>
    <w:p w:rsidR="00B0395A" w:rsidRPr="0034082F" w:rsidRDefault="00B0395A" w:rsidP="00B0395A">
      <w:pPr>
        <w:widowControl w:val="0"/>
        <w:autoSpaceDE w:val="0"/>
        <w:autoSpaceDN w:val="0"/>
        <w:adjustRightInd w:val="0"/>
        <w:spacing w:after="0" w:line="76" w:lineRule="exact"/>
        <w:rPr>
          <w:rFonts w:ascii="Times New Roman" w:eastAsia="Times New Roman" w:hAnsi="Times New Roman" w:cs="Times New Roman"/>
          <w:sz w:val="24"/>
          <w:szCs w:val="24"/>
          <w:lang w:eastAsia="bg-BG"/>
        </w:rPr>
      </w:pPr>
    </w:p>
    <w:p w:rsidR="00B0395A" w:rsidRPr="0034082F" w:rsidRDefault="00B0395A" w:rsidP="00B0395A">
      <w:pPr>
        <w:widowControl w:val="0"/>
        <w:overflowPunct w:val="0"/>
        <w:autoSpaceDE w:val="0"/>
        <w:autoSpaceDN w:val="0"/>
        <w:adjustRightInd w:val="0"/>
        <w:spacing w:after="0" w:line="254" w:lineRule="auto"/>
        <w:jc w:val="both"/>
        <w:rPr>
          <w:rFonts w:ascii="Times New Roman" w:eastAsia="Times New Roman" w:hAnsi="Times New Roman" w:cs="Times New Roman"/>
          <w:sz w:val="24"/>
          <w:szCs w:val="24"/>
          <w:lang w:eastAsia="bg-BG"/>
        </w:rPr>
      </w:pPr>
      <w:r w:rsidRPr="0034082F">
        <w:rPr>
          <w:rFonts w:ascii="Times New Roman" w:eastAsia="Times New Roman" w:hAnsi="Times New Roman" w:cs="Times New Roman"/>
          <w:sz w:val="24"/>
          <w:szCs w:val="24"/>
          <w:lang w:eastAsia="bg-BG"/>
        </w:rPr>
        <w:t>Финансирането на изпълнението на проекта може да се извърши изцяло от страна на публичния сектор, като частният сектор заплаща “такса” за експлоатирането, или да бъде осигурено от страна на частния сектор, като изплащането на направената инвестиция е за сметка на събирането на “такси” или други вземания.</w:t>
      </w:r>
    </w:p>
    <w:p w:rsidR="00B0395A" w:rsidRPr="0034082F" w:rsidRDefault="00B0395A" w:rsidP="00B0395A">
      <w:pPr>
        <w:widowControl w:val="0"/>
        <w:autoSpaceDE w:val="0"/>
        <w:autoSpaceDN w:val="0"/>
        <w:adjustRightInd w:val="0"/>
        <w:spacing w:after="0" w:line="200" w:lineRule="exact"/>
        <w:rPr>
          <w:rFonts w:ascii="Times New Roman" w:eastAsia="Times New Roman" w:hAnsi="Times New Roman" w:cs="Times New Roman"/>
          <w:sz w:val="24"/>
          <w:szCs w:val="24"/>
          <w:lang w:eastAsia="bg-BG"/>
        </w:rPr>
      </w:pPr>
    </w:p>
    <w:p w:rsidR="00B0395A" w:rsidRPr="0034082F" w:rsidRDefault="00B0395A" w:rsidP="00B0395A">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34082F">
        <w:rPr>
          <w:rFonts w:ascii="Times New Roman" w:eastAsia="Times New Roman" w:hAnsi="Times New Roman" w:cs="Times New Roman"/>
          <w:b/>
          <w:bCs/>
          <w:sz w:val="24"/>
          <w:szCs w:val="24"/>
          <w:lang w:eastAsia="bg-BG"/>
        </w:rPr>
        <w:t>ЕСКО договори (договори с гарантиран резултат)</w:t>
      </w:r>
    </w:p>
    <w:p w:rsidR="00B0395A" w:rsidRPr="0034082F" w:rsidRDefault="00B0395A" w:rsidP="00B0395A">
      <w:pPr>
        <w:widowControl w:val="0"/>
        <w:autoSpaceDE w:val="0"/>
        <w:autoSpaceDN w:val="0"/>
        <w:adjustRightInd w:val="0"/>
        <w:spacing w:after="0" w:line="289" w:lineRule="exact"/>
        <w:rPr>
          <w:rFonts w:ascii="Times New Roman" w:eastAsia="Times New Roman" w:hAnsi="Times New Roman" w:cs="Times New Roman"/>
          <w:sz w:val="24"/>
          <w:szCs w:val="24"/>
          <w:lang w:eastAsia="bg-BG"/>
        </w:rPr>
      </w:pPr>
    </w:p>
    <w:p w:rsidR="00B0395A" w:rsidRPr="0034082F" w:rsidRDefault="00B0395A" w:rsidP="00B0395A">
      <w:pPr>
        <w:widowControl w:val="0"/>
        <w:overflowPunct w:val="0"/>
        <w:autoSpaceDE w:val="0"/>
        <w:autoSpaceDN w:val="0"/>
        <w:adjustRightInd w:val="0"/>
        <w:spacing w:after="0" w:line="267" w:lineRule="auto"/>
        <w:jc w:val="both"/>
        <w:rPr>
          <w:rFonts w:ascii="Times New Roman" w:eastAsia="Times New Roman" w:hAnsi="Times New Roman" w:cs="Times New Roman"/>
          <w:sz w:val="24"/>
          <w:szCs w:val="24"/>
          <w:lang w:eastAsia="bg-BG"/>
        </w:rPr>
      </w:pPr>
      <w:r w:rsidRPr="0034082F">
        <w:rPr>
          <w:rFonts w:ascii="Times New Roman" w:eastAsia="Times New Roman" w:hAnsi="Times New Roman" w:cs="Times New Roman"/>
          <w:sz w:val="24"/>
          <w:szCs w:val="24"/>
          <w:lang w:eastAsia="bg-BG"/>
        </w:rPr>
        <w:t xml:space="preserve">ЕСКО моделът е въведен в българското законодателство с първия ЗЕЕ от 2004 г. ЕСКО компаниите се специализират в предлагането на пазара на </w:t>
      </w:r>
      <w:proofErr w:type="spellStart"/>
      <w:r w:rsidRPr="0034082F">
        <w:rPr>
          <w:rFonts w:ascii="Times New Roman" w:eastAsia="Times New Roman" w:hAnsi="Times New Roman" w:cs="Times New Roman"/>
          <w:sz w:val="24"/>
          <w:szCs w:val="24"/>
          <w:lang w:eastAsia="bg-BG"/>
        </w:rPr>
        <w:t>енергоспестяващи</w:t>
      </w:r>
      <w:proofErr w:type="spellEnd"/>
      <w:r w:rsidRPr="0034082F">
        <w:rPr>
          <w:rFonts w:ascii="Times New Roman" w:eastAsia="Times New Roman" w:hAnsi="Times New Roman" w:cs="Times New Roman"/>
          <w:sz w:val="24"/>
          <w:szCs w:val="24"/>
          <w:lang w:eastAsia="bg-BG"/>
        </w:rPr>
        <w:t xml:space="preserve"> мерки. Основната им дейност е свързана с изпълнението на пълен инженеринг за въвеждане на </w:t>
      </w:r>
      <w:proofErr w:type="spellStart"/>
      <w:r w:rsidRPr="0034082F">
        <w:rPr>
          <w:rFonts w:ascii="Times New Roman" w:eastAsia="Times New Roman" w:hAnsi="Times New Roman" w:cs="Times New Roman"/>
          <w:sz w:val="24"/>
          <w:szCs w:val="24"/>
          <w:lang w:eastAsia="bg-BG"/>
        </w:rPr>
        <w:t>енергоспестяващи</w:t>
      </w:r>
      <w:proofErr w:type="spellEnd"/>
      <w:r w:rsidRPr="0034082F">
        <w:rPr>
          <w:rFonts w:ascii="Times New Roman" w:eastAsia="Times New Roman" w:hAnsi="Times New Roman" w:cs="Times New Roman"/>
          <w:sz w:val="24"/>
          <w:szCs w:val="24"/>
          <w:lang w:eastAsia="bg-BG"/>
        </w:rPr>
        <w:t xml:space="preserve"> мерки при крайни клиенти на енергия, каквито са и общините. Този тип компании влагат собствени средства за покриване на всички разходи за реализиране на даден проект и получават своето възнаграждение от достигнатата икономия в периода, определен като срок на откупуване на първоначално направената инвестиция. За клиента остава задължението да осигури средства за годишни енергийни разходи, равни на правените от него през съответната базисна година.</w:t>
      </w:r>
    </w:p>
    <w:p w:rsidR="00761D3E" w:rsidRPr="0034082F" w:rsidRDefault="00761D3E" w:rsidP="00B0395A">
      <w:pPr>
        <w:widowControl w:val="0"/>
        <w:overflowPunct w:val="0"/>
        <w:autoSpaceDE w:val="0"/>
        <w:autoSpaceDN w:val="0"/>
        <w:adjustRightInd w:val="0"/>
        <w:spacing w:after="0" w:line="267" w:lineRule="auto"/>
        <w:jc w:val="both"/>
        <w:rPr>
          <w:rFonts w:ascii="Times New Roman" w:eastAsia="Times New Roman" w:hAnsi="Times New Roman" w:cs="Times New Roman"/>
          <w:b/>
          <w:sz w:val="24"/>
          <w:szCs w:val="24"/>
          <w:lang w:eastAsia="bg-BG"/>
        </w:rPr>
      </w:pPr>
    </w:p>
    <w:p w:rsidR="00B0395A" w:rsidRPr="0034082F" w:rsidRDefault="00B0395A" w:rsidP="00B0395A">
      <w:pPr>
        <w:widowControl w:val="0"/>
        <w:overflowPunct w:val="0"/>
        <w:autoSpaceDE w:val="0"/>
        <w:autoSpaceDN w:val="0"/>
        <w:adjustRightInd w:val="0"/>
        <w:spacing w:after="0" w:line="267" w:lineRule="auto"/>
        <w:jc w:val="both"/>
        <w:rPr>
          <w:rFonts w:ascii="Times New Roman" w:eastAsia="Times New Roman" w:hAnsi="Times New Roman" w:cs="Times New Roman"/>
          <w:b/>
          <w:sz w:val="24"/>
          <w:szCs w:val="24"/>
          <w:lang w:eastAsia="bg-BG"/>
        </w:rPr>
      </w:pPr>
      <w:r w:rsidRPr="0034082F">
        <w:rPr>
          <w:rFonts w:ascii="Times New Roman" w:eastAsia="Times New Roman" w:hAnsi="Times New Roman" w:cs="Times New Roman"/>
          <w:b/>
          <w:sz w:val="24"/>
          <w:szCs w:val="24"/>
          <w:lang w:eastAsia="bg-BG"/>
        </w:rPr>
        <w:t xml:space="preserve">Договори за </w:t>
      </w:r>
      <w:proofErr w:type="spellStart"/>
      <w:r w:rsidRPr="0034082F">
        <w:rPr>
          <w:rFonts w:ascii="Times New Roman" w:eastAsia="Times New Roman" w:hAnsi="Times New Roman" w:cs="Times New Roman"/>
          <w:b/>
          <w:sz w:val="24"/>
          <w:szCs w:val="24"/>
          <w:lang w:eastAsia="bg-BG"/>
        </w:rPr>
        <w:t>енергийноефективни</w:t>
      </w:r>
      <w:proofErr w:type="spellEnd"/>
      <w:r w:rsidRPr="0034082F">
        <w:rPr>
          <w:rFonts w:ascii="Times New Roman" w:eastAsia="Times New Roman" w:hAnsi="Times New Roman" w:cs="Times New Roman"/>
          <w:b/>
          <w:sz w:val="24"/>
          <w:szCs w:val="24"/>
          <w:lang w:eastAsia="bg-BG"/>
        </w:rPr>
        <w:t xml:space="preserve"> услуги</w:t>
      </w:r>
    </w:p>
    <w:p w:rsidR="00B0395A" w:rsidRPr="0034082F" w:rsidRDefault="00B0395A" w:rsidP="00B0395A">
      <w:pPr>
        <w:spacing w:after="0" w:line="276" w:lineRule="auto"/>
        <w:jc w:val="both"/>
        <w:rPr>
          <w:rFonts w:ascii="Times New Roman" w:eastAsia="Times New Roman" w:hAnsi="Times New Roman" w:cs="Times New Roman"/>
          <w:sz w:val="24"/>
          <w:szCs w:val="24"/>
          <w:lang w:eastAsia="bg-BG"/>
        </w:rPr>
      </w:pPr>
      <w:r w:rsidRPr="0034082F">
        <w:rPr>
          <w:rFonts w:ascii="Times New Roman" w:eastAsia="Times New Roman" w:hAnsi="Times New Roman" w:cs="Times New Roman"/>
          <w:sz w:val="24"/>
          <w:szCs w:val="24"/>
          <w:lang w:eastAsia="bg-BG"/>
        </w:rPr>
        <w:t xml:space="preserve">Съгласно чл. 65 от ЗЕЕ, </w:t>
      </w:r>
      <w:proofErr w:type="spellStart"/>
      <w:r w:rsidRPr="0034082F">
        <w:rPr>
          <w:rFonts w:ascii="Times New Roman" w:eastAsia="Times New Roman" w:hAnsi="Times New Roman" w:cs="Times New Roman"/>
          <w:sz w:val="24"/>
          <w:szCs w:val="24"/>
          <w:lang w:eastAsia="bg-BG"/>
        </w:rPr>
        <w:t>енергийноефективните</w:t>
      </w:r>
      <w:proofErr w:type="spellEnd"/>
      <w:r w:rsidRPr="0034082F">
        <w:rPr>
          <w:rFonts w:ascii="Times New Roman" w:eastAsia="Times New Roman" w:hAnsi="Times New Roman" w:cs="Times New Roman"/>
          <w:sz w:val="24"/>
          <w:szCs w:val="24"/>
          <w:lang w:eastAsia="bg-BG"/>
        </w:rPr>
        <w:t xml:space="preserve"> услуги имат за цел комбиниране на доставката на енергия с </w:t>
      </w:r>
      <w:proofErr w:type="spellStart"/>
      <w:r w:rsidRPr="0034082F">
        <w:rPr>
          <w:rFonts w:ascii="Times New Roman" w:eastAsia="Times New Roman" w:hAnsi="Times New Roman" w:cs="Times New Roman"/>
          <w:sz w:val="24"/>
          <w:szCs w:val="24"/>
          <w:lang w:eastAsia="bg-BG"/>
        </w:rPr>
        <w:t>енергоефективна</w:t>
      </w:r>
      <w:proofErr w:type="spellEnd"/>
      <w:r w:rsidRPr="0034082F">
        <w:rPr>
          <w:rFonts w:ascii="Times New Roman" w:eastAsia="Times New Roman" w:hAnsi="Times New Roman" w:cs="Times New Roman"/>
          <w:sz w:val="24"/>
          <w:szCs w:val="24"/>
          <w:lang w:eastAsia="bg-BG"/>
        </w:rPr>
        <w:t xml:space="preserve"> технология и/или с действие, което обхваща експлоатацията, поддръжката и управлението, необходими за предоставяне на услугата, и водят до </w:t>
      </w:r>
      <w:proofErr w:type="spellStart"/>
      <w:r w:rsidRPr="0034082F">
        <w:rPr>
          <w:rFonts w:ascii="Times New Roman" w:eastAsia="Times New Roman" w:hAnsi="Times New Roman" w:cs="Times New Roman"/>
          <w:sz w:val="24"/>
          <w:szCs w:val="24"/>
          <w:lang w:eastAsia="bg-BG"/>
        </w:rPr>
        <w:t>проверимо</w:t>
      </w:r>
      <w:proofErr w:type="spellEnd"/>
      <w:r w:rsidRPr="0034082F">
        <w:rPr>
          <w:rFonts w:ascii="Times New Roman" w:eastAsia="Times New Roman" w:hAnsi="Times New Roman" w:cs="Times New Roman"/>
          <w:sz w:val="24"/>
          <w:szCs w:val="24"/>
          <w:lang w:eastAsia="bg-BG"/>
        </w:rPr>
        <w:t xml:space="preserve">, измеримо или </w:t>
      </w:r>
      <w:proofErr w:type="spellStart"/>
      <w:r w:rsidRPr="0034082F">
        <w:rPr>
          <w:rFonts w:ascii="Times New Roman" w:eastAsia="Times New Roman" w:hAnsi="Times New Roman" w:cs="Times New Roman"/>
          <w:sz w:val="24"/>
          <w:szCs w:val="24"/>
          <w:lang w:eastAsia="bg-BG"/>
        </w:rPr>
        <w:t>оценимо</w:t>
      </w:r>
      <w:proofErr w:type="spellEnd"/>
      <w:r w:rsidRPr="0034082F">
        <w:rPr>
          <w:rFonts w:ascii="Times New Roman" w:eastAsia="Times New Roman" w:hAnsi="Times New Roman" w:cs="Times New Roman"/>
          <w:sz w:val="24"/>
          <w:szCs w:val="24"/>
          <w:lang w:eastAsia="bg-BG"/>
        </w:rPr>
        <w:t xml:space="preserve"> повишаване на енергийната ефективност и/или спестяване на първични енергийни ресурси.</w:t>
      </w:r>
    </w:p>
    <w:p w:rsidR="00B0395A" w:rsidRPr="0034082F" w:rsidRDefault="00B0395A" w:rsidP="00B0395A">
      <w:pPr>
        <w:spacing w:after="0" w:line="240" w:lineRule="auto"/>
        <w:jc w:val="both"/>
        <w:rPr>
          <w:rFonts w:ascii="Times New Roman" w:eastAsia="Times New Roman" w:hAnsi="Times New Roman" w:cs="Times New Roman"/>
          <w:sz w:val="24"/>
          <w:szCs w:val="24"/>
          <w:lang w:eastAsia="bg-BG"/>
        </w:rPr>
      </w:pPr>
      <w:proofErr w:type="spellStart"/>
      <w:r w:rsidRPr="0034082F">
        <w:rPr>
          <w:rFonts w:ascii="Times New Roman" w:eastAsia="Times New Roman" w:hAnsi="Times New Roman" w:cs="Times New Roman"/>
          <w:sz w:val="24"/>
          <w:szCs w:val="24"/>
          <w:lang w:eastAsia="bg-BG"/>
        </w:rPr>
        <w:lastRenderedPageBreak/>
        <w:t>Енергийноефективните</w:t>
      </w:r>
      <w:proofErr w:type="spellEnd"/>
      <w:r w:rsidRPr="0034082F">
        <w:rPr>
          <w:rFonts w:ascii="Times New Roman" w:eastAsia="Times New Roman" w:hAnsi="Times New Roman" w:cs="Times New Roman"/>
          <w:sz w:val="24"/>
          <w:szCs w:val="24"/>
          <w:lang w:eastAsia="bg-BG"/>
        </w:rPr>
        <w:t xml:space="preserve"> услуги се извършват въз основа на писмени договори, сключени между задължените лица – търговци с енергия и крайни клиенти на енергия (каквито са и общините) и включват изпълнението на една или повече дейности и мерки за повишаване на енергийната ефективност, определени в Наредба № Е-РД-04-3 от 04.05.2016 г. на министъра на енергетиката за допустимите мерки за осъществяване на енергийни спестявания в крайното потребление, начините на доказване на постигнатите енергийни спестявания, изискванията към методиките за тяхното оценяване и начините за потвърждаването им.</w:t>
      </w:r>
    </w:p>
    <w:p w:rsidR="00B0395A" w:rsidRPr="0034082F" w:rsidRDefault="00B0395A" w:rsidP="00B0395A">
      <w:pPr>
        <w:widowControl w:val="0"/>
        <w:autoSpaceDE w:val="0"/>
        <w:autoSpaceDN w:val="0"/>
        <w:adjustRightInd w:val="0"/>
        <w:spacing w:after="0" w:line="262" w:lineRule="exact"/>
        <w:rPr>
          <w:rFonts w:ascii="Times New Roman" w:eastAsia="Times New Roman" w:hAnsi="Times New Roman" w:cs="Times New Roman"/>
          <w:sz w:val="24"/>
          <w:szCs w:val="24"/>
          <w:lang w:eastAsia="bg-BG"/>
        </w:rPr>
      </w:pPr>
    </w:p>
    <w:p w:rsidR="00761D3E" w:rsidRPr="0034082F" w:rsidRDefault="00761D3E" w:rsidP="00B0395A">
      <w:pPr>
        <w:widowControl w:val="0"/>
        <w:overflowPunct w:val="0"/>
        <w:autoSpaceDE w:val="0"/>
        <w:autoSpaceDN w:val="0"/>
        <w:adjustRightInd w:val="0"/>
        <w:spacing w:after="0" w:line="240" w:lineRule="auto"/>
        <w:jc w:val="both"/>
        <w:rPr>
          <w:rFonts w:ascii="Times New Roman" w:eastAsia="Times New Roman" w:hAnsi="Times New Roman" w:cs="Times New Roman"/>
          <w:b/>
          <w:bCs/>
          <w:sz w:val="24"/>
          <w:szCs w:val="24"/>
          <w:lang w:eastAsia="bg-BG"/>
        </w:rPr>
      </w:pPr>
    </w:p>
    <w:p w:rsidR="00B0395A" w:rsidRPr="0034082F" w:rsidRDefault="00B0395A" w:rsidP="00B0395A">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34082F">
        <w:rPr>
          <w:rFonts w:ascii="Times New Roman" w:eastAsia="Times New Roman" w:hAnsi="Times New Roman" w:cs="Times New Roman"/>
          <w:b/>
          <w:bCs/>
          <w:sz w:val="24"/>
          <w:szCs w:val="24"/>
          <w:lang w:eastAsia="bg-BG"/>
        </w:rPr>
        <w:t xml:space="preserve">Собствени средства от общинския бюджет </w:t>
      </w:r>
    </w:p>
    <w:p w:rsidR="00B0395A" w:rsidRPr="0034082F" w:rsidRDefault="00B0395A" w:rsidP="00B0395A">
      <w:pPr>
        <w:widowControl w:val="0"/>
        <w:overflowPunct w:val="0"/>
        <w:autoSpaceDE w:val="0"/>
        <w:autoSpaceDN w:val="0"/>
        <w:adjustRightInd w:val="0"/>
        <w:spacing w:after="0" w:line="265" w:lineRule="auto"/>
        <w:jc w:val="both"/>
        <w:rPr>
          <w:rFonts w:ascii="Times New Roman" w:eastAsia="Times New Roman" w:hAnsi="Times New Roman" w:cs="Times New Roman"/>
          <w:sz w:val="24"/>
          <w:szCs w:val="24"/>
          <w:lang w:eastAsia="bg-BG"/>
        </w:rPr>
      </w:pPr>
      <w:r w:rsidRPr="0034082F">
        <w:rPr>
          <w:rFonts w:ascii="Times New Roman" w:eastAsia="Times New Roman" w:hAnsi="Times New Roman" w:cs="Times New Roman"/>
          <w:sz w:val="24"/>
          <w:szCs w:val="24"/>
          <w:lang w:eastAsia="bg-BG"/>
        </w:rPr>
        <w:t>Възможностите за финансиране на инвестиции в енергийна ефективност в рамките на общинския бюджет се ограничават до отпускане на средства за подобряване на енергийните характеристики на образователната и социалната инфраструктура и уличното осветление. При реализирането на мащабни инвестиции и финансирането на цялостни решения ролята на общинския бюджет е само допълваща спрямо общия размер на необходимия финансов ресурс.</w:t>
      </w:r>
    </w:p>
    <w:p w:rsidR="00184A23" w:rsidRPr="0034082F" w:rsidRDefault="00184A23" w:rsidP="00B0395A">
      <w:pPr>
        <w:widowControl w:val="0"/>
        <w:overflowPunct w:val="0"/>
        <w:autoSpaceDE w:val="0"/>
        <w:autoSpaceDN w:val="0"/>
        <w:adjustRightInd w:val="0"/>
        <w:spacing w:after="0" w:line="265" w:lineRule="auto"/>
        <w:jc w:val="both"/>
        <w:rPr>
          <w:rFonts w:ascii="Times New Roman" w:eastAsia="Times New Roman" w:hAnsi="Times New Roman" w:cs="Times New Roman"/>
          <w:sz w:val="24"/>
          <w:szCs w:val="24"/>
          <w:lang w:eastAsia="bg-BG"/>
        </w:rPr>
      </w:pPr>
    </w:p>
    <w:p w:rsidR="00B2762D" w:rsidRPr="0034082F" w:rsidRDefault="00B2762D" w:rsidP="00B2762D">
      <w:pPr>
        <w:widowControl w:val="0"/>
        <w:autoSpaceDE w:val="0"/>
        <w:autoSpaceDN w:val="0"/>
        <w:adjustRightInd w:val="0"/>
        <w:spacing w:after="0" w:line="239" w:lineRule="auto"/>
        <w:rPr>
          <w:rFonts w:ascii="Times New Roman" w:eastAsia="Times New Roman" w:hAnsi="Times New Roman" w:cs="Times New Roman"/>
          <w:b/>
          <w:bCs/>
          <w:sz w:val="24"/>
          <w:szCs w:val="24"/>
          <w:lang w:eastAsia="bg-BG"/>
        </w:rPr>
      </w:pPr>
      <w:r w:rsidRPr="0034082F">
        <w:rPr>
          <w:rFonts w:ascii="Times New Roman" w:eastAsia="Times New Roman" w:hAnsi="Times New Roman" w:cs="Times New Roman"/>
          <w:b/>
          <w:bCs/>
          <w:sz w:val="24"/>
          <w:szCs w:val="24"/>
          <w:lang w:eastAsia="bg-BG"/>
        </w:rPr>
        <w:t xml:space="preserve">9. </w:t>
      </w:r>
      <w:r w:rsidR="00755A8D">
        <w:rPr>
          <w:rFonts w:ascii="Times New Roman" w:eastAsia="Times New Roman" w:hAnsi="Times New Roman" w:cs="Times New Roman"/>
          <w:b/>
          <w:bCs/>
          <w:sz w:val="24"/>
          <w:szCs w:val="24"/>
          <w:lang w:eastAsia="bg-BG"/>
        </w:rPr>
        <w:t>М</w:t>
      </w:r>
      <w:r w:rsidR="00755A8D" w:rsidRPr="0034082F">
        <w:rPr>
          <w:rFonts w:ascii="Times New Roman" w:eastAsia="Times New Roman" w:hAnsi="Times New Roman" w:cs="Times New Roman"/>
          <w:b/>
          <w:bCs/>
          <w:sz w:val="24"/>
          <w:szCs w:val="24"/>
          <w:lang w:eastAsia="bg-BG"/>
        </w:rPr>
        <w:t>ерки за повишаване на енергийната ефективност</w:t>
      </w:r>
    </w:p>
    <w:p w:rsidR="00B2762D" w:rsidRPr="0034082F" w:rsidRDefault="00B2762D" w:rsidP="00B2762D">
      <w:pPr>
        <w:widowControl w:val="0"/>
        <w:autoSpaceDE w:val="0"/>
        <w:autoSpaceDN w:val="0"/>
        <w:adjustRightInd w:val="0"/>
        <w:spacing w:after="0" w:line="239" w:lineRule="auto"/>
        <w:rPr>
          <w:rFonts w:ascii="Times New Roman" w:eastAsia="Times New Roman" w:hAnsi="Times New Roman" w:cs="Times New Roman"/>
          <w:sz w:val="24"/>
          <w:szCs w:val="24"/>
          <w:lang w:eastAsia="bg-BG"/>
        </w:rPr>
      </w:pPr>
    </w:p>
    <w:p w:rsidR="00B2762D" w:rsidRPr="0034082F" w:rsidRDefault="00B2762D" w:rsidP="00B2762D">
      <w:pPr>
        <w:widowControl w:val="0"/>
        <w:overflowPunct w:val="0"/>
        <w:autoSpaceDE w:val="0"/>
        <w:autoSpaceDN w:val="0"/>
        <w:adjustRightInd w:val="0"/>
        <w:spacing w:after="0" w:line="261" w:lineRule="auto"/>
        <w:jc w:val="both"/>
        <w:rPr>
          <w:rFonts w:ascii="Times New Roman" w:eastAsia="Times New Roman" w:hAnsi="Times New Roman" w:cs="Times New Roman"/>
          <w:sz w:val="24"/>
          <w:szCs w:val="24"/>
          <w:lang w:eastAsia="bg-BG"/>
        </w:rPr>
      </w:pPr>
      <w:r w:rsidRPr="0034082F">
        <w:rPr>
          <w:rFonts w:ascii="Times New Roman" w:eastAsia="Times New Roman" w:hAnsi="Times New Roman" w:cs="Times New Roman"/>
          <w:sz w:val="24"/>
          <w:szCs w:val="24"/>
          <w:lang w:eastAsia="bg-BG"/>
        </w:rPr>
        <w:t xml:space="preserve">Мерките за повишаване на енергийната ефективност на територията на </w:t>
      </w:r>
      <w:r w:rsidR="00755A8D">
        <w:rPr>
          <w:rFonts w:ascii="Times New Roman" w:eastAsia="Times New Roman" w:hAnsi="Times New Roman" w:cs="Times New Roman"/>
          <w:sz w:val="24"/>
          <w:szCs w:val="24"/>
          <w:lang w:eastAsia="bg-BG"/>
        </w:rPr>
        <w:t>Об</w:t>
      </w:r>
      <w:r w:rsidRPr="0034082F">
        <w:rPr>
          <w:rFonts w:ascii="Times New Roman" w:eastAsia="Times New Roman" w:hAnsi="Times New Roman" w:cs="Times New Roman"/>
          <w:sz w:val="24"/>
          <w:szCs w:val="24"/>
          <w:lang w:eastAsia="bg-BG"/>
        </w:rPr>
        <w:t xml:space="preserve">щина </w:t>
      </w:r>
      <w:r w:rsidR="00755A8D">
        <w:rPr>
          <w:rFonts w:ascii="Times New Roman" w:eastAsia="Times New Roman" w:hAnsi="Times New Roman" w:cs="Times New Roman"/>
          <w:sz w:val="24"/>
          <w:szCs w:val="24"/>
          <w:lang w:eastAsia="bg-BG"/>
        </w:rPr>
        <w:t xml:space="preserve">Симеоновград включват основно сгради - </w:t>
      </w:r>
      <w:r w:rsidRPr="0034082F">
        <w:rPr>
          <w:rFonts w:ascii="Times New Roman" w:eastAsia="Times New Roman" w:hAnsi="Times New Roman" w:cs="Times New Roman"/>
          <w:sz w:val="24"/>
          <w:szCs w:val="24"/>
          <w:lang w:eastAsia="bg-BG"/>
        </w:rPr>
        <w:t>общинска собственост, като с приоритет са училищата</w:t>
      </w:r>
      <w:r w:rsidR="00755A8D">
        <w:rPr>
          <w:rFonts w:ascii="Times New Roman" w:eastAsia="Times New Roman" w:hAnsi="Times New Roman" w:cs="Times New Roman"/>
          <w:sz w:val="24"/>
          <w:szCs w:val="24"/>
          <w:lang w:eastAsia="bg-BG"/>
        </w:rPr>
        <w:t xml:space="preserve"> и детските ясли и градини</w:t>
      </w:r>
      <w:r w:rsidRPr="0034082F">
        <w:rPr>
          <w:rFonts w:ascii="Times New Roman" w:eastAsia="Times New Roman" w:hAnsi="Times New Roman" w:cs="Times New Roman"/>
          <w:sz w:val="24"/>
          <w:szCs w:val="24"/>
          <w:lang w:eastAsia="bg-BG"/>
        </w:rPr>
        <w:t>. Препоръчва се всички сгради на територията на общината, които ням</w:t>
      </w:r>
      <w:r w:rsidR="00755A8D">
        <w:rPr>
          <w:rFonts w:ascii="Times New Roman" w:eastAsia="Times New Roman" w:hAnsi="Times New Roman" w:cs="Times New Roman"/>
          <w:sz w:val="24"/>
          <w:szCs w:val="24"/>
          <w:lang w:eastAsia="bg-BG"/>
        </w:rPr>
        <w:t xml:space="preserve">ат енергийни обследвания, да </w:t>
      </w:r>
      <w:r w:rsidRPr="0034082F">
        <w:rPr>
          <w:rFonts w:ascii="Times New Roman" w:eastAsia="Times New Roman" w:hAnsi="Times New Roman" w:cs="Times New Roman"/>
          <w:sz w:val="24"/>
          <w:szCs w:val="24"/>
          <w:lang w:eastAsia="bg-BG"/>
        </w:rPr>
        <w:t>бъдат обследвани, след което, според получените резултати</w:t>
      </w:r>
      <w:r w:rsidR="00755A8D">
        <w:rPr>
          <w:rFonts w:ascii="Times New Roman" w:eastAsia="Times New Roman" w:hAnsi="Times New Roman" w:cs="Times New Roman"/>
          <w:sz w:val="24"/>
          <w:szCs w:val="24"/>
          <w:lang w:eastAsia="bg-BG"/>
        </w:rPr>
        <w:t>,</w:t>
      </w:r>
      <w:r w:rsidRPr="0034082F">
        <w:rPr>
          <w:rFonts w:ascii="Times New Roman" w:eastAsia="Times New Roman" w:hAnsi="Times New Roman" w:cs="Times New Roman"/>
          <w:sz w:val="24"/>
          <w:szCs w:val="24"/>
          <w:lang w:eastAsia="bg-BG"/>
        </w:rPr>
        <w:t xml:space="preserve"> да бъде преценено по кои програми може да се участва за финансиране.</w:t>
      </w:r>
    </w:p>
    <w:p w:rsidR="00B2762D" w:rsidRPr="0034082F" w:rsidRDefault="00B2762D" w:rsidP="00B2762D">
      <w:pPr>
        <w:widowControl w:val="0"/>
        <w:autoSpaceDE w:val="0"/>
        <w:autoSpaceDN w:val="0"/>
        <w:adjustRightInd w:val="0"/>
        <w:spacing w:after="0" w:line="70" w:lineRule="exact"/>
        <w:jc w:val="both"/>
        <w:rPr>
          <w:rFonts w:ascii="Times New Roman" w:eastAsia="Times New Roman" w:hAnsi="Times New Roman" w:cs="Times New Roman"/>
          <w:sz w:val="24"/>
          <w:szCs w:val="24"/>
          <w:lang w:eastAsia="bg-BG"/>
        </w:rPr>
      </w:pPr>
    </w:p>
    <w:p w:rsidR="00B2762D" w:rsidRPr="0034082F" w:rsidRDefault="00B2762D" w:rsidP="00B2762D">
      <w:pPr>
        <w:widowControl w:val="0"/>
        <w:overflowPunct w:val="0"/>
        <w:autoSpaceDE w:val="0"/>
        <w:autoSpaceDN w:val="0"/>
        <w:adjustRightInd w:val="0"/>
        <w:spacing w:after="0" w:line="236" w:lineRule="auto"/>
        <w:jc w:val="both"/>
        <w:rPr>
          <w:rFonts w:ascii="Times New Roman" w:eastAsia="Times New Roman" w:hAnsi="Times New Roman" w:cs="Times New Roman"/>
          <w:sz w:val="24"/>
          <w:szCs w:val="24"/>
          <w:lang w:eastAsia="bg-BG"/>
        </w:rPr>
      </w:pPr>
      <w:r w:rsidRPr="0034082F">
        <w:rPr>
          <w:rFonts w:ascii="Times New Roman" w:eastAsia="Times New Roman" w:hAnsi="Times New Roman" w:cs="Times New Roman"/>
          <w:sz w:val="24"/>
          <w:szCs w:val="24"/>
          <w:lang w:eastAsia="bg-BG"/>
        </w:rPr>
        <w:t xml:space="preserve">Средните периоди на откупуване за най-често препоръчвани </w:t>
      </w:r>
      <w:proofErr w:type="spellStart"/>
      <w:r w:rsidRPr="0034082F">
        <w:rPr>
          <w:rFonts w:ascii="Times New Roman" w:eastAsia="Times New Roman" w:hAnsi="Times New Roman" w:cs="Times New Roman"/>
          <w:sz w:val="24"/>
          <w:szCs w:val="24"/>
          <w:lang w:eastAsia="bg-BG"/>
        </w:rPr>
        <w:t>енергоспестяващи</w:t>
      </w:r>
      <w:proofErr w:type="spellEnd"/>
      <w:r w:rsidRPr="0034082F">
        <w:rPr>
          <w:rFonts w:ascii="Times New Roman" w:eastAsia="Times New Roman" w:hAnsi="Times New Roman" w:cs="Times New Roman"/>
          <w:sz w:val="24"/>
          <w:szCs w:val="24"/>
          <w:lang w:eastAsia="bg-BG"/>
        </w:rPr>
        <w:t xml:space="preserve"> мерки са представени на следващата диаграма.</w:t>
      </w:r>
    </w:p>
    <w:p w:rsidR="00693710" w:rsidRPr="0034082F" w:rsidRDefault="00693710" w:rsidP="00693710">
      <w:pPr>
        <w:widowControl w:val="0"/>
        <w:autoSpaceDE w:val="0"/>
        <w:autoSpaceDN w:val="0"/>
        <w:adjustRightInd w:val="0"/>
        <w:spacing w:after="0" w:line="239" w:lineRule="auto"/>
        <w:rPr>
          <w:rFonts w:ascii="Times New Roman" w:eastAsia="Times New Roman" w:hAnsi="Times New Roman" w:cs="Times New Roman"/>
          <w:sz w:val="24"/>
          <w:szCs w:val="24"/>
          <w:lang w:eastAsia="bg-BG"/>
        </w:rPr>
      </w:pPr>
    </w:p>
    <w:p w:rsidR="00693710" w:rsidRPr="0034082F" w:rsidRDefault="00B2762D" w:rsidP="00B0395A">
      <w:pPr>
        <w:spacing w:after="200" w:line="276" w:lineRule="auto"/>
        <w:jc w:val="both"/>
        <w:rPr>
          <w:rFonts w:ascii="Times New Roman" w:hAnsi="Times New Roman" w:cs="Times New Roman"/>
          <w:sz w:val="24"/>
          <w:szCs w:val="24"/>
        </w:rPr>
      </w:pPr>
      <w:r w:rsidRPr="0034082F">
        <w:rPr>
          <w:rFonts w:ascii="Times New Roman" w:hAnsi="Times New Roman" w:cs="Times New Roman"/>
          <w:noProof/>
          <w:sz w:val="24"/>
          <w:szCs w:val="24"/>
          <w:lang w:eastAsia="bg-BG"/>
        </w:rPr>
        <w:drawing>
          <wp:inline distT="0" distB="0" distL="0" distR="0">
            <wp:extent cx="5554345" cy="3009265"/>
            <wp:effectExtent l="0" t="0" r="825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54345" cy="3009265"/>
                    </a:xfrm>
                    <a:prstGeom prst="rect">
                      <a:avLst/>
                    </a:prstGeom>
                    <a:noFill/>
                  </pic:spPr>
                </pic:pic>
              </a:graphicData>
            </a:graphic>
          </wp:inline>
        </w:drawing>
      </w:r>
    </w:p>
    <w:p w:rsidR="00114095" w:rsidRPr="0034082F" w:rsidRDefault="00114095" w:rsidP="00114095">
      <w:pPr>
        <w:spacing w:after="200" w:line="276" w:lineRule="auto"/>
        <w:ind w:right="-567"/>
        <w:jc w:val="both"/>
        <w:rPr>
          <w:rFonts w:ascii="Times New Roman" w:hAnsi="Times New Roman" w:cs="Times New Roman"/>
          <w:sz w:val="24"/>
          <w:szCs w:val="24"/>
        </w:rPr>
      </w:pPr>
      <w:r w:rsidRPr="0034082F">
        <w:rPr>
          <w:rFonts w:ascii="Times New Roman" w:hAnsi="Times New Roman" w:cs="Times New Roman"/>
          <w:sz w:val="24"/>
          <w:szCs w:val="24"/>
        </w:rPr>
        <w:t xml:space="preserve">За обектите, които имат енергийни обследвания е необходимо да се прецизират и тези, които са със срок на откупуване до 5 години – да се направят постъпки за финансиране от </w:t>
      </w:r>
      <w:r w:rsidRPr="0034082F">
        <w:rPr>
          <w:rFonts w:ascii="Times New Roman" w:hAnsi="Times New Roman" w:cs="Times New Roman"/>
          <w:sz w:val="24"/>
          <w:szCs w:val="24"/>
        </w:rPr>
        <w:lastRenderedPageBreak/>
        <w:t xml:space="preserve">Оперативните програми на Европейския съюз, като се вземат предвид </w:t>
      </w:r>
      <w:r w:rsidR="00755A8D">
        <w:rPr>
          <w:rFonts w:ascii="Times New Roman" w:hAnsi="Times New Roman" w:cs="Times New Roman"/>
          <w:sz w:val="24"/>
          <w:szCs w:val="24"/>
        </w:rPr>
        <w:t xml:space="preserve">и </w:t>
      </w:r>
      <w:r w:rsidRPr="0034082F">
        <w:rPr>
          <w:rFonts w:ascii="Times New Roman" w:hAnsi="Times New Roman" w:cs="Times New Roman"/>
          <w:sz w:val="24"/>
          <w:szCs w:val="24"/>
        </w:rPr>
        <w:t>предимствата на Ф</w:t>
      </w:r>
      <w:r w:rsidR="00755A8D">
        <w:rPr>
          <w:rFonts w:ascii="Times New Roman" w:hAnsi="Times New Roman" w:cs="Times New Roman"/>
          <w:sz w:val="24"/>
          <w:szCs w:val="24"/>
        </w:rPr>
        <w:t xml:space="preserve">онд „Енергийна ефективност и </w:t>
      </w:r>
      <w:proofErr w:type="spellStart"/>
      <w:r w:rsidR="00755A8D">
        <w:rPr>
          <w:rFonts w:ascii="Times New Roman" w:hAnsi="Times New Roman" w:cs="Times New Roman"/>
          <w:sz w:val="24"/>
          <w:szCs w:val="24"/>
        </w:rPr>
        <w:t>възобновяеми</w:t>
      </w:r>
      <w:proofErr w:type="spellEnd"/>
      <w:r w:rsidR="00755A8D">
        <w:rPr>
          <w:rFonts w:ascii="Times New Roman" w:hAnsi="Times New Roman" w:cs="Times New Roman"/>
          <w:sz w:val="24"/>
          <w:szCs w:val="24"/>
        </w:rPr>
        <w:t xml:space="preserve"> източници“, </w:t>
      </w:r>
      <w:r w:rsidRPr="0034082F">
        <w:rPr>
          <w:rFonts w:ascii="Times New Roman" w:hAnsi="Times New Roman" w:cs="Times New Roman"/>
          <w:sz w:val="24"/>
          <w:szCs w:val="24"/>
        </w:rPr>
        <w:t>като възможност за мостово финансиране.</w:t>
      </w:r>
    </w:p>
    <w:p w:rsidR="00114095" w:rsidRPr="0034082F" w:rsidRDefault="00114095" w:rsidP="00456FE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34082F">
        <w:rPr>
          <w:rFonts w:ascii="Times New Roman" w:eastAsia="Times New Roman" w:hAnsi="Times New Roman" w:cs="Times New Roman"/>
          <w:sz w:val="24"/>
          <w:szCs w:val="24"/>
          <w:lang w:eastAsia="bg-BG"/>
        </w:rPr>
        <w:t>Мерките, които трябва да предприеме Общината са:</w:t>
      </w:r>
    </w:p>
    <w:p w:rsidR="00456FE6" w:rsidRPr="00AD002F" w:rsidRDefault="00456FE6" w:rsidP="00456FE6">
      <w:pPr>
        <w:pStyle w:val="a8"/>
        <w:widowControl w:val="0"/>
        <w:autoSpaceDE w:val="0"/>
        <w:autoSpaceDN w:val="0"/>
        <w:adjustRightInd w:val="0"/>
        <w:spacing w:after="0" w:line="240" w:lineRule="auto"/>
        <w:ind w:left="0" w:firstLine="708"/>
        <w:jc w:val="both"/>
        <w:rPr>
          <w:rFonts w:ascii="Times New Roman" w:eastAsia="Times New Roman" w:hAnsi="Times New Roman" w:cs="Times New Roman"/>
          <w:b/>
          <w:sz w:val="24"/>
          <w:szCs w:val="24"/>
          <w:lang w:eastAsia="bg-BG"/>
        </w:rPr>
      </w:pPr>
      <w:r w:rsidRPr="00AD002F">
        <w:rPr>
          <w:rFonts w:ascii="Times New Roman" w:eastAsia="Times New Roman" w:hAnsi="Times New Roman" w:cs="Times New Roman"/>
          <w:b/>
          <w:sz w:val="24"/>
          <w:szCs w:val="24"/>
          <w:lang w:eastAsia="bg-BG"/>
        </w:rPr>
        <w:t>1. Внедряване на система за наблюдение и контрол на енергийното потребление в общинския сграден фонд;</w:t>
      </w:r>
    </w:p>
    <w:p w:rsidR="00456FE6" w:rsidRPr="00AD002F" w:rsidRDefault="00456FE6" w:rsidP="00456FE6">
      <w:pPr>
        <w:pStyle w:val="a8"/>
        <w:widowControl w:val="0"/>
        <w:autoSpaceDE w:val="0"/>
        <w:autoSpaceDN w:val="0"/>
        <w:adjustRightInd w:val="0"/>
        <w:spacing w:after="0" w:line="240" w:lineRule="auto"/>
        <w:ind w:left="0"/>
        <w:jc w:val="both"/>
        <w:rPr>
          <w:rFonts w:ascii="Times New Roman" w:eastAsia="Times New Roman" w:hAnsi="Times New Roman" w:cs="Times New Roman"/>
          <w:b/>
          <w:sz w:val="24"/>
          <w:szCs w:val="24"/>
          <w:lang w:eastAsia="bg-BG"/>
        </w:rPr>
      </w:pPr>
      <w:r w:rsidRPr="00AD002F">
        <w:rPr>
          <w:rFonts w:ascii="Times New Roman" w:eastAsia="Times New Roman" w:hAnsi="Times New Roman" w:cs="Times New Roman"/>
          <w:b/>
          <w:sz w:val="24"/>
          <w:szCs w:val="24"/>
          <w:lang w:eastAsia="bg-BG"/>
        </w:rPr>
        <w:tab/>
        <w:t xml:space="preserve">2. Изготвяне, в изпълнение на изискванията на ЗЕЕ, на ежегодни анализи от страна на Общината на енергийното потребление с цел </w:t>
      </w:r>
      <w:proofErr w:type="spellStart"/>
      <w:r w:rsidRPr="00AD002F">
        <w:rPr>
          <w:rFonts w:ascii="Times New Roman" w:eastAsia="Times New Roman" w:hAnsi="Times New Roman" w:cs="Times New Roman"/>
          <w:b/>
          <w:sz w:val="24"/>
          <w:szCs w:val="24"/>
          <w:lang w:eastAsia="bg-BG"/>
        </w:rPr>
        <w:t>приоритизиране</w:t>
      </w:r>
      <w:proofErr w:type="spellEnd"/>
      <w:r w:rsidRPr="00AD002F">
        <w:rPr>
          <w:rFonts w:ascii="Times New Roman" w:eastAsia="Times New Roman" w:hAnsi="Times New Roman" w:cs="Times New Roman"/>
          <w:b/>
          <w:sz w:val="24"/>
          <w:szCs w:val="24"/>
          <w:lang w:eastAsia="bg-BG"/>
        </w:rPr>
        <w:t xml:space="preserve"> на сградите – общинска собственост, в които да се насочат усилия по реализация на </w:t>
      </w:r>
      <w:proofErr w:type="spellStart"/>
      <w:r w:rsidRPr="00AD002F">
        <w:rPr>
          <w:rFonts w:ascii="Times New Roman" w:eastAsia="Times New Roman" w:hAnsi="Times New Roman" w:cs="Times New Roman"/>
          <w:b/>
          <w:sz w:val="24"/>
          <w:szCs w:val="24"/>
          <w:lang w:eastAsia="bg-BG"/>
        </w:rPr>
        <w:t>енергоспестяващи</w:t>
      </w:r>
      <w:proofErr w:type="spellEnd"/>
      <w:r w:rsidRPr="00AD002F">
        <w:rPr>
          <w:rFonts w:ascii="Times New Roman" w:eastAsia="Times New Roman" w:hAnsi="Times New Roman" w:cs="Times New Roman"/>
          <w:b/>
          <w:sz w:val="24"/>
          <w:szCs w:val="24"/>
          <w:lang w:eastAsia="bg-BG"/>
        </w:rPr>
        <w:t xml:space="preserve"> мерки в оперативен порядък;</w:t>
      </w:r>
    </w:p>
    <w:p w:rsidR="00456FE6" w:rsidRPr="00AD002F" w:rsidRDefault="00456FE6" w:rsidP="00456FE6">
      <w:pPr>
        <w:pStyle w:val="a8"/>
        <w:widowControl w:val="0"/>
        <w:autoSpaceDE w:val="0"/>
        <w:autoSpaceDN w:val="0"/>
        <w:adjustRightInd w:val="0"/>
        <w:spacing w:after="0" w:line="240" w:lineRule="auto"/>
        <w:ind w:left="0"/>
        <w:jc w:val="both"/>
        <w:rPr>
          <w:rFonts w:ascii="Times New Roman" w:eastAsia="Times New Roman" w:hAnsi="Times New Roman" w:cs="Times New Roman"/>
          <w:b/>
          <w:sz w:val="24"/>
          <w:szCs w:val="24"/>
          <w:lang w:eastAsia="bg-BG"/>
        </w:rPr>
      </w:pPr>
      <w:r w:rsidRPr="00AD002F">
        <w:rPr>
          <w:rFonts w:ascii="Times New Roman" w:eastAsia="Times New Roman" w:hAnsi="Times New Roman" w:cs="Times New Roman"/>
          <w:b/>
          <w:sz w:val="24"/>
          <w:szCs w:val="24"/>
          <w:lang w:eastAsia="bg-BG"/>
        </w:rPr>
        <w:tab/>
        <w:t xml:space="preserve">3. </w:t>
      </w:r>
      <w:r w:rsidR="001530C6" w:rsidRPr="00AD002F">
        <w:rPr>
          <w:rFonts w:ascii="Times New Roman" w:eastAsia="Times New Roman" w:hAnsi="Times New Roman" w:cs="Times New Roman"/>
          <w:b/>
          <w:sz w:val="24"/>
          <w:szCs w:val="24"/>
          <w:lang w:eastAsia="bg-BG"/>
        </w:rPr>
        <w:t>Създаване на общинска информационна система за енергийна ефективност;</w:t>
      </w:r>
    </w:p>
    <w:p w:rsidR="001530C6" w:rsidRPr="00AD002F" w:rsidRDefault="001530C6" w:rsidP="00456FE6">
      <w:pPr>
        <w:pStyle w:val="a8"/>
        <w:widowControl w:val="0"/>
        <w:autoSpaceDE w:val="0"/>
        <w:autoSpaceDN w:val="0"/>
        <w:adjustRightInd w:val="0"/>
        <w:spacing w:after="0" w:line="240" w:lineRule="auto"/>
        <w:ind w:left="0"/>
        <w:jc w:val="both"/>
        <w:rPr>
          <w:rFonts w:ascii="Times New Roman" w:eastAsia="Times New Roman" w:hAnsi="Times New Roman" w:cs="Times New Roman"/>
          <w:b/>
          <w:sz w:val="24"/>
          <w:szCs w:val="24"/>
          <w:lang w:eastAsia="bg-BG"/>
        </w:rPr>
      </w:pPr>
      <w:r w:rsidRPr="00AD002F">
        <w:rPr>
          <w:rFonts w:ascii="Times New Roman" w:eastAsia="Times New Roman" w:hAnsi="Times New Roman" w:cs="Times New Roman"/>
          <w:b/>
          <w:sz w:val="24"/>
          <w:szCs w:val="24"/>
          <w:lang w:eastAsia="bg-BG"/>
        </w:rPr>
        <w:tab/>
        <w:t>4. Създаване на общински информационен център по енергийна ефективност;</w:t>
      </w:r>
    </w:p>
    <w:p w:rsidR="001530C6" w:rsidRPr="00AD002F" w:rsidRDefault="001530C6" w:rsidP="00456FE6">
      <w:pPr>
        <w:pStyle w:val="a8"/>
        <w:widowControl w:val="0"/>
        <w:autoSpaceDE w:val="0"/>
        <w:autoSpaceDN w:val="0"/>
        <w:adjustRightInd w:val="0"/>
        <w:spacing w:after="0" w:line="240" w:lineRule="auto"/>
        <w:ind w:left="0"/>
        <w:jc w:val="both"/>
        <w:rPr>
          <w:rFonts w:ascii="Times New Roman" w:eastAsia="Times New Roman" w:hAnsi="Times New Roman" w:cs="Times New Roman"/>
          <w:b/>
          <w:sz w:val="24"/>
          <w:szCs w:val="24"/>
          <w:lang w:eastAsia="bg-BG"/>
        </w:rPr>
      </w:pPr>
      <w:r w:rsidRPr="00AD002F">
        <w:rPr>
          <w:rFonts w:ascii="Times New Roman" w:eastAsia="Times New Roman" w:hAnsi="Times New Roman" w:cs="Times New Roman"/>
          <w:b/>
          <w:sz w:val="24"/>
          <w:szCs w:val="24"/>
          <w:lang w:eastAsia="bg-BG"/>
        </w:rPr>
        <w:tab/>
        <w:t>5. Въвеждане на алтернативни системи за отопление;</w:t>
      </w:r>
    </w:p>
    <w:p w:rsidR="001530C6" w:rsidRPr="00AD002F" w:rsidRDefault="001530C6" w:rsidP="00456FE6">
      <w:pPr>
        <w:pStyle w:val="a8"/>
        <w:widowControl w:val="0"/>
        <w:autoSpaceDE w:val="0"/>
        <w:autoSpaceDN w:val="0"/>
        <w:adjustRightInd w:val="0"/>
        <w:spacing w:after="0" w:line="240" w:lineRule="auto"/>
        <w:ind w:left="0"/>
        <w:jc w:val="both"/>
        <w:rPr>
          <w:rFonts w:ascii="Times New Roman" w:eastAsia="Times New Roman" w:hAnsi="Times New Roman" w:cs="Times New Roman"/>
          <w:b/>
          <w:sz w:val="24"/>
          <w:szCs w:val="24"/>
          <w:lang w:eastAsia="bg-BG"/>
        </w:rPr>
      </w:pPr>
      <w:r w:rsidRPr="00AD002F">
        <w:rPr>
          <w:rFonts w:ascii="Times New Roman" w:eastAsia="Times New Roman" w:hAnsi="Times New Roman" w:cs="Times New Roman"/>
          <w:b/>
          <w:sz w:val="24"/>
          <w:szCs w:val="24"/>
          <w:lang w:eastAsia="bg-BG"/>
        </w:rPr>
        <w:tab/>
        <w:t xml:space="preserve">6. Извършване на обследване за енергийна ефективност на общинския сграден фонд /преди и след изпълнение на </w:t>
      </w:r>
      <w:proofErr w:type="spellStart"/>
      <w:r w:rsidRPr="00AD002F">
        <w:rPr>
          <w:rFonts w:ascii="Times New Roman" w:eastAsia="Times New Roman" w:hAnsi="Times New Roman" w:cs="Times New Roman"/>
          <w:b/>
          <w:sz w:val="24"/>
          <w:szCs w:val="24"/>
          <w:lang w:eastAsia="bg-BG"/>
        </w:rPr>
        <w:t>енергоспестяващи</w:t>
      </w:r>
      <w:proofErr w:type="spellEnd"/>
      <w:r w:rsidRPr="00AD002F">
        <w:rPr>
          <w:rFonts w:ascii="Times New Roman" w:eastAsia="Times New Roman" w:hAnsi="Times New Roman" w:cs="Times New Roman"/>
          <w:b/>
          <w:sz w:val="24"/>
          <w:szCs w:val="24"/>
          <w:lang w:eastAsia="bg-BG"/>
        </w:rPr>
        <w:t xml:space="preserve"> мерки/;</w:t>
      </w:r>
    </w:p>
    <w:p w:rsidR="001530C6" w:rsidRPr="00AD002F" w:rsidRDefault="001530C6" w:rsidP="00456FE6">
      <w:pPr>
        <w:pStyle w:val="a8"/>
        <w:widowControl w:val="0"/>
        <w:autoSpaceDE w:val="0"/>
        <w:autoSpaceDN w:val="0"/>
        <w:adjustRightInd w:val="0"/>
        <w:spacing w:after="0" w:line="240" w:lineRule="auto"/>
        <w:ind w:left="0"/>
        <w:jc w:val="both"/>
        <w:rPr>
          <w:rFonts w:ascii="Times New Roman" w:eastAsia="Times New Roman" w:hAnsi="Times New Roman" w:cs="Times New Roman"/>
          <w:b/>
          <w:sz w:val="24"/>
          <w:szCs w:val="24"/>
          <w:lang w:eastAsia="bg-BG"/>
        </w:rPr>
      </w:pPr>
      <w:r w:rsidRPr="00AD002F">
        <w:rPr>
          <w:rFonts w:ascii="Times New Roman" w:eastAsia="Times New Roman" w:hAnsi="Times New Roman" w:cs="Times New Roman"/>
          <w:b/>
          <w:sz w:val="24"/>
          <w:szCs w:val="24"/>
          <w:lang w:eastAsia="bg-BG"/>
        </w:rPr>
        <w:tab/>
        <w:t xml:space="preserve">7. Проучване и определяне на потенциала за оползотворяване на енергията от </w:t>
      </w:r>
      <w:proofErr w:type="spellStart"/>
      <w:r w:rsidRPr="00AD002F">
        <w:rPr>
          <w:rFonts w:ascii="Times New Roman" w:eastAsia="Times New Roman" w:hAnsi="Times New Roman" w:cs="Times New Roman"/>
          <w:b/>
          <w:sz w:val="24"/>
          <w:szCs w:val="24"/>
          <w:lang w:eastAsia="bg-BG"/>
        </w:rPr>
        <w:t>възобновяеми</w:t>
      </w:r>
      <w:proofErr w:type="spellEnd"/>
      <w:r w:rsidRPr="00AD002F">
        <w:rPr>
          <w:rFonts w:ascii="Times New Roman" w:eastAsia="Times New Roman" w:hAnsi="Times New Roman" w:cs="Times New Roman"/>
          <w:b/>
          <w:sz w:val="24"/>
          <w:szCs w:val="24"/>
          <w:lang w:eastAsia="bg-BG"/>
        </w:rPr>
        <w:t xml:space="preserve"> източници в сгради на територията на Община Симеоновград;</w:t>
      </w:r>
    </w:p>
    <w:p w:rsidR="00AD002F" w:rsidRDefault="001530C6" w:rsidP="00456FE6">
      <w:pPr>
        <w:pStyle w:val="a8"/>
        <w:widowControl w:val="0"/>
        <w:autoSpaceDE w:val="0"/>
        <w:autoSpaceDN w:val="0"/>
        <w:adjustRightInd w:val="0"/>
        <w:spacing w:after="0" w:line="240" w:lineRule="auto"/>
        <w:ind w:left="0"/>
        <w:jc w:val="both"/>
        <w:rPr>
          <w:rFonts w:ascii="Times New Roman" w:eastAsia="Times New Roman" w:hAnsi="Times New Roman" w:cs="Times New Roman"/>
          <w:b/>
          <w:sz w:val="24"/>
          <w:szCs w:val="24"/>
          <w:lang w:eastAsia="bg-BG"/>
        </w:rPr>
      </w:pPr>
      <w:r w:rsidRPr="00AD002F">
        <w:rPr>
          <w:rFonts w:ascii="Times New Roman" w:eastAsia="Times New Roman" w:hAnsi="Times New Roman" w:cs="Times New Roman"/>
          <w:b/>
          <w:sz w:val="24"/>
          <w:szCs w:val="24"/>
          <w:lang w:eastAsia="bg-BG"/>
        </w:rPr>
        <w:tab/>
        <w:t xml:space="preserve">8. </w:t>
      </w:r>
      <w:r w:rsidR="00AD002F">
        <w:rPr>
          <w:rFonts w:ascii="Times New Roman" w:eastAsia="Times New Roman" w:hAnsi="Times New Roman" w:cs="Times New Roman"/>
          <w:b/>
          <w:sz w:val="24"/>
          <w:szCs w:val="24"/>
          <w:lang w:eastAsia="bg-BG"/>
        </w:rPr>
        <w:t xml:space="preserve">Изпълнение на </w:t>
      </w:r>
      <w:proofErr w:type="spellStart"/>
      <w:r w:rsidR="00AD002F">
        <w:rPr>
          <w:rFonts w:ascii="Times New Roman" w:eastAsia="Times New Roman" w:hAnsi="Times New Roman" w:cs="Times New Roman"/>
          <w:b/>
          <w:sz w:val="24"/>
          <w:szCs w:val="24"/>
          <w:lang w:eastAsia="bg-BG"/>
        </w:rPr>
        <w:t>енергоспестяващи</w:t>
      </w:r>
      <w:proofErr w:type="spellEnd"/>
      <w:r w:rsidR="00AD002F">
        <w:rPr>
          <w:rFonts w:ascii="Times New Roman" w:eastAsia="Times New Roman" w:hAnsi="Times New Roman" w:cs="Times New Roman"/>
          <w:b/>
          <w:sz w:val="24"/>
          <w:szCs w:val="24"/>
          <w:lang w:eastAsia="bg-BG"/>
        </w:rPr>
        <w:t xml:space="preserve"> мерки чрез реализиране на проекти по различни финансови схеми, фондове и програми;</w:t>
      </w:r>
    </w:p>
    <w:p w:rsidR="00AD002F" w:rsidRDefault="00AD002F" w:rsidP="00456FE6">
      <w:pPr>
        <w:pStyle w:val="a8"/>
        <w:widowControl w:val="0"/>
        <w:autoSpaceDE w:val="0"/>
        <w:autoSpaceDN w:val="0"/>
        <w:adjustRightInd w:val="0"/>
        <w:spacing w:after="0" w:line="240" w:lineRule="auto"/>
        <w:ind w:left="0"/>
        <w:jc w:val="both"/>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eastAsia="bg-BG"/>
        </w:rPr>
        <w:tab/>
        <w:t xml:space="preserve">9. Изграждане на инсталации за производство на енергия от </w:t>
      </w:r>
      <w:proofErr w:type="spellStart"/>
      <w:r>
        <w:rPr>
          <w:rFonts w:ascii="Times New Roman" w:eastAsia="Times New Roman" w:hAnsi="Times New Roman" w:cs="Times New Roman"/>
          <w:b/>
          <w:sz w:val="24"/>
          <w:szCs w:val="24"/>
          <w:lang w:eastAsia="bg-BG"/>
        </w:rPr>
        <w:t>възобновяеми</w:t>
      </w:r>
      <w:proofErr w:type="spellEnd"/>
      <w:r>
        <w:rPr>
          <w:rFonts w:ascii="Times New Roman" w:eastAsia="Times New Roman" w:hAnsi="Times New Roman" w:cs="Times New Roman"/>
          <w:b/>
          <w:sz w:val="24"/>
          <w:szCs w:val="24"/>
          <w:lang w:eastAsia="bg-BG"/>
        </w:rPr>
        <w:t xml:space="preserve"> източници в сгради-общинска собственост;</w:t>
      </w:r>
    </w:p>
    <w:p w:rsidR="00E45028" w:rsidRDefault="00AD002F" w:rsidP="00456FE6">
      <w:pPr>
        <w:pStyle w:val="a8"/>
        <w:widowControl w:val="0"/>
        <w:autoSpaceDE w:val="0"/>
        <w:autoSpaceDN w:val="0"/>
        <w:adjustRightInd w:val="0"/>
        <w:spacing w:after="0" w:line="240" w:lineRule="auto"/>
        <w:ind w:left="0"/>
        <w:jc w:val="both"/>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eastAsia="bg-BG"/>
        </w:rPr>
        <w:tab/>
        <w:t xml:space="preserve">10.  Модернизация и ефективна употреба на осветление и на системи за отопление/ охлаждане </w:t>
      </w:r>
      <w:r w:rsidRPr="00AD002F">
        <w:rPr>
          <w:rFonts w:ascii="Times New Roman" w:eastAsia="Times New Roman" w:hAnsi="Times New Roman" w:cs="Times New Roman"/>
          <w:b/>
          <w:sz w:val="24"/>
          <w:szCs w:val="24"/>
          <w:lang w:eastAsia="bg-BG"/>
        </w:rPr>
        <w:t>в сгради-общинска собственост;</w:t>
      </w:r>
      <w:r>
        <w:rPr>
          <w:rFonts w:ascii="Times New Roman" w:eastAsia="Times New Roman" w:hAnsi="Times New Roman" w:cs="Times New Roman"/>
          <w:b/>
          <w:sz w:val="24"/>
          <w:szCs w:val="24"/>
          <w:lang w:eastAsia="bg-BG"/>
        </w:rPr>
        <w:t xml:space="preserve"> </w:t>
      </w:r>
    </w:p>
    <w:p w:rsidR="00E45028" w:rsidRDefault="00E45028" w:rsidP="00456FE6">
      <w:pPr>
        <w:pStyle w:val="a8"/>
        <w:widowControl w:val="0"/>
        <w:autoSpaceDE w:val="0"/>
        <w:autoSpaceDN w:val="0"/>
        <w:adjustRightInd w:val="0"/>
        <w:spacing w:after="0" w:line="240" w:lineRule="auto"/>
        <w:ind w:left="0"/>
        <w:jc w:val="both"/>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eastAsia="bg-BG"/>
        </w:rPr>
        <w:tab/>
        <w:t>11. Въвеждане на материални стимули, свързани с повишаване на енергийната ефективност в сгради /например освобождаване от или намаляване на данъчната ставка за дължим „данък сгради“/;</w:t>
      </w:r>
    </w:p>
    <w:p w:rsidR="00E45028" w:rsidRDefault="00E45028" w:rsidP="00456FE6">
      <w:pPr>
        <w:pStyle w:val="a8"/>
        <w:widowControl w:val="0"/>
        <w:autoSpaceDE w:val="0"/>
        <w:autoSpaceDN w:val="0"/>
        <w:adjustRightInd w:val="0"/>
        <w:spacing w:after="0" w:line="240" w:lineRule="auto"/>
        <w:ind w:left="0"/>
        <w:jc w:val="both"/>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eastAsia="bg-BG"/>
        </w:rPr>
        <w:tab/>
        <w:t>12. Провеждане на периодични обучения на общински служители, заети в областта на енергийната ефективност с цел повишаване на тяхната професионална квалификация.</w:t>
      </w:r>
    </w:p>
    <w:p w:rsidR="00E45028" w:rsidRDefault="00E45028" w:rsidP="00456FE6">
      <w:pPr>
        <w:pStyle w:val="a8"/>
        <w:widowControl w:val="0"/>
        <w:autoSpaceDE w:val="0"/>
        <w:autoSpaceDN w:val="0"/>
        <w:adjustRightInd w:val="0"/>
        <w:spacing w:after="0" w:line="240" w:lineRule="auto"/>
        <w:ind w:left="0"/>
        <w:jc w:val="both"/>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eastAsia="bg-BG"/>
        </w:rPr>
        <w:t xml:space="preserve"> </w:t>
      </w:r>
    </w:p>
    <w:p w:rsidR="00114095" w:rsidRPr="0034082F" w:rsidRDefault="00114095" w:rsidP="00114095">
      <w:pPr>
        <w:widowControl w:val="0"/>
        <w:autoSpaceDE w:val="0"/>
        <w:autoSpaceDN w:val="0"/>
        <w:adjustRightInd w:val="0"/>
        <w:spacing w:after="0" w:line="239" w:lineRule="auto"/>
        <w:rPr>
          <w:rFonts w:ascii="Times New Roman" w:eastAsia="Times New Roman" w:hAnsi="Times New Roman" w:cs="Times New Roman"/>
          <w:sz w:val="24"/>
          <w:szCs w:val="24"/>
          <w:lang w:eastAsia="bg-BG"/>
        </w:rPr>
      </w:pPr>
      <w:bookmarkStart w:id="14" w:name="page40"/>
      <w:bookmarkEnd w:id="14"/>
      <w:r w:rsidRPr="0034082F">
        <w:rPr>
          <w:rFonts w:ascii="Times New Roman" w:eastAsia="Times New Roman" w:hAnsi="Times New Roman" w:cs="Times New Roman"/>
          <w:b/>
          <w:bCs/>
          <w:sz w:val="24"/>
          <w:szCs w:val="24"/>
          <w:lang w:eastAsia="bg-BG"/>
        </w:rPr>
        <w:t xml:space="preserve">10. </w:t>
      </w:r>
      <w:r w:rsidR="00E45028">
        <w:rPr>
          <w:rFonts w:ascii="Times New Roman" w:eastAsia="Times New Roman" w:hAnsi="Times New Roman" w:cs="Times New Roman"/>
          <w:b/>
          <w:bCs/>
          <w:sz w:val="24"/>
          <w:szCs w:val="24"/>
          <w:lang w:eastAsia="bg-BG"/>
        </w:rPr>
        <w:t>Е</w:t>
      </w:r>
      <w:r w:rsidR="00E45028" w:rsidRPr="0034082F">
        <w:rPr>
          <w:rFonts w:ascii="Times New Roman" w:eastAsia="Times New Roman" w:hAnsi="Times New Roman" w:cs="Times New Roman"/>
          <w:b/>
          <w:bCs/>
          <w:sz w:val="24"/>
          <w:szCs w:val="24"/>
          <w:lang w:eastAsia="bg-BG"/>
        </w:rPr>
        <w:t>тапи на изпълнение</w:t>
      </w:r>
    </w:p>
    <w:p w:rsidR="00114095" w:rsidRPr="0034082F" w:rsidRDefault="00114095" w:rsidP="00114095">
      <w:pPr>
        <w:widowControl w:val="0"/>
        <w:autoSpaceDE w:val="0"/>
        <w:autoSpaceDN w:val="0"/>
        <w:adjustRightInd w:val="0"/>
        <w:spacing w:after="0" w:line="216" w:lineRule="exact"/>
        <w:rPr>
          <w:rFonts w:ascii="Times New Roman" w:eastAsia="Times New Roman" w:hAnsi="Times New Roman" w:cs="Times New Roman"/>
          <w:sz w:val="24"/>
          <w:szCs w:val="24"/>
          <w:lang w:eastAsia="bg-BG"/>
        </w:rPr>
      </w:pPr>
    </w:p>
    <w:p w:rsidR="00114095" w:rsidRPr="0034082F" w:rsidRDefault="00114095" w:rsidP="00114095">
      <w:pPr>
        <w:widowControl w:val="0"/>
        <w:overflowPunct w:val="0"/>
        <w:autoSpaceDE w:val="0"/>
        <w:autoSpaceDN w:val="0"/>
        <w:adjustRightInd w:val="0"/>
        <w:spacing w:after="0" w:line="254" w:lineRule="auto"/>
        <w:jc w:val="both"/>
        <w:rPr>
          <w:rFonts w:ascii="Times New Roman" w:eastAsia="Times New Roman" w:hAnsi="Times New Roman" w:cs="Times New Roman"/>
          <w:sz w:val="24"/>
          <w:szCs w:val="24"/>
          <w:lang w:eastAsia="bg-BG"/>
        </w:rPr>
      </w:pPr>
      <w:r w:rsidRPr="0034082F">
        <w:rPr>
          <w:rFonts w:ascii="Times New Roman" w:eastAsia="Times New Roman" w:hAnsi="Times New Roman" w:cs="Times New Roman"/>
          <w:sz w:val="24"/>
          <w:szCs w:val="24"/>
          <w:lang w:eastAsia="bg-BG"/>
        </w:rPr>
        <w:t>Етапите на изпълнение на програмата за енергийната ефективност следва да бъдат съобразени със специфичния характер и сложността на всеки конкретен обект, както и спецификата и вида на избраните мерки, дейности и проекти. Етапите на изпълнение на програмата са:</w:t>
      </w:r>
    </w:p>
    <w:p w:rsidR="00114095" w:rsidRPr="0034082F" w:rsidRDefault="00114095" w:rsidP="00114095">
      <w:pPr>
        <w:widowControl w:val="0"/>
        <w:overflowPunct w:val="0"/>
        <w:autoSpaceDE w:val="0"/>
        <w:autoSpaceDN w:val="0"/>
        <w:adjustRightInd w:val="0"/>
        <w:spacing w:after="0" w:line="254" w:lineRule="auto"/>
        <w:jc w:val="both"/>
        <w:rPr>
          <w:rFonts w:ascii="Times New Roman" w:eastAsia="Times New Roman" w:hAnsi="Times New Roman" w:cs="Times New Roman"/>
          <w:sz w:val="24"/>
          <w:szCs w:val="24"/>
          <w:lang w:eastAsia="bg-BG"/>
        </w:rPr>
      </w:pPr>
    </w:p>
    <w:p w:rsidR="00114095" w:rsidRPr="0034082F" w:rsidRDefault="00114095" w:rsidP="00114095">
      <w:pPr>
        <w:widowControl w:val="0"/>
        <w:tabs>
          <w:tab w:val="left" w:pos="760"/>
        </w:tabs>
        <w:autoSpaceDE w:val="0"/>
        <w:autoSpaceDN w:val="0"/>
        <w:adjustRightInd w:val="0"/>
        <w:spacing w:after="0" w:line="240" w:lineRule="auto"/>
        <w:rPr>
          <w:rFonts w:ascii="Times New Roman" w:eastAsia="Times New Roman" w:hAnsi="Times New Roman" w:cs="Times New Roman"/>
          <w:sz w:val="24"/>
          <w:szCs w:val="24"/>
          <w:lang w:eastAsia="bg-BG"/>
        </w:rPr>
      </w:pPr>
      <w:r w:rsidRPr="0034082F">
        <w:rPr>
          <w:rFonts w:ascii="Times New Roman" w:eastAsia="Times New Roman" w:hAnsi="Times New Roman" w:cs="Times New Roman"/>
          <w:sz w:val="24"/>
          <w:szCs w:val="24"/>
          <w:lang w:eastAsia="bg-BG"/>
        </w:rPr>
        <w:t>–</w:t>
      </w:r>
      <w:r w:rsidRPr="0034082F">
        <w:rPr>
          <w:rFonts w:ascii="Times New Roman" w:eastAsia="Times New Roman" w:hAnsi="Times New Roman" w:cs="Times New Roman"/>
          <w:sz w:val="24"/>
          <w:szCs w:val="24"/>
          <w:lang w:eastAsia="bg-BG"/>
        </w:rPr>
        <w:tab/>
      </w:r>
      <w:r w:rsidRPr="0034082F">
        <w:rPr>
          <w:rFonts w:ascii="Times New Roman" w:eastAsia="Times New Roman" w:hAnsi="Times New Roman" w:cs="Times New Roman"/>
          <w:i/>
          <w:iCs/>
          <w:sz w:val="24"/>
          <w:szCs w:val="24"/>
          <w:lang w:eastAsia="bg-BG"/>
        </w:rPr>
        <w:t>Инвестиционно намерение</w:t>
      </w:r>
    </w:p>
    <w:p w:rsidR="00114095" w:rsidRPr="0034082F" w:rsidRDefault="00114095" w:rsidP="00114095">
      <w:pPr>
        <w:widowControl w:val="0"/>
        <w:autoSpaceDE w:val="0"/>
        <w:autoSpaceDN w:val="0"/>
        <w:adjustRightInd w:val="0"/>
        <w:spacing w:after="0" w:line="91" w:lineRule="exact"/>
        <w:rPr>
          <w:rFonts w:ascii="Times New Roman" w:eastAsia="Times New Roman" w:hAnsi="Times New Roman" w:cs="Times New Roman"/>
          <w:sz w:val="24"/>
          <w:szCs w:val="24"/>
          <w:lang w:eastAsia="bg-BG"/>
        </w:rPr>
      </w:pPr>
    </w:p>
    <w:p w:rsidR="00B13020" w:rsidRDefault="00114095" w:rsidP="00B13020">
      <w:pPr>
        <w:widowControl w:val="0"/>
        <w:overflowPunct w:val="0"/>
        <w:autoSpaceDE w:val="0"/>
        <w:autoSpaceDN w:val="0"/>
        <w:adjustRightInd w:val="0"/>
        <w:spacing w:after="0" w:line="261" w:lineRule="auto"/>
        <w:jc w:val="both"/>
        <w:rPr>
          <w:rFonts w:ascii="Times New Roman" w:eastAsia="Times New Roman" w:hAnsi="Times New Roman" w:cs="Times New Roman"/>
          <w:sz w:val="24"/>
          <w:szCs w:val="24"/>
          <w:lang w:eastAsia="bg-BG"/>
        </w:rPr>
      </w:pPr>
      <w:r w:rsidRPr="0034082F">
        <w:rPr>
          <w:rFonts w:ascii="Times New Roman" w:eastAsia="Times New Roman" w:hAnsi="Times New Roman" w:cs="Times New Roman"/>
          <w:sz w:val="24"/>
          <w:szCs w:val="24"/>
          <w:lang w:eastAsia="bg-BG"/>
        </w:rPr>
        <w:t xml:space="preserve">Включва извършването на определени проучвания, с които се цели да се установи дали е целесъобразно осъществяването на инвестиционното намерение, </w:t>
      </w:r>
      <w:r w:rsidR="008E6B58">
        <w:rPr>
          <w:rFonts w:ascii="Times New Roman" w:eastAsia="Times New Roman" w:hAnsi="Times New Roman" w:cs="Times New Roman"/>
          <w:sz w:val="24"/>
          <w:szCs w:val="24"/>
          <w:lang w:eastAsia="bg-BG"/>
        </w:rPr>
        <w:t xml:space="preserve">както и </w:t>
      </w:r>
      <w:r w:rsidRPr="0034082F">
        <w:rPr>
          <w:rFonts w:ascii="Times New Roman" w:eastAsia="Times New Roman" w:hAnsi="Times New Roman" w:cs="Times New Roman"/>
          <w:sz w:val="24"/>
          <w:szCs w:val="24"/>
          <w:lang w:eastAsia="bg-BG"/>
        </w:rPr>
        <w:t>начините и мащаба на изпълнението му</w:t>
      </w:r>
      <w:r w:rsidR="00B13020">
        <w:rPr>
          <w:rFonts w:ascii="Times New Roman" w:eastAsia="Times New Roman" w:hAnsi="Times New Roman" w:cs="Times New Roman"/>
          <w:sz w:val="24"/>
          <w:szCs w:val="24"/>
          <w:lang w:eastAsia="bg-BG"/>
        </w:rPr>
        <w:t>.</w:t>
      </w:r>
    </w:p>
    <w:p w:rsidR="00114095" w:rsidRPr="0034082F" w:rsidRDefault="00114095" w:rsidP="00B13020">
      <w:pPr>
        <w:widowControl w:val="0"/>
        <w:overflowPunct w:val="0"/>
        <w:autoSpaceDE w:val="0"/>
        <w:autoSpaceDN w:val="0"/>
        <w:adjustRightInd w:val="0"/>
        <w:spacing w:after="0" w:line="261" w:lineRule="auto"/>
        <w:jc w:val="both"/>
        <w:rPr>
          <w:rFonts w:ascii="Times New Roman" w:eastAsia="Times New Roman" w:hAnsi="Times New Roman" w:cs="Times New Roman"/>
          <w:sz w:val="24"/>
          <w:szCs w:val="24"/>
          <w:lang w:eastAsia="bg-BG"/>
        </w:rPr>
      </w:pPr>
      <w:r w:rsidRPr="0034082F">
        <w:rPr>
          <w:rFonts w:ascii="Times New Roman" w:eastAsia="Times New Roman" w:hAnsi="Times New Roman" w:cs="Times New Roman"/>
          <w:sz w:val="24"/>
          <w:szCs w:val="24"/>
          <w:lang w:eastAsia="bg-BG"/>
        </w:rPr>
        <w:t>С оглед осъществяване на качествено енергийно планиране, общината се нуждае от създаване и поддържане</w:t>
      </w:r>
      <w:r w:rsidR="00B13020">
        <w:rPr>
          <w:rFonts w:ascii="Times New Roman" w:eastAsia="Times New Roman" w:hAnsi="Times New Roman" w:cs="Times New Roman"/>
          <w:sz w:val="24"/>
          <w:szCs w:val="24"/>
          <w:lang w:eastAsia="bg-BG"/>
        </w:rPr>
        <w:t xml:space="preserve"> </w:t>
      </w:r>
      <w:r w:rsidRPr="0034082F">
        <w:rPr>
          <w:rFonts w:ascii="Times New Roman" w:eastAsia="Times New Roman" w:hAnsi="Times New Roman" w:cs="Times New Roman"/>
          <w:sz w:val="24"/>
          <w:szCs w:val="24"/>
          <w:lang w:eastAsia="bg-BG"/>
        </w:rPr>
        <w:t>на база данни за енергийната конс</w:t>
      </w:r>
      <w:r w:rsidR="00B13020">
        <w:rPr>
          <w:rFonts w:ascii="Times New Roman" w:eastAsia="Times New Roman" w:hAnsi="Times New Roman" w:cs="Times New Roman"/>
          <w:sz w:val="24"/>
          <w:szCs w:val="24"/>
          <w:lang w:eastAsia="bg-BG"/>
        </w:rPr>
        <w:t>умация и за състоянието на обектите-</w:t>
      </w:r>
      <w:r w:rsidRPr="0034082F">
        <w:rPr>
          <w:rFonts w:ascii="Times New Roman" w:eastAsia="Times New Roman" w:hAnsi="Times New Roman" w:cs="Times New Roman"/>
          <w:sz w:val="24"/>
          <w:szCs w:val="24"/>
          <w:lang w:eastAsia="bg-BG"/>
        </w:rPr>
        <w:t xml:space="preserve">общинска собственост. Въз основа на събираните и актуализираните данни и информация, е възможно да се правят анализи и оценки. Тази база данни ще даде информация за състоянието на </w:t>
      </w:r>
      <w:proofErr w:type="spellStart"/>
      <w:r w:rsidRPr="0034082F">
        <w:rPr>
          <w:rFonts w:ascii="Times New Roman" w:eastAsia="Times New Roman" w:hAnsi="Times New Roman" w:cs="Times New Roman"/>
          <w:sz w:val="24"/>
          <w:szCs w:val="24"/>
          <w:lang w:eastAsia="bg-BG"/>
        </w:rPr>
        <w:t>сградния</w:t>
      </w:r>
      <w:proofErr w:type="spellEnd"/>
      <w:r w:rsidRPr="0034082F">
        <w:rPr>
          <w:rFonts w:ascii="Times New Roman" w:eastAsia="Times New Roman" w:hAnsi="Times New Roman" w:cs="Times New Roman"/>
          <w:sz w:val="24"/>
          <w:szCs w:val="24"/>
          <w:lang w:eastAsia="bg-BG"/>
        </w:rPr>
        <w:t xml:space="preserve"> фонд в общината, както и техническа </w:t>
      </w:r>
      <w:r w:rsidRPr="0034082F">
        <w:rPr>
          <w:rFonts w:ascii="Times New Roman" w:eastAsia="Times New Roman" w:hAnsi="Times New Roman" w:cs="Times New Roman"/>
          <w:sz w:val="24"/>
          <w:szCs w:val="24"/>
          <w:lang w:eastAsia="bg-BG"/>
        </w:rPr>
        <w:lastRenderedPageBreak/>
        <w:t xml:space="preserve">информация за изходното състояние на </w:t>
      </w:r>
      <w:r w:rsidR="00B13020">
        <w:rPr>
          <w:rFonts w:ascii="Times New Roman" w:eastAsia="Times New Roman" w:hAnsi="Times New Roman" w:cs="Times New Roman"/>
          <w:sz w:val="24"/>
          <w:szCs w:val="24"/>
          <w:lang w:eastAsia="bg-BG"/>
        </w:rPr>
        <w:t>енергопотребление</w:t>
      </w:r>
      <w:r w:rsidRPr="0034082F">
        <w:rPr>
          <w:rFonts w:ascii="Times New Roman" w:eastAsia="Times New Roman" w:hAnsi="Times New Roman" w:cs="Times New Roman"/>
          <w:sz w:val="24"/>
          <w:szCs w:val="24"/>
          <w:lang w:eastAsia="bg-BG"/>
        </w:rPr>
        <w:t xml:space="preserve"> преди </w:t>
      </w:r>
      <w:r w:rsidR="00B13020">
        <w:rPr>
          <w:rFonts w:ascii="Times New Roman" w:eastAsia="Times New Roman" w:hAnsi="Times New Roman" w:cs="Times New Roman"/>
          <w:sz w:val="24"/>
          <w:szCs w:val="24"/>
          <w:lang w:eastAsia="bg-BG"/>
        </w:rPr>
        <w:t>реализацията на инвестиционното намерение.</w:t>
      </w:r>
    </w:p>
    <w:p w:rsidR="0077630C" w:rsidRPr="0034082F" w:rsidRDefault="0077630C" w:rsidP="00114095">
      <w:pPr>
        <w:widowControl w:val="0"/>
        <w:overflowPunct w:val="0"/>
        <w:autoSpaceDE w:val="0"/>
        <w:autoSpaceDN w:val="0"/>
        <w:adjustRightInd w:val="0"/>
        <w:spacing w:after="0" w:line="265" w:lineRule="auto"/>
        <w:jc w:val="both"/>
        <w:rPr>
          <w:rFonts w:ascii="Times New Roman" w:eastAsia="Times New Roman" w:hAnsi="Times New Roman" w:cs="Times New Roman"/>
          <w:sz w:val="24"/>
          <w:szCs w:val="24"/>
          <w:lang w:eastAsia="bg-BG"/>
        </w:rPr>
      </w:pPr>
    </w:p>
    <w:p w:rsidR="00114095" w:rsidRPr="0034082F" w:rsidRDefault="00114095" w:rsidP="00761D3E">
      <w:pPr>
        <w:widowControl w:val="0"/>
        <w:tabs>
          <w:tab w:val="left" w:pos="700"/>
        </w:tabs>
        <w:autoSpaceDE w:val="0"/>
        <w:autoSpaceDN w:val="0"/>
        <w:adjustRightInd w:val="0"/>
        <w:spacing w:after="0" w:line="240" w:lineRule="auto"/>
        <w:rPr>
          <w:rFonts w:ascii="Times New Roman" w:eastAsia="Times New Roman" w:hAnsi="Times New Roman" w:cs="Times New Roman"/>
          <w:sz w:val="24"/>
          <w:szCs w:val="24"/>
          <w:lang w:eastAsia="bg-BG"/>
        </w:rPr>
      </w:pPr>
      <w:r w:rsidRPr="0034082F">
        <w:rPr>
          <w:rFonts w:ascii="Times New Roman" w:eastAsia="Times New Roman" w:hAnsi="Times New Roman" w:cs="Times New Roman"/>
          <w:sz w:val="24"/>
          <w:szCs w:val="24"/>
          <w:lang w:eastAsia="bg-BG"/>
        </w:rPr>
        <w:t>–</w:t>
      </w:r>
      <w:r w:rsidRPr="0034082F">
        <w:rPr>
          <w:rFonts w:ascii="Times New Roman" w:eastAsia="Times New Roman" w:hAnsi="Times New Roman" w:cs="Times New Roman"/>
          <w:sz w:val="24"/>
          <w:szCs w:val="24"/>
          <w:lang w:eastAsia="bg-BG"/>
        </w:rPr>
        <w:tab/>
      </w:r>
      <w:r w:rsidRPr="0034082F">
        <w:rPr>
          <w:rFonts w:ascii="Times New Roman" w:eastAsia="Times New Roman" w:hAnsi="Times New Roman" w:cs="Times New Roman"/>
          <w:i/>
          <w:iCs/>
          <w:sz w:val="24"/>
          <w:szCs w:val="24"/>
          <w:lang w:eastAsia="bg-BG"/>
        </w:rPr>
        <w:t>Предварително проучване</w:t>
      </w:r>
    </w:p>
    <w:p w:rsidR="00114095" w:rsidRPr="0034082F" w:rsidRDefault="003D6DF7" w:rsidP="00114095">
      <w:pPr>
        <w:widowControl w:val="0"/>
        <w:overflowPunct w:val="0"/>
        <w:autoSpaceDE w:val="0"/>
        <w:autoSpaceDN w:val="0"/>
        <w:adjustRightInd w:val="0"/>
        <w:spacing w:after="0" w:line="261" w:lineRule="auto"/>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Въз основа на </w:t>
      </w:r>
      <w:r w:rsidRPr="003D6DF7">
        <w:rPr>
          <w:rFonts w:ascii="Times New Roman" w:eastAsia="Times New Roman" w:hAnsi="Times New Roman" w:cs="Times New Roman"/>
          <w:sz w:val="24"/>
          <w:szCs w:val="24"/>
          <w:lang w:eastAsia="bg-BG"/>
        </w:rPr>
        <w:t>обследване</w:t>
      </w:r>
      <w:r>
        <w:rPr>
          <w:rFonts w:ascii="Times New Roman" w:eastAsia="Times New Roman" w:hAnsi="Times New Roman" w:cs="Times New Roman"/>
          <w:sz w:val="24"/>
          <w:szCs w:val="24"/>
          <w:lang w:eastAsia="bg-BG"/>
        </w:rPr>
        <w:t xml:space="preserve"> за енергийна ефективност се</w:t>
      </w:r>
      <w:r w:rsidRPr="003D6DF7">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eastAsia="bg-BG"/>
        </w:rPr>
        <w:t>о</w:t>
      </w:r>
      <w:r w:rsidR="00114095" w:rsidRPr="0034082F">
        <w:rPr>
          <w:rFonts w:ascii="Times New Roman" w:eastAsia="Times New Roman" w:hAnsi="Times New Roman" w:cs="Times New Roman"/>
          <w:sz w:val="24"/>
          <w:szCs w:val="24"/>
          <w:lang w:eastAsia="bg-BG"/>
        </w:rPr>
        <w:t>съществява се предварително проучване за състоянието на</w:t>
      </w:r>
      <w:r>
        <w:rPr>
          <w:rFonts w:ascii="Times New Roman" w:eastAsia="Times New Roman" w:hAnsi="Times New Roman" w:cs="Times New Roman"/>
          <w:sz w:val="24"/>
          <w:szCs w:val="24"/>
          <w:lang w:eastAsia="bg-BG"/>
        </w:rPr>
        <w:t xml:space="preserve"> енергопотребление в</w:t>
      </w:r>
      <w:r w:rsidR="00114095" w:rsidRPr="0034082F">
        <w:rPr>
          <w:rFonts w:ascii="Times New Roman" w:eastAsia="Times New Roman" w:hAnsi="Times New Roman" w:cs="Times New Roman"/>
          <w:sz w:val="24"/>
          <w:szCs w:val="24"/>
          <w:lang w:eastAsia="bg-BG"/>
        </w:rPr>
        <w:t xml:space="preserve"> обектите, в които е предвидено да бъд</w:t>
      </w:r>
      <w:r>
        <w:rPr>
          <w:rFonts w:ascii="Times New Roman" w:eastAsia="Times New Roman" w:hAnsi="Times New Roman" w:cs="Times New Roman"/>
          <w:sz w:val="24"/>
          <w:szCs w:val="24"/>
          <w:lang w:eastAsia="bg-BG"/>
        </w:rPr>
        <w:t>е реализирано инв</w:t>
      </w:r>
      <w:r w:rsidR="005A300F">
        <w:rPr>
          <w:rFonts w:ascii="Times New Roman" w:eastAsia="Times New Roman" w:hAnsi="Times New Roman" w:cs="Times New Roman"/>
          <w:sz w:val="24"/>
          <w:szCs w:val="24"/>
          <w:lang w:eastAsia="bg-BG"/>
        </w:rPr>
        <w:t xml:space="preserve">естиционното намерение, а също така </w:t>
      </w:r>
      <w:r>
        <w:rPr>
          <w:rFonts w:ascii="Times New Roman" w:eastAsia="Times New Roman" w:hAnsi="Times New Roman" w:cs="Times New Roman"/>
          <w:sz w:val="24"/>
          <w:szCs w:val="24"/>
          <w:lang w:eastAsia="bg-BG"/>
        </w:rPr>
        <w:t>се предписват</w:t>
      </w:r>
      <w:r w:rsidR="005A300F">
        <w:rPr>
          <w:rFonts w:ascii="Times New Roman" w:eastAsia="Times New Roman" w:hAnsi="Times New Roman" w:cs="Times New Roman"/>
          <w:sz w:val="24"/>
          <w:szCs w:val="24"/>
          <w:lang w:eastAsia="bg-BG"/>
        </w:rPr>
        <w:t xml:space="preserve"> и</w:t>
      </w:r>
      <w:r>
        <w:rPr>
          <w:rFonts w:ascii="Times New Roman" w:eastAsia="Times New Roman" w:hAnsi="Times New Roman" w:cs="Times New Roman"/>
          <w:sz w:val="24"/>
          <w:szCs w:val="24"/>
          <w:lang w:eastAsia="bg-BG"/>
        </w:rPr>
        <w:t xml:space="preserve"> </w:t>
      </w:r>
      <w:r w:rsidR="00114095" w:rsidRPr="0034082F">
        <w:rPr>
          <w:rFonts w:ascii="Times New Roman" w:eastAsia="Times New Roman" w:hAnsi="Times New Roman" w:cs="Times New Roman"/>
          <w:sz w:val="24"/>
          <w:szCs w:val="24"/>
          <w:lang w:eastAsia="bg-BG"/>
        </w:rPr>
        <w:t>мерки</w:t>
      </w:r>
      <w:r>
        <w:rPr>
          <w:rFonts w:ascii="Times New Roman" w:eastAsia="Times New Roman" w:hAnsi="Times New Roman" w:cs="Times New Roman"/>
          <w:sz w:val="24"/>
          <w:szCs w:val="24"/>
          <w:lang w:eastAsia="bg-BG"/>
        </w:rPr>
        <w:t xml:space="preserve"> за повишаване на енергийната ефективност.</w:t>
      </w:r>
    </w:p>
    <w:p w:rsidR="00114095" w:rsidRPr="0034082F" w:rsidRDefault="00114095" w:rsidP="00114095">
      <w:pPr>
        <w:widowControl w:val="0"/>
        <w:autoSpaceDE w:val="0"/>
        <w:autoSpaceDN w:val="0"/>
        <w:adjustRightInd w:val="0"/>
        <w:spacing w:after="0" w:line="336" w:lineRule="exact"/>
        <w:rPr>
          <w:rFonts w:ascii="Times New Roman" w:eastAsia="Times New Roman" w:hAnsi="Times New Roman" w:cs="Times New Roman"/>
          <w:sz w:val="24"/>
          <w:szCs w:val="24"/>
          <w:lang w:eastAsia="bg-BG"/>
        </w:rPr>
      </w:pPr>
    </w:p>
    <w:p w:rsidR="00114095" w:rsidRPr="0034082F" w:rsidRDefault="00114095" w:rsidP="00114095">
      <w:pPr>
        <w:widowControl w:val="0"/>
        <w:tabs>
          <w:tab w:val="left" w:pos="700"/>
        </w:tabs>
        <w:autoSpaceDE w:val="0"/>
        <w:autoSpaceDN w:val="0"/>
        <w:adjustRightInd w:val="0"/>
        <w:spacing w:after="0" w:line="240" w:lineRule="auto"/>
        <w:rPr>
          <w:rFonts w:ascii="Times New Roman" w:eastAsia="Times New Roman" w:hAnsi="Times New Roman" w:cs="Times New Roman"/>
          <w:sz w:val="24"/>
          <w:szCs w:val="24"/>
          <w:lang w:eastAsia="bg-BG"/>
        </w:rPr>
      </w:pPr>
      <w:r w:rsidRPr="0034082F">
        <w:rPr>
          <w:rFonts w:ascii="Times New Roman" w:eastAsia="Times New Roman" w:hAnsi="Times New Roman" w:cs="Times New Roman"/>
          <w:sz w:val="24"/>
          <w:szCs w:val="24"/>
          <w:lang w:eastAsia="bg-BG"/>
        </w:rPr>
        <w:t>–</w:t>
      </w:r>
      <w:r w:rsidRPr="0034082F">
        <w:rPr>
          <w:rFonts w:ascii="Times New Roman" w:eastAsia="Times New Roman" w:hAnsi="Times New Roman" w:cs="Times New Roman"/>
          <w:sz w:val="24"/>
          <w:szCs w:val="24"/>
          <w:lang w:eastAsia="bg-BG"/>
        </w:rPr>
        <w:tab/>
      </w:r>
      <w:r w:rsidRPr="0034082F">
        <w:rPr>
          <w:rFonts w:ascii="Times New Roman" w:eastAsia="Times New Roman" w:hAnsi="Times New Roman" w:cs="Times New Roman"/>
          <w:i/>
          <w:iCs/>
          <w:sz w:val="24"/>
          <w:szCs w:val="24"/>
          <w:lang w:eastAsia="bg-BG"/>
        </w:rPr>
        <w:t>Инвестиционен проект</w:t>
      </w:r>
    </w:p>
    <w:p w:rsidR="00114095" w:rsidRPr="0034082F" w:rsidRDefault="00114095" w:rsidP="00114095">
      <w:pPr>
        <w:widowControl w:val="0"/>
        <w:autoSpaceDE w:val="0"/>
        <w:autoSpaceDN w:val="0"/>
        <w:adjustRightInd w:val="0"/>
        <w:spacing w:after="0" w:line="91" w:lineRule="exact"/>
        <w:rPr>
          <w:rFonts w:ascii="Times New Roman" w:eastAsia="Times New Roman" w:hAnsi="Times New Roman" w:cs="Times New Roman"/>
          <w:sz w:val="24"/>
          <w:szCs w:val="24"/>
          <w:lang w:eastAsia="bg-BG"/>
        </w:rPr>
      </w:pPr>
    </w:p>
    <w:p w:rsidR="00114095" w:rsidRDefault="00114095" w:rsidP="005A300F">
      <w:pPr>
        <w:widowControl w:val="0"/>
        <w:overflowPunct w:val="0"/>
        <w:autoSpaceDE w:val="0"/>
        <w:autoSpaceDN w:val="0"/>
        <w:adjustRightInd w:val="0"/>
        <w:spacing w:after="0" w:line="254" w:lineRule="auto"/>
        <w:ind w:right="20"/>
        <w:jc w:val="both"/>
        <w:rPr>
          <w:rFonts w:ascii="Times New Roman" w:eastAsia="Times New Roman" w:hAnsi="Times New Roman" w:cs="Times New Roman"/>
          <w:sz w:val="24"/>
          <w:szCs w:val="24"/>
          <w:lang w:eastAsia="bg-BG"/>
        </w:rPr>
      </w:pPr>
      <w:r w:rsidRPr="0034082F">
        <w:rPr>
          <w:rFonts w:ascii="Times New Roman" w:eastAsia="Times New Roman" w:hAnsi="Times New Roman" w:cs="Times New Roman"/>
          <w:sz w:val="24"/>
          <w:szCs w:val="24"/>
          <w:lang w:eastAsia="bg-BG"/>
        </w:rPr>
        <w:t xml:space="preserve">Разработва се в зависимост от спецификата и обема на предвидените </w:t>
      </w:r>
      <w:r w:rsidR="005A300F">
        <w:rPr>
          <w:rFonts w:ascii="Times New Roman" w:eastAsia="Times New Roman" w:hAnsi="Times New Roman" w:cs="Times New Roman"/>
          <w:sz w:val="24"/>
          <w:szCs w:val="24"/>
          <w:lang w:eastAsia="bg-BG"/>
        </w:rPr>
        <w:t xml:space="preserve">в обследването за енергийна ефективност </w:t>
      </w:r>
      <w:proofErr w:type="spellStart"/>
      <w:r w:rsidR="005A300F">
        <w:rPr>
          <w:rFonts w:ascii="Times New Roman" w:eastAsia="Times New Roman" w:hAnsi="Times New Roman" w:cs="Times New Roman"/>
          <w:sz w:val="24"/>
          <w:szCs w:val="24"/>
          <w:lang w:eastAsia="bg-BG"/>
        </w:rPr>
        <w:t>енергоспестяващи</w:t>
      </w:r>
      <w:proofErr w:type="spellEnd"/>
      <w:r w:rsidR="005A300F">
        <w:rPr>
          <w:rFonts w:ascii="Times New Roman" w:eastAsia="Times New Roman" w:hAnsi="Times New Roman" w:cs="Times New Roman"/>
          <w:sz w:val="24"/>
          <w:szCs w:val="24"/>
          <w:lang w:eastAsia="bg-BG"/>
        </w:rPr>
        <w:t xml:space="preserve"> мерки</w:t>
      </w:r>
      <w:r w:rsidRPr="0034082F">
        <w:rPr>
          <w:rFonts w:ascii="Times New Roman" w:eastAsia="Times New Roman" w:hAnsi="Times New Roman" w:cs="Times New Roman"/>
          <w:sz w:val="24"/>
          <w:szCs w:val="24"/>
          <w:lang w:eastAsia="bg-BG"/>
        </w:rPr>
        <w:t>; За всеки инвестиционен проект се прави оценка</w:t>
      </w:r>
      <w:r w:rsidR="005A300F">
        <w:rPr>
          <w:rFonts w:ascii="Times New Roman" w:eastAsia="Times New Roman" w:hAnsi="Times New Roman" w:cs="Times New Roman"/>
          <w:sz w:val="24"/>
          <w:szCs w:val="24"/>
          <w:lang w:eastAsia="bg-BG"/>
        </w:rPr>
        <w:t xml:space="preserve"> за съответствие със съществените изисквания за строежите, </w:t>
      </w:r>
      <w:r w:rsidRPr="0034082F">
        <w:rPr>
          <w:rFonts w:ascii="Times New Roman" w:eastAsia="Times New Roman" w:hAnsi="Times New Roman" w:cs="Times New Roman"/>
          <w:sz w:val="24"/>
          <w:szCs w:val="24"/>
          <w:lang w:eastAsia="bg-BG"/>
        </w:rPr>
        <w:t>като се използват различни методи и показатели, делящи се на статични и динамични.</w:t>
      </w:r>
    </w:p>
    <w:p w:rsidR="005A300F" w:rsidRPr="0034082F" w:rsidRDefault="005A300F" w:rsidP="005A300F">
      <w:pPr>
        <w:widowControl w:val="0"/>
        <w:overflowPunct w:val="0"/>
        <w:autoSpaceDE w:val="0"/>
        <w:autoSpaceDN w:val="0"/>
        <w:adjustRightInd w:val="0"/>
        <w:spacing w:after="0" w:line="254" w:lineRule="auto"/>
        <w:ind w:right="20"/>
        <w:jc w:val="both"/>
        <w:rPr>
          <w:rFonts w:ascii="Times New Roman" w:eastAsia="Times New Roman" w:hAnsi="Times New Roman" w:cs="Times New Roman"/>
          <w:sz w:val="24"/>
          <w:szCs w:val="24"/>
          <w:lang w:eastAsia="bg-BG"/>
        </w:rPr>
      </w:pPr>
    </w:p>
    <w:p w:rsidR="00114095" w:rsidRPr="0034082F" w:rsidRDefault="00114095" w:rsidP="00114095">
      <w:pPr>
        <w:widowControl w:val="0"/>
        <w:tabs>
          <w:tab w:val="left" w:pos="700"/>
        </w:tabs>
        <w:autoSpaceDE w:val="0"/>
        <w:autoSpaceDN w:val="0"/>
        <w:adjustRightInd w:val="0"/>
        <w:spacing w:after="0" w:line="240" w:lineRule="auto"/>
        <w:rPr>
          <w:rFonts w:ascii="Times New Roman" w:eastAsia="Times New Roman" w:hAnsi="Times New Roman" w:cs="Times New Roman"/>
          <w:sz w:val="24"/>
          <w:szCs w:val="24"/>
          <w:lang w:eastAsia="bg-BG"/>
        </w:rPr>
      </w:pPr>
      <w:r w:rsidRPr="0034082F">
        <w:rPr>
          <w:rFonts w:ascii="Times New Roman" w:eastAsia="Times New Roman" w:hAnsi="Times New Roman" w:cs="Times New Roman"/>
          <w:sz w:val="24"/>
          <w:szCs w:val="24"/>
          <w:lang w:eastAsia="bg-BG"/>
        </w:rPr>
        <w:t>–</w:t>
      </w:r>
      <w:r w:rsidRPr="0034082F">
        <w:rPr>
          <w:rFonts w:ascii="Times New Roman" w:eastAsia="Times New Roman" w:hAnsi="Times New Roman" w:cs="Times New Roman"/>
          <w:sz w:val="24"/>
          <w:szCs w:val="24"/>
          <w:lang w:eastAsia="bg-BG"/>
        </w:rPr>
        <w:tab/>
      </w:r>
      <w:r w:rsidRPr="0034082F">
        <w:rPr>
          <w:rFonts w:ascii="Times New Roman" w:eastAsia="Times New Roman" w:hAnsi="Times New Roman" w:cs="Times New Roman"/>
          <w:i/>
          <w:iCs/>
          <w:sz w:val="24"/>
          <w:szCs w:val="24"/>
          <w:lang w:eastAsia="bg-BG"/>
        </w:rPr>
        <w:t>Подготовка и изпълнение на строителството</w:t>
      </w:r>
    </w:p>
    <w:p w:rsidR="00114095" w:rsidRPr="0034082F" w:rsidRDefault="00114095" w:rsidP="00114095">
      <w:pPr>
        <w:widowControl w:val="0"/>
        <w:autoSpaceDE w:val="0"/>
        <w:autoSpaceDN w:val="0"/>
        <w:adjustRightInd w:val="0"/>
        <w:spacing w:after="0" w:line="91" w:lineRule="exact"/>
        <w:rPr>
          <w:rFonts w:ascii="Times New Roman" w:eastAsia="Times New Roman" w:hAnsi="Times New Roman" w:cs="Times New Roman"/>
          <w:sz w:val="24"/>
          <w:szCs w:val="24"/>
          <w:lang w:eastAsia="bg-BG"/>
        </w:rPr>
      </w:pPr>
    </w:p>
    <w:p w:rsidR="004C1019" w:rsidRPr="0034082F" w:rsidRDefault="00114095" w:rsidP="005A300F">
      <w:pPr>
        <w:widowControl w:val="0"/>
        <w:overflowPunct w:val="0"/>
        <w:autoSpaceDE w:val="0"/>
        <w:autoSpaceDN w:val="0"/>
        <w:adjustRightInd w:val="0"/>
        <w:spacing w:after="0" w:line="254" w:lineRule="auto"/>
        <w:jc w:val="both"/>
        <w:rPr>
          <w:rFonts w:ascii="Times New Roman" w:eastAsia="Times New Roman" w:hAnsi="Times New Roman" w:cs="Times New Roman"/>
          <w:sz w:val="24"/>
          <w:szCs w:val="24"/>
          <w:lang w:eastAsia="bg-BG"/>
        </w:rPr>
      </w:pPr>
      <w:r w:rsidRPr="0034082F">
        <w:rPr>
          <w:rFonts w:ascii="Times New Roman" w:eastAsia="Times New Roman" w:hAnsi="Times New Roman" w:cs="Times New Roman"/>
          <w:sz w:val="24"/>
          <w:szCs w:val="24"/>
          <w:lang w:eastAsia="bg-BG"/>
        </w:rPr>
        <w:t xml:space="preserve">Включва подготовка на всички необходими документи </w:t>
      </w:r>
      <w:r w:rsidR="005A300F">
        <w:rPr>
          <w:rFonts w:ascii="Times New Roman" w:eastAsia="Times New Roman" w:hAnsi="Times New Roman" w:cs="Times New Roman"/>
          <w:sz w:val="24"/>
          <w:szCs w:val="24"/>
          <w:lang w:eastAsia="bg-BG"/>
        </w:rPr>
        <w:t>за</w:t>
      </w:r>
      <w:r w:rsidRPr="0034082F">
        <w:rPr>
          <w:rFonts w:ascii="Times New Roman" w:eastAsia="Times New Roman" w:hAnsi="Times New Roman" w:cs="Times New Roman"/>
          <w:sz w:val="24"/>
          <w:szCs w:val="24"/>
          <w:lang w:eastAsia="bg-BG"/>
        </w:rPr>
        <w:t xml:space="preserve"> извършване на съответните строителн</w:t>
      </w:r>
      <w:r w:rsidR="005A300F">
        <w:rPr>
          <w:rFonts w:ascii="Times New Roman" w:eastAsia="Times New Roman" w:hAnsi="Times New Roman" w:cs="Times New Roman"/>
          <w:sz w:val="24"/>
          <w:szCs w:val="24"/>
          <w:lang w:eastAsia="bg-BG"/>
        </w:rPr>
        <w:t xml:space="preserve">и и </w:t>
      </w:r>
      <w:r w:rsidRPr="0034082F">
        <w:rPr>
          <w:rFonts w:ascii="Times New Roman" w:eastAsia="Times New Roman" w:hAnsi="Times New Roman" w:cs="Times New Roman"/>
          <w:sz w:val="24"/>
          <w:szCs w:val="24"/>
          <w:lang w:eastAsia="bg-BG"/>
        </w:rPr>
        <w:t>монт</w:t>
      </w:r>
      <w:r w:rsidR="005A300F">
        <w:rPr>
          <w:rFonts w:ascii="Times New Roman" w:eastAsia="Times New Roman" w:hAnsi="Times New Roman" w:cs="Times New Roman"/>
          <w:sz w:val="24"/>
          <w:szCs w:val="24"/>
          <w:lang w:eastAsia="bg-BG"/>
        </w:rPr>
        <w:t>ажни работи на съответния обект, както</w:t>
      </w:r>
      <w:r w:rsidRPr="0034082F">
        <w:rPr>
          <w:rFonts w:ascii="Times New Roman" w:eastAsia="Times New Roman" w:hAnsi="Times New Roman" w:cs="Times New Roman"/>
          <w:sz w:val="24"/>
          <w:szCs w:val="24"/>
          <w:lang w:eastAsia="bg-BG"/>
        </w:rPr>
        <w:t xml:space="preserve"> </w:t>
      </w:r>
      <w:r w:rsidR="005A300F">
        <w:rPr>
          <w:rFonts w:ascii="Times New Roman" w:eastAsia="Times New Roman" w:hAnsi="Times New Roman" w:cs="Times New Roman"/>
          <w:sz w:val="24"/>
          <w:szCs w:val="24"/>
          <w:lang w:eastAsia="bg-BG"/>
        </w:rPr>
        <w:t>и извършване на самото строителство.</w:t>
      </w:r>
    </w:p>
    <w:p w:rsidR="00EB3CB8" w:rsidRPr="0034082F" w:rsidRDefault="00EB3CB8" w:rsidP="005A300F">
      <w:pPr>
        <w:widowControl w:val="0"/>
        <w:overflowPunct w:val="0"/>
        <w:autoSpaceDE w:val="0"/>
        <w:autoSpaceDN w:val="0"/>
        <w:adjustRightInd w:val="0"/>
        <w:spacing w:after="0" w:line="236" w:lineRule="auto"/>
        <w:jc w:val="both"/>
        <w:rPr>
          <w:rFonts w:ascii="Times New Roman" w:eastAsia="Times New Roman" w:hAnsi="Times New Roman" w:cs="Times New Roman"/>
          <w:sz w:val="24"/>
          <w:szCs w:val="24"/>
          <w:lang w:eastAsia="bg-BG"/>
        </w:rPr>
      </w:pPr>
    </w:p>
    <w:p w:rsidR="00114095" w:rsidRPr="0034082F" w:rsidRDefault="00114095" w:rsidP="00114095">
      <w:pPr>
        <w:widowControl w:val="0"/>
        <w:tabs>
          <w:tab w:val="left" w:pos="700"/>
        </w:tabs>
        <w:autoSpaceDE w:val="0"/>
        <w:autoSpaceDN w:val="0"/>
        <w:adjustRightInd w:val="0"/>
        <w:spacing w:after="0" w:line="240" w:lineRule="auto"/>
        <w:rPr>
          <w:rFonts w:ascii="Times New Roman" w:eastAsia="Times New Roman" w:hAnsi="Times New Roman" w:cs="Times New Roman"/>
          <w:sz w:val="24"/>
          <w:szCs w:val="24"/>
          <w:lang w:eastAsia="bg-BG"/>
        </w:rPr>
      </w:pPr>
      <w:bookmarkStart w:id="15" w:name="page41"/>
      <w:bookmarkEnd w:id="15"/>
      <w:r w:rsidRPr="0034082F">
        <w:rPr>
          <w:rFonts w:ascii="Times New Roman" w:eastAsia="Times New Roman" w:hAnsi="Times New Roman" w:cs="Times New Roman"/>
          <w:sz w:val="24"/>
          <w:szCs w:val="24"/>
          <w:lang w:eastAsia="bg-BG"/>
        </w:rPr>
        <w:t>–</w:t>
      </w:r>
      <w:r w:rsidRPr="0034082F">
        <w:rPr>
          <w:rFonts w:ascii="Times New Roman" w:eastAsia="Times New Roman" w:hAnsi="Times New Roman" w:cs="Times New Roman"/>
          <w:sz w:val="24"/>
          <w:szCs w:val="24"/>
          <w:lang w:eastAsia="bg-BG"/>
        </w:rPr>
        <w:tab/>
      </w:r>
      <w:r w:rsidRPr="0034082F">
        <w:rPr>
          <w:rFonts w:ascii="Times New Roman" w:eastAsia="Times New Roman" w:hAnsi="Times New Roman" w:cs="Times New Roman"/>
          <w:i/>
          <w:iCs/>
          <w:sz w:val="24"/>
          <w:szCs w:val="24"/>
          <w:lang w:eastAsia="bg-BG"/>
        </w:rPr>
        <w:t>Мониторинг</w:t>
      </w:r>
    </w:p>
    <w:p w:rsidR="00114095" w:rsidRPr="0034082F" w:rsidRDefault="00114095" w:rsidP="00114095">
      <w:pPr>
        <w:widowControl w:val="0"/>
        <w:autoSpaceDE w:val="0"/>
        <w:autoSpaceDN w:val="0"/>
        <w:adjustRightInd w:val="0"/>
        <w:spacing w:after="0" w:line="91" w:lineRule="exact"/>
        <w:rPr>
          <w:rFonts w:ascii="Times New Roman" w:eastAsia="Times New Roman" w:hAnsi="Times New Roman" w:cs="Times New Roman"/>
          <w:sz w:val="24"/>
          <w:szCs w:val="24"/>
          <w:lang w:eastAsia="bg-BG"/>
        </w:rPr>
      </w:pPr>
    </w:p>
    <w:p w:rsidR="00647367" w:rsidRDefault="00114095" w:rsidP="00647367">
      <w:pPr>
        <w:widowControl w:val="0"/>
        <w:overflowPunct w:val="0"/>
        <w:autoSpaceDE w:val="0"/>
        <w:autoSpaceDN w:val="0"/>
        <w:adjustRightInd w:val="0"/>
        <w:spacing w:after="0" w:line="261" w:lineRule="auto"/>
        <w:jc w:val="both"/>
        <w:rPr>
          <w:rFonts w:ascii="Times New Roman" w:eastAsia="Times New Roman" w:hAnsi="Times New Roman" w:cs="Times New Roman"/>
          <w:sz w:val="24"/>
          <w:szCs w:val="24"/>
          <w:lang w:eastAsia="bg-BG"/>
        </w:rPr>
      </w:pPr>
      <w:r w:rsidRPr="0034082F">
        <w:rPr>
          <w:rFonts w:ascii="Times New Roman" w:eastAsia="Times New Roman" w:hAnsi="Times New Roman" w:cs="Times New Roman"/>
          <w:sz w:val="24"/>
          <w:szCs w:val="24"/>
          <w:lang w:eastAsia="bg-BG"/>
        </w:rPr>
        <w:t>Той установява намалението на енергийното потребление след реализацията на дейностите и мерките по енергийна ефективност</w:t>
      </w:r>
      <w:r w:rsidR="00647367">
        <w:rPr>
          <w:rFonts w:ascii="Times New Roman" w:eastAsia="Times New Roman" w:hAnsi="Times New Roman" w:cs="Times New Roman"/>
          <w:sz w:val="24"/>
          <w:szCs w:val="24"/>
          <w:lang w:eastAsia="bg-BG"/>
        </w:rPr>
        <w:t>. И</w:t>
      </w:r>
      <w:r w:rsidRPr="0034082F">
        <w:rPr>
          <w:rFonts w:ascii="Times New Roman" w:eastAsia="Times New Roman" w:hAnsi="Times New Roman" w:cs="Times New Roman"/>
          <w:sz w:val="24"/>
          <w:szCs w:val="24"/>
          <w:lang w:eastAsia="bg-BG"/>
        </w:rPr>
        <w:t>звършва</w:t>
      </w:r>
      <w:r w:rsidR="00647367">
        <w:rPr>
          <w:rFonts w:ascii="Times New Roman" w:eastAsia="Times New Roman" w:hAnsi="Times New Roman" w:cs="Times New Roman"/>
          <w:sz w:val="24"/>
          <w:szCs w:val="24"/>
          <w:lang w:eastAsia="bg-BG"/>
        </w:rPr>
        <w:t xml:space="preserve"> се</w:t>
      </w:r>
      <w:r w:rsidRPr="0034082F">
        <w:rPr>
          <w:rFonts w:ascii="Times New Roman" w:eastAsia="Times New Roman" w:hAnsi="Times New Roman" w:cs="Times New Roman"/>
          <w:sz w:val="24"/>
          <w:szCs w:val="24"/>
          <w:lang w:eastAsia="bg-BG"/>
        </w:rPr>
        <w:t xml:space="preserve"> ежемесечно отчитане и записване на параметрите от измервателните уреди, инструктаж на техническия персонал по </w:t>
      </w:r>
      <w:r w:rsidR="00647367">
        <w:rPr>
          <w:rFonts w:ascii="Times New Roman" w:eastAsia="Times New Roman" w:hAnsi="Times New Roman" w:cs="Times New Roman"/>
          <w:sz w:val="24"/>
          <w:szCs w:val="24"/>
          <w:lang w:eastAsia="bg-BG"/>
        </w:rPr>
        <w:t>поддръжка на инсталациите и др.</w:t>
      </w:r>
    </w:p>
    <w:p w:rsidR="00647367" w:rsidRDefault="00114095" w:rsidP="00C02140">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34082F">
        <w:rPr>
          <w:rFonts w:ascii="Times New Roman" w:eastAsia="Times New Roman" w:hAnsi="Times New Roman" w:cs="Times New Roman"/>
          <w:sz w:val="24"/>
          <w:szCs w:val="24"/>
          <w:lang w:eastAsia="bg-BG"/>
        </w:rPr>
        <w:t>Ефективният мониторинг изисква изграждането на автоматизирана система за събиране и обобщаване на</w:t>
      </w:r>
      <w:r w:rsidR="00647367">
        <w:rPr>
          <w:rFonts w:ascii="Times New Roman" w:eastAsia="Times New Roman" w:hAnsi="Times New Roman" w:cs="Times New Roman"/>
          <w:sz w:val="24"/>
          <w:szCs w:val="24"/>
          <w:lang w:eastAsia="bg-BG"/>
        </w:rPr>
        <w:t xml:space="preserve"> данни</w:t>
      </w:r>
      <w:r w:rsidRPr="0034082F">
        <w:rPr>
          <w:rFonts w:ascii="Times New Roman" w:eastAsia="Times New Roman" w:hAnsi="Times New Roman" w:cs="Times New Roman"/>
          <w:sz w:val="24"/>
          <w:szCs w:val="24"/>
          <w:lang w:eastAsia="bg-BG"/>
        </w:rPr>
        <w:t>, което може да се осъществява чрез приложение на съвременните информационни и комуникационни технологии. По този начин може да се направят изводи по всяко време и за всеки обект дали се спазват нормативните изисквания за поддържане на микроклимата в съответната сграда</w:t>
      </w:r>
      <w:r w:rsidR="00647367">
        <w:rPr>
          <w:rFonts w:ascii="Times New Roman" w:eastAsia="Times New Roman" w:hAnsi="Times New Roman" w:cs="Times New Roman"/>
          <w:sz w:val="24"/>
          <w:szCs w:val="24"/>
          <w:lang w:eastAsia="bg-BG"/>
        </w:rPr>
        <w:t xml:space="preserve"> и има ли необходимост от смяна на настройките на дадени системи /например система за отопление или система за охлаждане/, ако такива са били внедрени с цел повишаване на енергийната ефективност.</w:t>
      </w:r>
    </w:p>
    <w:p w:rsidR="00114095" w:rsidRPr="0034082F" w:rsidRDefault="00114095" w:rsidP="00647367">
      <w:pPr>
        <w:widowControl w:val="0"/>
        <w:overflowPunct w:val="0"/>
        <w:autoSpaceDE w:val="0"/>
        <w:autoSpaceDN w:val="0"/>
        <w:adjustRightInd w:val="0"/>
        <w:spacing w:after="0" w:line="261" w:lineRule="auto"/>
        <w:jc w:val="both"/>
        <w:rPr>
          <w:rFonts w:ascii="Times New Roman" w:eastAsia="Times New Roman" w:hAnsi="Times New Roman" w:cs="Times New Roman"/>
          <w:sz w:val="24"/>
          <w:szCs w:val="24"/>
          <w:lang w:eastAsia="bg-BG"/>
        </w:rPr>
      </w:pPr>
    </w:p>
    <w:p w:rsidR="00647367" w:rsidRDefault="00647367" w:rsidP="002D06AB">
      <w:pPr>
        <w:widowControl w:val="0"/>
        <w:autoSpaceDE w:val="0"/>
        <w:autoSpaceDN w:val="0"/>
        <w:adjustRightInd w:val="0"/>
        <w:spacing w:after="0" w:line="200" w:lineRule="exact"/>
        <w:jc w:val="both"/>
        <w:rPr>
          <w:rFonts w:ascii="Times New Roman" w:eastAsia="Times New Roman" w:hAnsi="Times New Roman" w:cs="Times New Roman"/>
          <w:i/>
          <w:iCs/>
          <w:sz w:val="24"/>
          <w:szCs w:val="24"/>
          <w:lang w:eastAsia="bg-BG"/>
        </w:rPr>
      </w:pPr>
      <w:r w:rsidRPr="00DD4FF4">
        <w:rPr>
          <w:rFonts w:ascii="Times New Roman" w:eastAsia="Times New Roman" w:hAnsi="Times New Roman" w:cs="Times New Roman"/>
          <w:sz w:val="24"/>
          <w:szCs w:val="24"/>
          <w:lang w:eastAsia="bg-BG"/>
        </w:rPr>
        <w:t>–</w:t>
      </w:r>
      <w:r w:rsidRPr="00DD4FF4">
        <w:rPr>
          <w:rFonts w:ascii="Times New Roman" w:eastAsia="Times New Roman" w:hAnsi="Times New Roman" w:cs="Times New Roman"/>
          <w:sz w:val="24"/>
          <w:szCs w:val="24"/>
          <w:lang w:eastAsia="bg-BG"/>
        </w:rPr>
        <w:tab/>
      </w:r>
      <w:r w:rsidR="002D06AB" w:rsidRPr="00DD4FF4">
        <w:rPr>
          <w:rFonts w:ascii="Times New Roman" w:eastAsia="Times New Roman" w:hAnsi="Times New Roman" w:cs="Times New Roman"/>
          <w:i/>
          <w:iCs/>
          <w:sz w:val="24"/>
          <w:szCs w:val="24"/>
          <w:lang w:eastAsia="bg-BG"/>
        </w:rPr>
        <w:t>Снабдяване на собственика на сградата с удостоверение за енергийни спестявания</w:t>
      </w:r>
    </w:p>
    <w:p w:rsidR="00DD4FF4" w:rsidRDefault="00DD4FF4" w:rsidP="002D06AB">
      <w:pPr>
        <w:widowControl w:val="0"/>
        <w:autoSpaceDE w:val="0"/>
        <w:autoSpaceDN w:val="0"/>
        <w:adjustRightInd w:val="0"/>
        <w:spacing w:after="0" w:line="200" w:lineRule="exact"/>
        <w:jc w:val="both"/>
        <w:rPr>
          <w:rFonts w:ascii="Times New Roman" w:eastAsia="Times New Roman" w:hAnsi="Times New Roman" w:cs="Times New Roman"/>
          <w:i/>
          <w:iCs/>
          <w:sz w:val="24"/>
          <w:szCs w:val="24"/>
          <w:lang w:eastAsia="bg-BG"/>
        </w:rPr>
      </w:pPr>
    </w:p>
    <w:p w:rsidR="00DD4FF4" w:rsidRDefault="00DD4FF4" w:rsidP="00C02140">
      <w:pPr>
        <w:widowControl w:val="0"/>
        <w:autoSpaceDE w:val="0"/>
        <w:autoSpaceDN w:val="0"/>
        <w:adjustRightInd w:val="0"/>
        <w:spacing w:before="120" w:after="100" w:afterAutospacing="1" w:line="240" w:lineRule="auto"/>
        <w:ind w:right="-170"/>
        <w:jc w:val="both"/>
        <w:rPr>
          <w:rFonts w:ascii="Times New Roman" w:eastAsia="Times New Roman" w:hAnsi="Times New Roman" w:cs="Times New Roman"/>
          <w:iCs/>
          <w:sz w:val="24"/>
          <w:szCs w:val="24"/>
          <w:lang w:eastAsia="bg-BG"/>
        </w:rPr>
      </w:pPr>
      <w:r>
        <w:rPr>
          <w:rFonts w:ascii="Times New Roman" w:eastAsia="Times New Roman" w:hAnsi="Times New Roman" w:cs="Times New Roman"/>
          <w:iCs/>
          <w:sz w:val="24"/>
          <w:szCs w:val="24"/>
          <w:lang w:eastAsia="bg-BG"/>
        </w:rPr>
        <w:t xml:space="preserve">Удостоверението за енергийни спестявания има за цел да докаже приноса на своя притежател при реализирането на </w:t>
      </w:r>
      <w:proofErr w:type="spellStart"/>
      <w:r>
        <w:rPr>
          <w:rFonts w:ascii="Times New Roman" w:eastAsia="Times New Roman" w:hAnsi="Times New Roman" w:cs="Times New Roman"/>
          <w:iCs/>
          <w:sz w:val="24"/>
          <w:szCs w:val="24"/>
          <w:lang w:eastAsia="bg-BG"/>
        </w:rPr>
        <w:t>енергоспестяващи</w:t>
      </w:r>
      <w:proofErr w:type="spellEnd"/>
      <w:r>
        <w:rPr>
          <w:rFonts w:ascii="Times New Roman" w:eastAsia="Times New Roman" w:hAnsi="Times New Roman" w:cs="Times New Roman"/>
          <w:iCs/>
          <w:sz w:val="24"/>
          <w:szCs w:val="24"/>
          <w:lang w:eastAsia="bg-BG"/>
        </w:rPr>
        <w:t xml:space="preserve"> мерки. Правилото, което следва ЗЕЕ, е, че удостоверението се издава на лицето, което е направило инвестициите в съответните </w:t>
      </w:r>
      <w:proofErr w:type="spellStart"/>
      <w:r>
        <w:rPr>
          <w:rFonts w:ascii="Times New Roman" w:eastAsia="Times New Roman" w:hAnsi="Times New Roman" w:cs="Times New Roman"/>
          <w:iCs/>
          <w:sz w:val="24"/>
          <w:szCs w:val="24"/>
          <w:lang w:eastAsia="bg-BG"/>
        </w:rPr>
        <w:t>енергоспестяващи</w:t>
      </w:r>
      <w:proofErr w:type="spellEnd"/>
      <w:r>
        <w:rPr>
          <w:rFonts w:ascii="Times New Roman" w:eastAsia="Times New Roman" w:hAnsi="Times New Roman" w:cs="Times New Roman"/>
          <w:iCs/>
          <w:sz w:val="24"/>
          <w:szCs w:val="24"/>
          <w:lang w:eastAsia="bg-BG"/>
        </w:rPr>
        <w:t xml:space="preserve"> мерки.</w:t>
      </w:r>
      <w:r w:rsidR="00C76B60">
        <w:rPr>
          <w:rFonts w:ascii="Times New Roman" w:eastAsia="Times New Roman" w:hAnsi="Times New Roman" w:cs="Times New Roman"/>
          <w:iCs/>
          <w:sz w:val="24"/>
          <w:szCs w:val="24"/>
          <w:lang w:eastAsia="bg-BG"/>
        </w:rPr>
        <w:t xml:space="preserve"> Удостоверения се издават и в случаите на получена безвъзмездна финансова помощ по линия на оперативни програми на ЕС.</w:t>
      </w:r>
    </w:p>
    <w:p w:rsidR="00F85FEF" w:rsidRDefault="00DD4FF4" w:rsidP="00C02140">
      <w:pPr>
        <w:widowControl w:val="0"/>
        <w:autoSpaceDE w:val="0"/>
        <w:autoSpaceDN w:val="0"/>
        <w:adjustRightInd w:val="0"/>
        <w:spacing w:before="120" w:after="100" w:afterAutospacing="1" w:line="240" w:lineRule="auto"/>
        <w:ind w:right="-170"/>
        <w:jc w:val="both"/>
        <w:rPr>
          <w:rFonts w:ascii="Times New Roman" w:eastAsia="Times New Roman" w:hAnsi="Times New Roman" w:cs="Times New Roman"/>
          <w:iCs/>
          <w:sz w:val="24"/>
          <w:szCs w:val="24"/>
          <w:lang w:eastAsia="bg-BG"/>
        </w:rPr>
      </w:pPr>
      <w:r>
        <w:rPr>
          <w:rFonts w:ascii="Times New Roman" w:eastAsia="Times New Roman" w:hAnsi="Times New Roman" w:cs="Times New Roman"/>
          <w:iCs/>
          <w:sz w:val="24"/>
          <w:szCs w:val="24"/>
          <w:lang w:eastAsia="bg-BG"/>
        </w:rPr>
        <w:t xml:space="preserve">Удостоверението за енергийни спестявания се </w:t>
      </w:r>
      <w:r w:rsidR="00F85FEF">
        <w:rPr>
          <w:rFonts w:ascii="Times New Roman" w:eastAsia="Times New Roman" w:hAnsi="Times New Roman" w:cs="Times New Roman"/>
          <w:iCs/>
          <w:sz w:val="24"/>
          <w:szCs w:val="24"/>
          <w:lang w:eastAsia="bg-BG"/>
        </w:rPr>
        <w:t xml:space="preserve">издава от изпълнителния директор на АУЕР въз основа на оценка за енергийни спестявания. Оценката за енергийни спестявания се изготвя на база извършено </w:t>
      </w:r>
      <w:proofErr w:type="spellStart"/>
      <w:r w:rsidR="00F85FEF">
        <w:rPr>
          <w:rFonts w:ascii="Times New Roman" w:eastAsia="Times New Roman" w:hAnsi="Times New Roman" w:cs="Times New Roman"/>
          <w:iCs/>
          <w:sz w:val="24"/>
          <w:szCs w:val="24"/>
          <w:lang w:eastAsia="bg-BG"/>
        </w:rPr>
        <w:t>последващо</w:t>
      </w:r>
      <w:proofErr w:type="spellEnd"/>
      <w:r w:rsidR="00F85FEF">
        <w:rPr>
          <w:rFonts w:ascii="Times New Roman" w:eastAsia="Times New Roman" w:hAnsi="Times New Roman" w:cs="Times New Roman"/>
          <w:iCs/>
          <w:sz w:val="24"/>
          <w:szCs w:val="24"/>
          <w:lang w:eastAsia="bg-BG"/>
        </w:rPr>
        <w:t xml:space="preserve"> обследване за енергийна ефективност /след изпълнени </w:t>
      </w:r>
      <w:proofErr w:type="spellStart"/>
      <w:r w:rsidR="00F85FEF">
        <w:rPr>
          <w:rFonts w:ascii="Times New Roman" w:eastAsia="Times New Roman" w:hAnsi="Times New Roman" w:cs="Times New Roman"/>
          <w:iCs/>
          <w:sz w:val="24"/>
          <w:szCs w:val="24"/>
          <w:lang w:eastAsia="bg-BG"/>
        </w:rPr>
        <w:t>енергоспестяващи</w:t>
      </w:r>
      <w:proofErr w:type="spellEnd"/>
      <w:r w:rsidR="00F85FEF">
        <w:rPr>
          <w:rFonts w:ascii="Times New Roman" w:eastAsia="Times New Roman" w:hAnsi="Times New Roman" w:cs="Times New Roman"/>
          <w:iCs/>
          <w:sz w:val="24"/>
          <w:szCs w:val="24"/>
          <w:lang w:eastAsia="bg-BG"/>
        </w:rPr>
        <w:t xml:space="preserve"> мерки/ или въз основа на изчисления, направени по специализирани методики.</w:t>
      </w:r>
    </w:p>
    <w:p w:rsidR="00DD4FF4" w:rsidRPr="00DD4FF4" w:rsidRDefault="00F85FEF" w:rsidP="00C02140">
      <w:pPr>
        <w:widowControl w:val="0"/>
        <w:autoSpaceDE w:val="0"/>
        <w:autoSpaceDN w:val="0"/>
        <w:adjustRightInd w:val="0"/>
        <w:spacing w:before="120" w:after="100" w:afterAutospacing="1" w:line="240" w:lineRule="auto"/>
        <w:ind w:right="-170"/>
        <w:jc w:val="both"/>
        <w:rPr>
          <w:rFonts w:ascii="Times New Roman" w:eastAsia="Times New Roman" w:hAnsi="Times New Roman" w:cs="Times New Roman"/>
          <w:iCs/>
          <w:sz w:val="24"/>
          <w:szCs w:val="24"/>
          <w:lang w:eastAsia="bg-BG"/>
        </w:rPr>
      </w:pPr>
      <w:r>
        <w:rPr>
          <w:rFonts w:ascii="Times New Roman" w:eastAsia="Times New Roman" w:hAnsi="Times New Roman" w:cs="Times New Roman"/>
          <w:iCs/>
          <w:sz w:val="24"/>
          <w:szCs w:val="24"/>
          <w:lang w:eastAsia="bg-BG"/>
        </w:rPr>
        <w:lastRenderedPageBreak/>
        <w:t xml:space="preserve">Съгласно ЗЕЕ, удостоверенията са търгуеми финансови инструменти и </w:t>
      </w:r>
      <w:r w:rsidR="00C76B60">
        <w:rPr>
          <w:rFonts w:ascii="Times New Roman" w:eastAsia="Times New Roman" w:hAnsi="Times New Roman" w:cs="Times New Roman"/>
          <w:iCs/>
          <w:sz w:val="24"/>
          <w:szCs w:val="24"/>
          <w:lang w:eastAsia="bg-BG"/>
        </w:rPr>
        <w:t xml:space="preserve">могат да бъдат прехвърляни възмездно от общините на задължени лица – търговци с енергия. По този начин общините могат да възстановят, ако не изцяло, то поне частично вложеният от тях в </w:t>
      </w:r>
      <w:proofErr w:type="spellStart"/>
      <w:r w:rsidR="00C76B60">
        <w:rPr>
          <w:rFonts w:ascii="Times New Roman" w:eastAsia="Times New Roman" w:hAnsi="Times New Roman" w:cs="Times New Roman"/>
          <w:iCs/>
          <w:sz w:val="24"/>
          <w:szCs w:val="24"/>
          <w:lang w:eastAsia="bg-BG"/>
        </w:rPr>
        <w:t>енергоспестяващи</w:t>
      </w:r>
      <w:proofErr w:type="spellEnd"/>
      <w:r w:rsidR="00C76B60">
        <w:rPr>
          <w:rFonts w:ascii="Times New Roman" w:eastAsia="Times New Roman" w:hAnsi="Times New Roman" w:cs="Times New Roman"/>
          <w:iCs/>
          <w:sz w:val="24"/>
          <w:szCs w:val="24"/>
          <w:lang w:eastAsia="bg-BG"/>
        </w:rPr>
        <w:t xml:space="preserve"> мерки финансов ресурс. </w:t>
      </w:r>
      <w:r>
        <w:rPr>
          <w:rFonts w:ascii="Times New Roman" w:eastAsia="Times New Roman" w:hAnsi="Times New Roman" w:cs="Times New Roman"/>
          <w:iCs/>
          <w:sz w:val="24"/>
          <w:szCs w:val="24"/>
          <w:lang w:eastAsia="bg-BG"/>
        </w:rPr>
        <w:t xml:space="preserve"> </w:t>
      </w:r>
    </w:p>
    <w:p w:rsidR="002D06AB" w:rsidRDefault="002D06AB" w:rsidP="00C76B60">
      <w:pPr>
        <w:widowControl w:val="0"/>
        <w:autoSpaceDE w:val="0"/>
        <w:autoSpaceDN w:val="0"/>
        <w:adjustRightInd w:val="0"/>
        <w:spacing w:before="120" w:after="0" w:line="200" w:lineRule="exact"/>
        <w:rPr>
          <w:rFonts w:ascii="Times New Roman" w:eastAsia="Times New Roman" w:hAnsi="Times New Roman" w:cs="Times New Roman"/>
          <w:i/>
          <w:iCs/>
          <w:sz w:val="24"/>
          <w:szCs w:val="24"/>
          <w:lang w:eastAsia="bg-BG"/>
        </w:rPr>
      </w:pPr>
    </w:p>
    <w:p w:rsidR="00114095" w:rsidRPr="0034082F" w:rsidRDefault="00114095" w:rsidP="00114095">
      <w:pPr>
        <w:widowControl w:val="0"/>
        <w:overflowPunct w:val="0"/>
        <w:autoSpaceDE w:val="0"/>
        <w:autoSpaceDN w:val="0"/>
        <w:adjustRightInd w:val="0"/>
        <w:spacing w:after="200" w:line="276" w:lineRule="auto"/>
        <w:jc w:val="both"/>
        <w:rPr>
          <w:rFonts w:ascii="Times New Roman" w:eastAsia="Times New Roman" w:hAnsi="Times New Roman" w:cs="Times New Roman"/>
          <w:b/>
          <w:bCs/>
          <w:sz w:val="24"/>
          <w:szCs w:val="24"/>
          <w:lang w:eastAsia="bg-BG"/>
        </w:rPr>
      </w:pPr>
      <w:r w:rsidRPr="0034082F">
        <w:rPr>
          <w:rFonts w:ascii="Times New Roman" w:eastAsia="Times New Roman" w:hAnsi="Times New Roman" w:cs="Times New Roman"/>
          <w:b/>
          <w:bCs/>
          <w:sz w:val="24"/>
          <w:szCs w:val="24"/>
          <w:lang w:eastAsia="bg-BG"/>
        </w:rPr>
        <w:t xml:space="preserve">11. </w:t>
      </w:r>
      <w:r w:rsidR="002D06AB">
        <w:rPr>
          <w:rFonts w:ascii="Times New Roman" w:eastAsia="Times New Roman" w:hAnsi="Times New Roman" w:cs="Times New Roman"/>
          <w:b/>
          <w:bCs/>
          <w:sz w:val="24"/>
          <w:szCs w:val="24"/>
          <w:lang w:eastAsia="bg-BG"/>
        </w:rPr>
        <w:t>О</w:t>
      </w:r>
      <w:r w:rsidR="002D06AB" w:rsidRPr="0034082F">
        <w:rPr>
          <w:rFonts w:ascii="Times New Roman" w:eastAsia="Times New Roman" w:hAnsi="Times New Roman" w:cs="Times New Roman"/>
          <w:b/>
          <w:bCs/>
          <w:sz w:val="24"/>
          <w:szCs w:val="24"/>
          <w:lang w:eastAsia="bg-BG"/>
        </w:rPr>
        <w:t xml:space="preserve">чаквани ефекти от изпълнението </w:t>
      </w:r>
    </w:p>
    <w:p w:rsidR="00114095" w:rsidRPr="0034082F" w:rsidRDefault="00114095" w:rsidP="002D06AB">
      <w:pPr>
        <w:widowControl w:val="0"/>
        <w:overflowPunct w:val="0"/>
        <w:autoSpaceDE w:val="0"/>
        <w:autoSpaceDN w:val="0"/>
        <w:adjustRightInd w:val="0"/>
        <w:spacing w:after="0" w:line="254" w:lineRule="auto"/>
        <w:jc w:val="both"/>
        <w:rPr>
          <w:rFonts w:ascii="Times New Roman" w:eastAsia="Times New Roman" w:hAnsi="Times New Roman" w:cs="Times New Roman"/>
          <w:sz w:val="24"/>
          <w:szCs w:val="24"/>
          <w:lang w:eastAsia="bg-BG"/>
        </w:rPr>
      </w:pPr>
      <w:r w:rsidRPr="0034082F">
        <w:rPr>
          <w:rFonts w:ascii="Times New Roman" w:eastAsia="Times New Roman" w:hAnsi="Times New Roman" w:cs="Times New Roman"/>
          <w:sz w:val="24"/>
          <w:szCs w:val="24"/>
          <w:lang w:eastAsia="bg-BG"/>
        </w:rPr>
        <w:t>Максимално точното предвиждане за очакваните ефекти от изпълнението на дейностите, мерките и проектите ще даде възможност за цялостна технико–икономическа оценка на програмата за енергийна ефективност на О</w:t>
      </w:r>
      <w:r w:rsidR="002D06AB">
        <w:rPr>
          <w:rFonts w:ascii="Times New Roman" w:eastAsia="Times New Roman" w:hAnsi="Times New Roman" w:cs="Times New Roman"/>
          <w:sz w:val="24"/>
          <w:szCs w:val="24"/>
          <w:lang w:eastAsia="bg-BG"/>
        </w:rPr>
        <w:t>бщина Симеоновград</w:t>
      </w:r>
      <w:r w:rsidRPr="0034082F">
        <w:rPr>
          <w:rFonts w:ascii="Times New Roman" w:eastAsia="Times New Roman" w:hAnsi="Times New Roman" w:cs="Times New Roman"/>
          <w:sz w:val="24"/>
          <w:szCs w:val="24"/>
          <w:lang w:eastAsia="bg-BG"/>
        </w:rPr>
        <w:t>.</w:t>
      </w:r>
    </w:p>
    <w:p w:rsidR="00114095" w:rsidRPr="0034082F" w:rsidRDefault="00114095" w:rsidP="002D06AB">
      <w:pPr>
        <w:widowControl w:val="0"/>
        <w:autoSpaceDE w:val="0"/>
        <w:autoSpaceDN w:val="0"/>
        <w:adjustRightInd w:val="0"/>
        <w:spacing w:after="0" w:line="26" w:lineRule="exact"/>
        <w:jc w:val="both"/>
        <w:rPr>
          <w:rFonts w:ascii="Times New Roman" w:eastAsia="Times New Roman" w:hAnsi="Times New Roman" w:cs="Times New Roman"/>
          <w:sz w:val="24"/>
          <w:szCs w:val="24"/>
          <w:lang w:eastAsia="bg-BG"/>
        </w:rPr>
      </w:pPr>
    </w:p>
    <w:p w:rsidR="00114095" w:rsidRPr="0034082F" w:rsidRDefault="00114095" w:rsidP="002D06A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34082F">
        <w:rPr>
          <w:rFonts w:ascii="Times New Roman" w:eastAsia="Times New Roman" w:hAnsi="Times New Roman" w:cs="Times New Roman"/>
          <w:sz w:val="24"/>
          <w:szCs w:val="24"/>
          <w:lang w:eastAsia="bg-BG"/>
        </w:rPr>
        <w:t>Най-важните резултати, които ще се постигнат с реализирането на програмата, са следните:</w:t>
      </w:r>
    </w:p>
    <w:p w:rsidR="00114095" w:rsidRPr="0034082F" w:rsidRDefault="00114095" w:rsidP="002D06A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bg-BG"/>
        </w:rPr>
      </w:pPr>
    </w:p>
    <w:p w:rsidR="00114095" w:rsidRPr="0034082F" w:rsidRDefault="00114095" w:rsidP="002D06AB">
      <w:pPr>
        <w:widowControl w:val="0"/>
        <w:numPr>
          <w:ilvl w:val="0"/>
          <w:numId w:val="23"/>
        </w:numPr>
        <w:overflowPunct w:val="0"/>
        <w:autoSpaceDE w:val="0"/>
        <w:autoSpaceDN w:val="0"/>
        <w:adjustRightInd w:val="0"/>
        <w:spacing w:after="200" w:line="180" w:lineRule="auto"/>
        <w:ind w:hanging="368"/>
        <w:jc w:val="both"/>
        <w:rPr>
          <w:rFonts w:ascii="Times New Roman" w:eastAsia="Times New Roman" w:hAnsi="Times New Roman" w:cs="Times New Roman"/>
          <w:sz w:val="24"/>
          <w:szCs w:val="24"/>
          <w:vertAlign w:val="superscript"/>
          <w:lang w:eastAsia="bg-BG"/>
        </w:rPr>
      </w:pPr>
      <w:r w:rsidRPr="0034082F">
        <w:rPr>
          <w:rFonts w:ascii="Times New Roman" w:eastAsia="Times New Roman" w:hAnsi="Times New Roman" w:cs="Times New Roman"/>
          <w:sz w:val="24"/>
          <w:szCs w:val="24"/>
          <w:lang w:eastAsia="bg-BG"/>
        </w:rPr>
        <w:t xml:space="preserve">икономия на топлинна енергия; </w:t>
      </w:r>
    </w:p>
    <w:p w:rsidR="00114095" w:rsidRPr="0034082F" w:rsidRDefault="00114095" w:rsidP="002D06AB">
      <w:pPr>
        <w:widowControl w:val="0"/>
        <w:autoSpaceDE w:val="0"/>
        <w:autoSpaceDN w:val="0"/>
        <w:adjustRightInd w:val="0"/>
        <w:spacing w:after="0" w:line="46" w:lineRule="exact"/>
        <w:jc w:val="both"/>
        <w:rPr>
          <w:rFonts w:ascii="Times New Roman" w:eastAsia="Times New Roman" w:hAnsi="Times New Roman" w:cs="Times New Roman"/>
          <w:sz w:val="24"/>
          <w:szCs w:val="24"/>
          <w:vertAlign w:val="superscript"/>
          <w:lang w:eastAsia="bg-BG"/>
        </w:rPr>
      </w:pPr>
    </w:p>
    <w:p w:rsidR="00114095" w:rsidRPr="0034082F" w:rsidRDefault="00114095" w:rsidP="002D06AB">
      <w:pPr>
        <w:widowControl w:val="0"/>
        <w:numPr>
          <w:ilvl w:val="0"/>
          <w:numId w:val="23"/>
        </w:numPr>
        <w:overflowPunct w:val="0"/>
        <w:autoSpaceDE w:val="0"/>
        <w:autoSpaceDN w:val="0"/>
        <w:adjustRightInd w:val="0"/>
        <w:spacing w:after="200" w:line="183" w:lineRule="auto"/>
        <w:ind w:hanging="368"/>
        <w:jc w:val="both"/>
        <w:rPr>
          <w:rFonts w:ascii="Times New Roman" w:eastAsia="Times New Roman" w:hAnsi="Times New Roman" w:cs="Times New Roman"/>
          <w:sz w:val="24"/>
          <w:szCs w:val="24"/>
          <w:vertAlign w:val="superscript"/>
          <w:lang w:eastAsia="bg-BG"/>
        </w:rPr>
      </w:pPr>
      <w:r w:rsidRPr="0034082F">
        <w:rPr>
          <w:rFonts w:ascii="Times New Roman" w:eastAsia="Times New Roman" w:hAnsi="Times New Roman" w:cs="Times New Roman"/>
          <w:sz w:val="24"/>
          <w:szCs w:val="24"/>
          <w:lang w:eastAsia="bg-BG"/>
        </w:rPr>
        <w:t xml:space="preserve">икономия на електрическа енергия; </w:t>
      </w:r>
    </w:p>
    <w:p w:rsidR="00114095" w:rsidRPr="0034082F" w:rsidRDefault="00114095" w:rsidP="002D06AB">
      <w:pPr>
        <w:widowControl w:val="0"/>
        <w:autoSpaceDE w:val="0"/>
        <w:autoSpaceDN w:val="0"/>
        <w:adjustRightInd w:val="0"/>
        <w:spacing w:after="0" w:line="45" w:lineRule="exact"/>
        <w:jc w:val="both"/>
        <w:rPr>
          <w:rFonts w:ascii="Times New Roman" w:eastAsia="Times New Roman" w:hAnsi="Times New Roman" w:cs="Times New Roman"/>
          <w:sz w:val="24"/>
          <w:szCs w:val="24"/>
          <w:vertAlign w:val="superscript"/>
          <w:lang w:eastAsia="bg-BG"/>
        </w:rPr>
      </w:pPr>
    </w:p>
    <w:p w:rsidR="00114095" w:rsidRPr="0034082F" w:rsidRDefault="00114095" w:rsidP="002D06AB">
      <w:pPr>
        <w:widowControl w:val="0"/>
        <w:numPr>
          <w:ilvl w:val="0"/>
          <w:numId w:val="23"/>
        </w:numPr>
        <w:overflowPunct w:val="0"/>
        <w:autoSpaceDE w:val="0"/>
        <w:autoSpaceDN w:val="0"/>
        <w:adjustRightInd w:val="0"/>
        <w:spacing w:after="200" w:line="183" w:lineRule="auto"/>
        <w:ind w:hanging="368"/>
        <w:jc w:val="both"/>
        <w:rPr>
          <w:rFonts w:ascii="Times New Roman" w:eastAsia="Times New Roman" w:hAnsi="Times New Roman" w:cs="Times New Roman"/>
          <w:sz w:val="24"/>
          <w:szCs w:val="24"/>
          <w:vertAlign w:val="superscript"/>
          <w:lang w:eastAsia="bg-BG"/>
        </w:rPr>
      </w:pPr>
      <w:r w:rsidRPr="0034082F">
        <w:rPr>
          <w:rFonts w:ascii="Times New Roman" w:eastAsia="Times New Roman" w:hAnsi="Times New Roman" w:cs="Times New Roman"/>
          <w:sz w:val="24"/>
          <w:szCs w:val="24"/>
          <w:lang w:eastAsia="bg-BG"/>
        </w:rPr>
        <w:t xml:space="preserve">икономия на горива; </w:t>
      </w:r>
    </w:p>
    <w:p w:rsidR="00114095" w:rsidRPr="0034082F" w:rsidRDefault="00114095" w:rsidP="002D06AB">
      <w:pPr>
        <w:widowControl w:val="0"/>
        <w:autoSpaceDE w:val="0"/>
        <w:autoSpaceDN w:val="0"/>
        <w:adjustRightInd w:val="0"/>
        <w:spacing w:after="0" w:line="45" w:lineRule="exact"/>
        <w:jc w:val="both"/>
        <w:rPr>
          <w:rFonts w:ascii="Times New Roman" w:eastAsia="Times New Roman" w:hAnsi="Times New Roman" w:cs="Times New Roman"/>
          <w:sz w:val="24"/>
          <w:szCs w:val="24"/>
          <w:vertAlign w:val="superscript"/>
          <w:lang w:eastAsia="bg-BG"/>
        </w:rPr>
      </w:pPr>
    </w:p>
    <w:p w:rsidR="00114095" w:rsidRPr="0034082F" w:rsidRDefault="00114095" w:rsidP="002D06AB">
      <w:pPr>
        <w:widowControl w:val="0"/>
        <w:numPr>
          <w:ilvl w:val="0"/>
          <w:numId w:val="23"/>
        </w:numPr>
        <w:overflowPunct w:val="0"/>
        <w:autoSpaceDE w:val="0"/>
        <w:autoSpaceDN w:val="0"/>
        <w:adjustRightInd w:val="0"/>
        <w:spacing w:after="200" w:line="183" w:lineRule="auto"/>
        <w:ind w:hanging="368"/>
        <w:jc w:val="both"/>
        <w:rPr>
          <w:rFonts w:ascii="Times New Roman" w:eastAsia="Times New Roman" w:hAnsi="Times New Roman" w:cs="Times New Roman"/>
          <w:sz w:val="24"/>
          <w:szCs w:val="24"/>
          <w:vertAlign w:val="superscript"/>
          <w:lang w:eastAsia="bg-BG"/>
        </w:rPr>
      </w:pPr>
      <w:r w:rsidRPr="0034082F">
        <w:rPr>
          <w:rFonts w:ascii="Times New Roman" w:eastAsia="Times New Roman" w:hAnsi="Times New Roman" w:cs="Times New Roman"/>
          <w:sz w:val="24"/>
          <w:szCs w:val="24"/>
          <w:lang w:eastAsia="bg-BG"/>
        </w:rPr>
        <w:t xml:space="preserve">намалени емисии парникови газове; </w:t>
      </w:r>
    </w:p>
    <w:p w:rsidR="00114095" w:rsidRPr="0034082F" w:rsidRDefault="00114095" w:rsidP="002D06AB">
      <w:pPr>
        <w:widowControl w:val="0"/>
        <w:autoSpaceDE w:val="0"/>
        <w:autoSpaceDN w:val="0"/>
        <w:adjustRightInd w:val="0"/>
        <w:spacing w:after="0" w:line="45" w:lineRule="exact"/>
        <w:jc w:val="both"/>
        <w:rPr>
          <w:rFonts w:ascii="Times New Roman" w:eastAsia="Times New Roman" w:hAnsi="Times New Roman" w:cs="Times New Roman"/>
          <w:sz w:val="24"/>
          <w:szCs w:val="24"/>
          <w:vertAlign w:val="superscript"/>
          <w:lang w:eastAsia="bg-BG"/>
        </w:rPr>
      </w:pPr>
    </w:p>
    <w:p w:rsidR="00114095" w:rsidRPr="0034082F" w:rsidRDefault="00114095" w:rsidP="002D06AB">
      <w:pPr>
        <w:widowControl w:val="0"/>
        <w:numPr>
          <w:ilvl w:val="0"/>
          <w:numId w:val="23"/>
        </w:numPr>
        <w:overflowPunct w:val="0"/>
        <w:autoSpaceDE w:val="0"/>
        <w:autoSpaceDN w:val="0"/>
        <w:adjustRightInd w:val="0"/>
        <w:spacing w:after="200" w:line="183" w:lineRule="auto"/>
        <w:ind w:hanging="368"/>
        <w:jc w:val="both"/>
        <w:rPr>
          <w:rFonts w:ascii="Times New Roman" w:eastAsia="Times New Roman" w:hAnsi="Times New Roman" w:cs="Times New Roman"/>
          <w:sz w:val="24"/>
          <w:szCs w:val="24"/>
          <w:vertAlign w:val="superscript"/>
          <w:lang w:eastAsia="bg-BG"/>
        </w:rPr>
      </w:pPr>
      <w:r w:rsidRPr="0034082F">
        <w:rPr>
          <w:rFonts w:ascii="Times New Roman" w:eastAsia="Times New Roman" w:hAnsi="Times New Roman" w:cs="Times New Roman"/>
          <w:sz w:val="24"/>
          <w:szCs w:val="24"/>
          <w:lang w:eastAsia="bg-BG"/>
        </w:rPr>
        <w:t xml:space="preserve">икономия на финансови средства. </w:t>
      </w:r>
    </w:p>
    <w:p w:rsidR="00114095" w:rsidRDefault="00114095" w:rsidP="000B5236">
      <w:pPr>
        <w:widowControl w:val="0"/>
        <w:overflowPunct w:val="0"/>
        <w:autoSpaceDE w:val="0"/>
        <w:autoSpaceDN w:val="0"/>
        <w:adjustRightInd w:val="0"/>
        <w:spacing w:after="0" w:line="254" w:lineRule="auto"/>
        <w:jc w:val="both"/>
        <w:rPr>
          <w:rFonts w:ascii="Times New Roman" w:eastAsia="Times New Roman" w:hAnsi="Times New Roman" w:cs="Times New Roman"/>
          <w:sz w:val="24"/>
          <w:szCs w:val="24"/>
          <w:lang w:eastAsia="bg-BG"/>
        </w:rPr>
      </w:pPr>
      <w:r w:rsidRPr="0034082F">
        <w:rPr>
          <w:rFonts w:ascii="Times New Roman" w:eastAsia="Times New Roman" w:hAnsi="Times New Roman" w:cs="Times New Roman"/>
          <w:sz w:val="24"/>
          <w:szCs w:val="24"/>
          <w:lang w:eastAsia="bg-BG"/>
        </w:rPr>
        <w:t>За някои от мерките е възможно да се получи сравнително дълъг срок на откупуване, но в тези случаи трябва да се има предвид тяхната екологичната значимост. Освен това, е важно да се подчертае, че ефектът от реализирането на дейностите и мерките се изчислява на база на действащите в момента цени на топлинната и електрическата енергия и на горивата. Тези цени ще продължават да се повишават, вследствие на непрекъснато растящите цени на горивата на международните пазари, поради което срокът на откупуване ще бъде по-малък, в сравнение с направените изчисления. Допълнителна предпоставка за намаляване на срока на възвръщаемост на инвестициите е и възможност</w:t>
      </w:r>
      <w:r w:rsidR="002D06AB">
        <w:rPr>
          <w:rFonts w:ascii="Times New Roman" w:eastAsia="Times New Roman" w:hAnsi="Times New Roman" w:cs="Times New Roman"/>
          <w:sz w:val="24"/>
          <w:szCs w:val="24"/>
          <w:lang w:eastAsia="bg-BG"/>
        </w:rPr>
        <w:t>та</w:t>
      </w:r>
      <w:r w:rsidRPr="0034082F">
        <w:rPr>
          <w:rFonts w:ascii="Times New Roman" w:eastAsia="Times New Roman" w:hAnsi="Times New Roman" w:cs="Times New Roman"/>
          <w:sz w:val="24"/>
          <w:szCs w:val="24"/>
          <w:lang w:eastAsia="bg-BG"/>
        </w:rPr>
        <w:t xml:space="preserve"> за търговия </w:t>
      </w:r>
      <w:r w:rsidR="002D06AB">
        <w:rPr>
          <w:rFonts w:ascii="Times New Roman" w:eastAsia="Times New Roman" w:hAnsi="Times New Roman" w:cs="Times New Roman"/>
          <w:sz w:val="24"/>
          <w:szCs w:val="24"/>
          <w:lang w:eastAsia="bg-BG"/>
        </w:rPr>
        <w:t>с удостоверенията за енергийни спестявания</w:t>
      </w:r>
      <w:r w:rsidRPr="0034082F">
        <w:rPr>
          <w:rFonts w:ascii="Times New Roman" w:eastAsia="Times New Roman" w:hAnsi="Times New Roman" w:cs="Times New Roman"/>
          <w:sz w:val="24"/>
          <w:szCs w:val="24"/>
          <w:lang w:eastAsia="bg-BG"/>
        </w:rPr>
        <w:t>.</w:t>
      </w:r>
    </w:p>
    <w:p w:rsidR="002D06AB" w:rsidRPr="0034082F" w:rsidRDefault="002D06AB" w:rsidP="000B5236">
      <w:pPr>
        <w:widowControl w:val="0"/>
        <w:overflowPunct w:val="0"/>
        <w:autoSpaceDE w:val="0"/>
        <w:autoSpaceDN w:val="0"/>
        <w:adjustRightInd w:val="0"/>
        <w:spacing w:after="0" w:line="254" w:lineRule="auto"/>
        <w:jc w:val="both"/>
        <w:rPr>
          <w:rFonts w:ascii="Times New Roman" w:eastAsia="Times New Roman" w:hAnsi="Times New Roman" w:cs="Times New Roman"/>
          <w:sz w:val="24"/>
          <w:szCs w:val="24"/>
          <w:lang w:eastAsia="bg-BG"/>
        </w:rPr>
      </w:pPr>
    </w:p>
    <w:p w:rsidR="00114095" w:rsidRPr="0034082F" w:rsidRDefault="00114095" w:rsidP="00114095">
      <w:pPr>
        <w:widowControl w:val="0"/>
        <w:autoSpaceDE w:val="0"/>
        <w:autoSpaceDN w:val="0"/>
        <w:adjustRightInd w:val="0"/>
        <w:spacing w:after="0" w:line="239" w:lineRule="auto"/>
        <w:jc w:val="both"/>
        <w:rPr>
          <w:rFonts w:ascii="Times New Roman" w:eastAsia="Times New Roman" w:hAnsi="Times New Roman" w:cs="Times New Roman"/>
          <w:sz w:val="24"/>
          <w:szCs w:val="24"/>
          <w:lang w:eastAsia="bg-BG"/>
        </w:rPr>
      </w:pPr>
      <w:r w:rsidRPr="0034082F">
        <w:rPr>
          <w:rFonts w:ascii="Times New Roman" w:eastAsia="Times New Roman" w:hAnsi="Times New Roman" w:cs="Times New Roman"/>
          <w:sz w:val="24"/>
          <w:szCs w:val="24"/>
          <w:lang w:eastAsia="bg-BG"/>
        </w:rPr>
        <w:t xml:space="preserve">Освен горните практически резултати, изпълнението на програмата за енергийна ефективност ще доведе </w:t>
      </w:r>
      <w:r w:rsidR="002D06AB">
        <w:rPr>
          <w:rFonts w:ascii="Times New Roman" w:eastAsia="Times New Roman" w:hAnsi="Times New Roman" w:cs="Times New Roman"/>
          <w:sz w:val="24"/>
          <w:szCs w:val="24"/>
          <w:lang w:eastAsia="bg-BG"/>
        </w:rPr>
        <w:t xml:space="preserve">косвено </w:t>
      </w:r>
      <w:r w:rsidRPr="0034082F">
        <w:rPr>
          <w:rFonts w:ascii="Times New Roman" w:eastAsia="Times New Roman" w:hAnsi="Times New Roman" w:cs="Times New Roman"/>
          <w:sz w:val="24"/>
          <w:szCs w:val="24"/>
          <w:lang w:eastAsia="bg-BG"/>
        </w:rPr>
        <w:t>до:</w:t>
      </w:r>
    </w:p>
    <w:p w:rsidR="00114095" w:rsidRPr="0034082F" w:rsidRDefault="00114095" w:rsidP="00114095">
      <w:pPr>
        <w:widowControl w:val="0"/>
        <w:overflowPunct w:val="0"/>
        <w:autoSpaceDE w:val="0"/>
        <w:autoSpaceDN w:val="0"/>
        <w:adjustRightInd w:val="0"/>
        <w:spacing w:after="200" w:line="276" w:lineRule="auto"/>
        <w:ind w:left="720"/>
        <w:jc w:val="both"/>
        <w:rPr>
          <w:rFonts w:ascii="Times New Roman" w:eastAsia="Times New Roman" w:hAnsi="Times New Roman" w:cs="Times New Roman"/>
          <w:sz w:val="24"/>
          <w:szCs w:val="24"/>
          <w:vertAlign w:val="superscript"/>
          <w:lang w:eastAsia="bg-BG"/>
        </w:rPr>
      </w:pPr>
      <w:bookmarkStart w:id="16" w:name="page42"/>
      <w:bookmarkEnd w:id="16"/>
      <w:r w:rsidRPr="0034082F">
        <w:rPr>
          <w:rFonts w:ascii="Times New Roman" w:eastAsia="Times New Roman" w:hAnsi="Times New Roman" w:cs="Times New Roman"/>
          <w:sz w:val="24"/>
          <w:szCs w:val="24"/>
          <w:lang w:eastAsia="bg-BG"/>
        </w:rPr>
        <w:t xml:space="preserve">- опазване на околната среда; </w:t>
      </w:r>
    </w:p>
    <w:p w:rsidR="00114095" w:rsidRPr="0034082F" w:rsidRDefault="00114095" w:rsidP="00114095">
      <w:pPr>
        <w:widowControl w:val="0"/>
        <w:autoSpaceDE w:val="0"/>
        <w:autoSpaceDN w:val="0"/>
        <w:adjustRightInd w:val="0"/>
        <w:spacing w:after="0" w:line="45" w:lineRule="exact"/>
        <w:jc w:val="both"/>
        <w:rPr>
          <w:rFonts w:ascii="Times New Roman" w:eastAsia="Times New Roman" w:hAnsi="Times New Roman" w:cs="Times New Roman"/>
          <w:sz w:val="24"/>
          <w:szCs w:val="24"/>
          <w:vertAlign w:val="superscript"/>
          <w:lang w:eastAsia="bg-BG"/>
        </w:rPr>
      </w:pPr>
    </w:p>
    <w:p w:rsidR="00114095" w:rsidRPr="0034082F" w:rsidRDefault="00114095" w:rsidP="00114095">
      <w:pPr>
        <w:widowControl w:val="0"/>
        <w:overflowPunct w:val="0"/>
        <w:autoSpaceDE w:val="0"/>
        <w:autoSpaceDN w:val="0"/>
        <w:adjustRightInd w:val="0"/>
        <w:spacing w:after="200" w:line="183" w:lineRule="auto"/>
        <w:ind w:left="720"/>
        <w:jc w:val="both"/>
        <w:rPr>
          <w:rFonts w:ascii="Times New Roman" w:eastAsia="Times New Roman" w:hAnsi="Times New Roman" w:cs="Times New Roman"/>
          <w:sz w:val="24"/>
          <w:szCs w:val="24"/>
          <w:vertAlign w:val="superscript"/>
          <w:lang w:eastAsia="bg-BG"/>
        </w:rPr>
      </w:pPr>
      <w:r w:rsidRPr="0034082F">
        <w:rPr>
          <w:rFonts w:ascii="Times New Roman" w:eastAsia="Times New Roman" w:hAnsi="Times New Roman" w:cs="Times New Roman"/>
          <w:sz w:val="24"/>
          <w:szCs w:val="24"/>
          <w:lang w:eastAsia="bg-BG"/>
        </w:rPr>
        <w:t xml:space="preserve">- забавяне на процеса на изчерпване на природните енергийни ресурси; </w:t>
      </w:r>
    </w:p>
    <w:p w:rsidR="00114095" w:rsidRPr="0034082F" w:rsidRDefault="00114095" w:rsidP="00114095">
      <w:pPr>
        <w:widowControl w:val="0"/>
        <w:autoSpaceDE w:val="0"/>
        <w:autoSpaceDN w:val="0"/>
        <w:adjustRightInd w:val="0"/>
        <w:spacing w:after="0" w:line="45" w:lineRule="exact"/>
        <w:jc w:val="both"/>
        <w:rPr>
          <w:rFonts w:ascii="Times New Roman" w:eastAsia="Times New Roman" w:hAnsi="Times New Roman" w:cs="Times New Roman"/>
          <w:sz w:val="24"/>
          <w:szCs w:val="24"/>
          <w:vertAlign w:val="superscript"/>
          <w:lang w:eastAsia="bg-BG"/>
        </w:rPr>
      </w:pPr>
    </w:p>
    <w:p w:rsidR="00114095" w:rsidRPr="0034082F" w:rsidRDefault="00114095" w:rsidP="00114095">
      <w:pPr>
        <w:widowControl w:val="0"/>
        <w:overflowPunct w:val="0"/>
        <w:autoSpaceDE w:val="0"/>
        <w:autoSpaceDN w:val="0"/>
        <w:adjustRightInd w:val="0"/>
        <w:spacing w:after="200" w:line="183" w:lineRule="auto"/>
        <w:ind w:left="720"/>
        <w:jc w:val="both"/>
        <w:rPr>
          <w:rFonts w:ascii="Times New Roman" w:eastAsia="Times New Roman" w:hAnsi="Times New Roman" w:cs="Times New Roman"/>
          <w:sz w:val="24"/>
          <w:szCs w:val="24"/>
          <w:vertAlign w:val="superscript"/>
          <w:lang w:eastAsia="bg-BG"/>
        </w:rPr>
      </w:pPr>
      <w:r w:rsidRPr="0034082F">
        <w:rPr>
          <w:rFonts w:ascii="Times New Roman" w:eastAsia="Times New Roman" w:hAnsi="Times New Roman" w:cs="Times New Roman"/>
          <w:sz w:val="24"/>
          <w:szCs w:val="24"/>
          <w:lang w:eastAsia="bg-BG"/>
        </w:rPr>
        <w:t xml:space="preserve">- подобряване на условията и стандарта на живот на хората; </w:t>
      </w:r>
    </w:p>
    <w:p w:rsidR="00114095" w:rsidRPr="0034082F" w:rsidRDefault="00114095" w:rsidP="00114095">
      <w:pPr>
        <w:widowControl w:val="0"/>
        <w:autoSpaceDE w:val="0"/>
        <w:autoSpaceDN w:val="0"/>
        <w:adjustRightInd w:val="0"/>
        <w:spacing w:after="0" w:line="91" w:lineRule="exact"/>
        <w:jc w:val="both"/>
        <w:rPr>
          <w:rFonts w:ascii="Times New Roman" w:eastAsia="Times New Roman" w:hAnsi="Times New Roman" w:cs="Times New Roman"/>
          <w:sz w:val="24"/>
          <w:szCs w:val="24"/>
          <w:vertAlign w:val="superscript"/>
          <w:lang w:eastAsia="bg-BG"/>
        </w:rPr>
      </w:pPr>
    </w:p>
    <w:p w:rsidR="00114095" w:rsidRPr="0034082F" w:rsidRDefault="00114095" w:rsidP="00114095">
      <w:pPr>
        <w:widowControl w:val="0"/>
        <w:overflowPunct w:val="0"/>
        <w:autoSpaceDE w:val="0"/>
        <w:autoSpaceDN w:val="0"/>
        <w:adjustRightInd w:val="0"/>
        <w:spacing w:after="200" w:line="180" w:lineRule="auto"/>
        <w:ind w:left="851" w:hanging="131"/>
        <w:jc w:val="both"/>
        <w:rPr>
          <w:rFonts w:ascii="Times New Roman" w:eastAsia="Times New Roman" w:hAnsi="Times New Roman" w:cs="Times New Roman"/>
          <w:sz w:val="24"/>
          <w:szCs w:val="24"/>
          <w:vertAlign w:val="superscript"/>
          <w:lang w:eastAsia="bg-BG"/>
        </w:rPr>
      </w:pPr>
      <w:r w:rsidRPr="0034082F">
        <w:rPr>
          <w:rFonts w:ascii="Times New Roman" w:eastAsia="Times New Roman" w:hAnsi="Times New Roman" w:cs="Times New Roman"/>
          <w:sz w:val="24"/>
          <w:szCs w:val="24"/>
          <w:lang w:eastAsia="bg-BG"/>
        </w:rPr>
        <w:t xml:space="preserve">- </w:t>
      </w:r>
      <w:proofErr w:type="spellStart"/>
      <w:r w:rsidRPr="0034082F">
        <w:rPr>
          <w:rFonts w:ascii="Times New Roman" w:eastAsia="Times New Roman" w:hAnsi="Times New Roman" w:cs="Times New Roman"/>
          <w:sz w:val="24"/>
          <w:szCs w:val="24"/>
          <w:lang w:eastAsia="bg-BG"/>
        </w:rPr>
        <w:t>диверсифициране</w:t>
      </w:r>
      <w:proofErr w:type="spellEnd"/>
      <w:r w:rsidRPr="0034082F">
        <w:rPr>
          <w:rFonts w:ascii="Times New Roman" w:eastAsia="Times New Roman" w:hAnsi="Times New Roman" w:cs="Times New Roman"/>
          <w:sz w:val="24"/>
          <w:szCs w:val="24"/>
          <w:lang w:eastAsia="bg-BG"/>
        </w:rPr>
        <w:t xml:space="preserve"> на енергийните доставки и намаляване на зависимостта на крайните клиенти от цените на горива и енергии; </w:t>
      </w:r>
    </w:p>
    <w:p w:rsidR="00114095" w:rsidRPr="0034082F" w:rsidRDefault="00114095" w:rsidP="00114095">
      <w:pPr>
        <w:widowControl w:val="0"/>
        <w:autoSpaceDE w:val="0"/>
        <w:autoSpaceDN w:val="0"/>
        <w:adjustRightInd w:val="0"/>
        <w:spacing w:after="0" w:line="94" w:lineRule="exact"/>
        <w:jc w:val="both"/>
        <w:rPr>
          <w:rFonts w:ascii="Times New Roman" w:eastAsia="Times New Roman" w:hAnsi="Times New Roman" w:cs="Times New Roman"/>
          <w:sz w:val="24"/>
          <w:szCs w:val="24"/>
          <w:vertAlign w:val="superscript"/>
          <w:lang w:eastAsia="bg-BG"/>
        </w:rPr>
      </w:pPr>
    </w:p>
    <w:p w:rsidR="00114095" w:rsidRPr="0034082F" w:rsidRDefault="00114095" w:rsidP="00114095">
      <w:pPr>
        <w:widowControl w:val="0"/>
        <w:overflowPunct w:val="0"/>
        <w:autoSpaceDE w:val="0"/>
        <w:autoSpaceDN w:val="0"/>
        <w:adjustRightInd w:val="0"/>
        <w:spacing w:after="200" w:line="180" w:lineRule="auto"/>
        <w:ind w:left="709" w:right="20"/>
        <w:jc w:val="both"/>
        <w:rPr>
          <w:rFonts w:ascii="Times New Roman" w:eastAsia="Times New Roman" w:hAnsi="Times New Roman" w:cs="Times New Roman"/>
          <w:sz w:val="24"/>
          <w:szCs w:val="24"/>
          <w:vertAlign w:val="superscript"/>
          <w:lang w:eastAsia="bg-BG"/>
        </w:rPr>
      </w:pPr>
      <w:r w:rsidRPr="0034082F">
        <w:rPr>
          <w:rFonts w:ascii="Times New Roman" w:eastAsia="Times New Roman" w:hAnsi="Times New Roman" w:cs="Times New Roman"/>
          <w:sz w:val="24"/>
          <w:szCs w:val="24"/>
          <w:lang w:eastAsia="bg-BG"/>
        </w:rPr>
        <w:t xml:space="preserve">- създаване на нови пазарни възможности за търговци (производители, фирми за услуги и т.н.) и разкриване на нови работни места; </w:t>
      </w:r>
    </w:p>
    <w:p w:rsidR="00114095" w:rsidRPr="0034082F" w:rsidRDefault="00114095" w:rsidP="00114095">
      <w:pPr>
        <w:widowControl w:val="0"/>
        <w:autoSpaceDE w:val="0"/>
        <w:autoSpaceDN w:val="0"/>
        <w:adjustRightInd w:val="0"/>
        <w:spacing w:after="0" w:line="2" w:lineRule="exact"/>
        <w:jc w:val="both"/>
        <w:rPr>
          <w:rFonts w:ascii="Times New Roman" w:eastAsia="Times New Roman" w:hAnsi="Times New Roman" w:cs="Times New Roman"/>
          <w:sz w:val="24"/>
          <w:szCs w:val="24"/>
          <w:vertAlign w:val="superscript"/>
          <w:lang w:eastAsia="bg-BG"/>
        </w:rPr>
      </w:pPr>
    </w:p>
    <w:p w:rsidR="00114095" w:rsidRPr="0034082F" w:rsidRDefault="00114095" w:rsidP="00114095">
      <w:pPr>
        <w:widowControl w:val="0"/>
        <w:overflowPunct w:val="0"/>
        <w:autoSpaceDE w:val="0"/>
        <w:autoSpaceDN w:val="0"/>
        <w:adjustRightInd w:val="0"/>
        <w:spacing w:after="0" w:line="236" w:lineRule="auto"/>
        <w:ind w:left="851" w:hanging="142"/>
        <w:jc w:val="both"/>
        <w:rPr>
          <w:rFonts w:ascii="Times New Roman" w:eastAsia="Times New Roman" w:hAnsi="Times New Roman" w:cs="Times New Roman"/>
          <w:sz w:val="24"/>
          <w:szCs w:val="24"/>
          <w:lang w:eastAsia="bg-BG"/>
        </w:rPr>
      </w:pPr>
      <w:r w:rsidRPr="0034082F">
        <w:rPr>
          <w:rFonts w:ascii="Times New Roman" w:eastAsia="Times New Roman" w:hAnsi="Times New Roman" w:cs="Times New Roman"/>
          <w:sz w:val="24"/>
          <w:szCs w:val="24"/>
          <w:lang w:eastAsia="bg-BG"/>
        </w:rPr>
        <w:t>- създаване на конкуренция между основните енергийни доставчици и по-голяма сигурност на  доставките;</w:t>
      </w:r>
    </w:p>
    <w:p w:rsidR="00114095" w:rsidRPr="0034082F" w:rsidRDefault="00114095" w:rsidP="00114095">
      <w:pPr>
        <w:widowControl w:val="0"/>
        <w:autoSpaceDE w:val="0"/>
        <w:autoSpaceDN w:val="0"/>
        <w:adjustRightInd w:val="0"/>
        <w:spacing w:after="0" w:line="91" w:lineRule="exact"/>
        <w:jc w:val="both"/>
        <w:rPr>
          <w:rFonts w:ascii="Times New Roman" w:eastAsia="Times New Roman" w:hAnsi="Times New Roman" w:cs="Times New Roman"/>
          <w:sz w:val="24"/>
          <w:szCs w:val="24"/>
          <w:lang w:eastAsia="bg-BG"/>
        </w:rPr>
      </w:pPr>
    </w:p>
    <w:p w:rsidR="00114095" w:rsidRPr="0034082F" w:rsidRDefault="00114095" w:rsidP="00114095">
      <w:pPr>
        <w:widowControl w:val="0"/>
        <w:overflowPunct w:val="0"/>
        <w:autoSpaceDE w:val="0"/>
        <w:autoSpaceDN w:val="0"/>
        <w:adjustRightInd w:val="0"/>
        <w:spacing w:after="200" w:line="180" w:lineRule="auto"/>
        <w:ind w:left="720" w:right="20"/>
        <w:jc w:val="both"/>
        <w:rPr>
          <w:rFonts w:ascii="Times New Roman" w:eastAsia="Times New Roman" w:hAnsi="Times New Roman" w:cs="Times New Roman"/>
          <w:sz w:val="24"/>
          <w:szCs w:val="24"/>
          <w:lang w:eastAsia="bg-BG"/>
        </w:rPr>
      </w:pPr>
      <w:r w:rsidRPr="0034082F">
        <w:rPr>
          <w:rFonts w:ascii="Times New Roman" w:eastAsia="Times New Roman" w:hAnsi="Times New Roman" w:cs="Times New Roman"/>
          <w:sz w:val="24"/>
          <w:szCs w:val="24"/>
          <w:lang w:eastAsia="bg-BG"/>
        </w:rPr>
        <w:t xml:space="preserve">- подпомагане постигането на устойчиво развитие. </w:t>
      </w:r>
    </w:p>
    <w:p w:rsidR="00114095" w:rsidRPr="0034082F" w:rsidRDefault="00114095" w:rsidP="00114095">
      <w:pPr>
        <w:widowControl w:val="0"/>
        <w:overflowPunct w:val="0"/>
        <w:autoSpaceDE w:val="0"/>
        <w:autoSpaceDN w:val="0"/>
        <w:adjustRightInd w:val="0"/>
        <w:spacing w:after="200" w:line="276" w:lineRule="auto"/>
        <w:jc w:val="both"/>
        <w:rPr>
          <w:rFonts w:ascii="Times New Roman" w:eastAsia="Times New Roman" w:hAnsi="Times New Roman" w:cs="Times New Roman"/>
          <w:b/>
          <w:bCs/>
          <w:sz w:val="24"/>
          <w:szCs w:val="24"/>
          <w:lang w:eastAsia="bg-BG"/>
        </w:rPr>
      </w:pPr>
      <w:r w:rsidRPr="0034082F">
        <w:rPr>
          <w:rFonts w:ascii="Times New Roman" w:eastAsia="Times New Roman" w:hAnsi="Times New Roman" w:cs="Times New Roman"/>
          <w:b/>
          <w:bCs/>
          <w:sz w:val="24"/>
          <w:szCs w:val="24"/>
          <w:lang w:eastAsia="bg-BG"/>
        </w:rPr>
        <w:t xml:space="preserve">12. </w:t>
      </w:r>
      <w:r w:rsidR="002D06AB">
        <w:rPr>
          <w:rFonts w:ascii="Times New Roman" w:eastAsia="Times New Roman" w:hAnsi="Times New Roman" w:cs="Times New Roman"/>
          <w:b/>
          <w:bCs/>
          <w:sz w:val="24"/>
          <w:szCs w:val="24"/>
          <w:lang w:eastAsia="bg-BG"/>
        </w:rPr>
        <w:t>Н</w:t>
      </w:r>
      <w:r w:rsidR="002D06AB" w:rsidRPr="0034082F">
        <w:rPr>
          <w:rFonts w:ascii="Times New Roman" w:eastAsia="Times New Roman" w:hAnsi="Times New Roman" w:cs="Times New Roman"/>
          <w:b/>
          <w:bCs/>
          <w:sz w:val="24"/>
          <w:szCs w:val="24"/>
          <w:lang w:eastAsia="bg-BG"/>
        </w:rPr>
        <w:t xml:space="preserve">аблюдение и контрол </w:t>
      </w:r>
    </w:p>
    <w:p w:rsidR="00114095" w:rsidRPr="0034082F" w:rsidRDefault="00114095" w:rsidP="0015202F">
      <w:pPr>
        <w:widowControl w:val="0"/>
        <w:overflowPunct w:val="0"/>
        <w:autoSpaceDE w:val="0"/>
        <w:autoSpaceDN w:val="0"/>
        <w:adjustRightInd w:val="0"/>
        <w:spacing w:after="0" w:line="254" w:lineRule="auto"/>
        <w:jc w:val="both"/>
        <w:rPr>
          <w:rFonts w:ascii="Times New Roman" w:eastAsia="Times New Roman" w:hAnsi="Times New Roman" w:cs="Times New Roman"/>
          <w:sz w:val="24"/>
          <w:szCs w:val="24"/>
          <w:lang w:eastAsia="bg-BG"/>
        </w:rPr>
      </w:pPr>
      <w:r w:rsidRPr="0034082F">
        <w:rPr>
          <w:rFonts w:ascii="Times New Roman" w:eastAsia="Times New Roman" w:hAnsi="Times New Roman" w:cs="Times New Roman"/>
          <w:sz w:val="24"/>
          <w:szCs w:val="24"/>
          <w:lang w:eastAsia="bg-BG"/>
        </w:rPr>
        <w:lastRenderedPageBreak/>
        <w:t xml:space="preserve">Процесът на наблюдение изпълнението на програмата за енергийна ефективност се осъществява от </w:t>
      </w:r>
      <w:r w:rsidR="002D06AB">
        <w:rPr>
          <w:rFonts w:ascii="Times New Roman" w:eastAsia="Times New Roman" w:hAnsi="Times New Roman" w:cs="Times New Roman"/>
          <w:sz w:val="24"/>
          <w:szCs w:val="24"/>
          <w:lang w:eastAsia="bg-BG"/>
        </w:rPr>
        <w:t>Агенция за устойчиво енергийно развитие /</w:t>
      </w:r>
      <w:r w:rsidRPr="0034082F">
        <w:rPr>
          <w:rFonts w:ascii="Times New Roman" w:eastAsia="Times New Roman" w:hAnsi="Times New Roman" w:cs="Times New Roman"/>
          <w:sz w:val="24"/>
          <w:szCs w:val="24"/>
          <w:lang w:eastAsia="bg-BG"/>
        </w:rPr>
        <w:t>АУЕР</w:t>
      </w:r>
      <w:r w:rsidR="002D06AB">
        <w:rPr>
          <w:rFonts w:ascii="Times New Roman" w:eastAsia="Times New Roman" w:hAnsi="Times New Roman" w:cs="Times New Roman"/>
          <w:sz w:val="24"/>
          <w:szCs w:val="24"/>
          <w:lang w:eastAsia="bg-BG"/>
        </w:rPr>
        <w:t>/</w:t>
      </w:r>
      <w:r w:rsidRPr="0034082F">
        <w:rPr>
          <w:rFonts w:ascii="Times New Roman" w:eastAsia="Times New Roman" w:hAnsi="Times New Roman" w:cs="Times New Roman"/>
          <w:sz w:val="24"/>
          <w:szCs w:val="24"/>
          <w:lang w:eastAsia="bg-BG"/>
        </w:rPr>
        <w:t>. Съгласно ЗЕЕ, областните и общински администрации имат задължението ежегодно да изпращат попълнени отчети за напредъка по изпълнението на програмата по енергийна ефективност до АУЕР.</w:t>
      </w:r>
    </w:p>
    <w:p w:rsidR="00114095" w:rsidRPr="0034082F" w:rsidRDefault="00114095" w:rsidP="0015202F">
      <w:pPr>
        <w:widowControl w:val="0"/>
        <w:autoSpaceDE w:val="0"/>
        <w:autoSpaceDN w:val="0"/>
        <w:adjustRightInd w:val="0"/>
        <w:spacing w:after="0" w:line="76" w:lineRule="exact"/>
        <w:jc w:val="both"/>
        <w:rPr>
          <w:rFonts w:ascii="Times New Roman" w:eastAsia="Times New Roman" w:hAnsi="Times New Roman" w:cs="Times New Roman"/>
          <w:sz w:val="24"/>
          <w:szCs w:val="24"/>
          <w:lang w:eastAsia="bg-BG"/>
        </w:rPr>
      </w:pPr>
    </w:p>
    <w:p w:rsidR="0008415B" w:rsidRPr="0034082F" w:rsidRDefault="0008415B" w:rsidP="00B66EF9">
      <w:pPr>
        <w:widowControl w:val="0"/>
        <w:overflowPunct w:val="0"/>
        <w:autoSpaceDE w:val="0"/>
        <w:autoSpaceDN w:val="0"/>
        <w:adjustRightInd w:val="0"/>
        <w:spacing w:before="100" w:after="100" w:line="240" w:lineRule="auto"/>
        <w:jc w:val="both"/>
        <w:rPr>
          <w:rFonts w:ascii="Times New Roman" w:eastAsia="Times New Roman" w:hAnsi="Times New Roman" w:cs="Times New Roman"/>
          <w:sz w:val="24"/>
          <w:szCs w:val="24"/>
          <w:lang w:eastAsia="bg-BG"/>
        </w:rPr>
      </w:pPr>
      <w:bookmarkStart w:id="17" w:name="page43"/>
      <w:bookmarkStart w:id="18" w:name="page45"/>
      <w:bookmarkEnd w:id="17"/>
      <w:bookmarkEnd w:id="18"/>
      <w:r w:rsidRPr="0034082F">
        <w:rPr>
          <w:rFonts w:ascii="Times New Roman" w:eastAsia="Times New Roman" w:hAnsi="Times New Roman" w:cs="Times New Roman"/>
          <w:sz w:val="24"/>
          <w:szCs w:val="24"/>
          <w:lang w:eastAsia="bg-BG"/>
        </w:rPr>
        <w:t>Наблюдението и изпълнението на общинските програми по енергийна ефективност ще се извършва от съответните специализирани структури</w:t>
      </w:r>
      <w:r w:rsidR="002D06AB">
        <w:rPr>
          <w:rFonts w:ascii="Times New Roman" w:eastAsia="Times New Roman" w:hAnsi="Times New Roman" w:cs="Times New Roman"/>
          <w:sz w:val="24"/>
          <w:szCs w:val="24"/>
          <w:lang w:eastAsia="bg-BG"/>
        </w:rPr>
        <w:t>.</w:t>
      </w:r>
      <w:r w:rsidRPr="0034082F">
        <w:rPr>
          <w:rFonts w:ascii="Times New Roman" w:eastAsia="Times New Roman" w:hAnsi="Times New Roman" w:cs="Times New Roman"/>
          <w:sz w:val="24"/>
          <w:szCs w:val="24"/>
          <w:lang w:eastAsia="bg-BG"/>
        </w:rPr>
        <w:t xml:space="preserve"> За общините тази структура e общинския</w:t>
      </w:r>
      <w:r w:rsidR="001B5B5C">
        <w:rPr>
          <w:rFonts w:ascii="Times New Roman" w:eastAsia="Times New Roman" w:hAnsi="Times New Roman" w:cs="Times New Roman"/>
          <w:sz w:val="24"/>
          <w:szCs w:val="24"/>
          <w:lang w:eastAsia="bg-BG"/>
        </w:rPr>
        <w:t>т</w:t>
      </w:r>
      <w:r w:rsidRPr="0034082F">
        <w:rPr>
          <w:rFonts w:ascii="Times New Roman" w:eastAsia="Times New Roman" w:hAnsi="Times New Roman" w:cs="Times New Roman"/>
          <w:sz w:val="24"/>
          <w:szCs w:val="24"/>
          <w:lang w:eastAsia="bg-BG"/>
        </w:rPr>
        <w:t xml:space="preserve"> съвет,</w:t>
      </w:r>
      <w:r w:rsidR="002D06AB">
        <w:rPr>
          <w:rFonts w:ascii="Times New Roman" w:eastAsia="Times New Roman" w:hAnsi="Times New Roman" w:cs="Times New Roman"/>
          <w:sz w:val="24"/>
          <w:szCs w:val="24"/>
          <w:lang w:eastAsia="bg-BG"/>
        </w:rPr>
        <w:t xml:space="preserve"> а за областта</w:t>
      </w:r>
      <w:r w:rsidR="001B5B5C">
        <w:rPr>
          <w:rFonts w:ascii="Times New Roman" w:eastAsia="Times New Roman" w:hAnsi="Times New Roman" w:cs="Times New Roman"/>
          <w:sz w:val="24"/>
          <w:szCs w:val="24"/>
          <w:lang w:eastAsia="bg-BG"/>
        </w:rPr>
        <w:t>,</w:t>
      </w:r>
      <w:r w:rsidR="002D06AB">
        <w:rPr>
          <w:rFonts w:ascii="Times New Roman" w:eastAsia="Times New Roman" w:hAnsi="Times New Roman" w:cs="Times New Roman"/>
          <w:sz w:val="24"/>
          <w:szCs w:val="24"/>
          <w:lang w:eastAsia="bg-BG"/>
        </w:rPr>
        <w:t xml:space="preserve"> като цяло</w:t>
      </w:r>
      <w:r w:rsidR="001B5B5C">
        <w:rPr>
          <w:rFonts w:ascii="Times New Roman" w:eastAsia="Times New Roman" w:hAnsi="Times New Roman" w:cs="Times New Roman"/>
          <w:sz w:val="24"/>
          <w:szCs w:val="24"/>
          <w:lang w:eastAsia="bg-BG"/>
        </w:rPr>
        <w:t>, о</w:t>
      </w:r>
      <w:r w:rsidR="002D06AB">
        <w:rPr>
          <w:rFonts w:ascii="Times New Roman" w:eastAsia="Times New Roman" w:hAnsi="Times New Roman" w:cs="Times New Roman"/>
          <w:sz w:val="24"/>
          <w:szCs w:val="24"/>
          <w:lang w:eastAsia="bg-BG"/>
        </w:rPr>
        <w:t>бласт</w:t>
      </w:r>
      <w:r w:rsidRPr="0034082F">
        <w:rPr>
          <w:rFonts w:ascii="Times New Roman" w:eastAsia="Times New Roman" w:hAnsi="Times New Roman" w:cs="Times New Roman"/>
          <w:sz w:val="24"/>
          <w:szCs w:val="24"/>
          <w:lang w:eastAsia="bg-BG"/>
        </w:rPr>
        <w:t>н</w:t>
      </w:r>
      <w:r w:rsidR="002D06AB">
        <w:rPr>
          <w:rFonts w:ascii="Times New Roman" w:eastAsia="Times New Roman" w:hAnsi="Times New Roman" w:cs="Times New Roman"/>
          <w:sz w:val="24"/>
          <w:szCs w:val="24"/>
          <w:lang w:eastAsia="bg-BG"/>
        </w:rPr>
        <w:t>ия</w:t>
      </w:r>
      <w:r w:rsidR="001B5B5C">
        <w:rPr>
          <w:rFonts w:ascii="Times New Roman" w:eastAsia="Times New Roman" w:hAnsi="Times New Roman" w:cs="Times New Roman"/>
          <w:sz w:val="24"/>
          <w:szCs w:val="24"/>
          <w:lang w:eastAsia="bg-BG"/>
        </w:rPr>
        <w:t>т</w:t>
      </w:r>
      <w:r w:rsidRPr="0034082F">
        <w:rPr>
          <w:rFonts w:ascii="Times New Roman" w:eastAsia="Times New Roman" w:hAnsi="Times New Roman" w:cs="Times New Roman"/>
          <w:sz w:val="24"/>
          <w:szCs w:val="24"/>
          <w:lang w:eastAsia="bg-BG"/>
        </w:rPr>
        <w:t xml:space="preserve"> съвет по енергийна ефективност. </w:t>
      </w:r>
    </w:p>
    <w:p w:rsidR="0008415B" w:rsidRPr="0034082F" w:rsidRDefault="0008415B" w:rsidP="00B66EF9">
      <w:pPr>
        <w:spacing w:before="100" w:after="100" w:line="240" w:lineRule="auto"/>
        <w:jc w:val="both"/>
        <w:rPr>
          <w:rFonts w:ascii="Times New Roman" w:hAnsi="Times New Roman" w:cs="Times New Roman"/>
          <w:sz w:val="24"/>
          <w:szCs w:val="24"/>
        </w:rPr>
      </w:pPr>
      <w:r w:rsidRPr="0034082F">
        <w:rPr>
          <w:rFonts w:ascii="Times New Roman" w:eastAsia="Times New Roman" w:hAnsi="Times New Roman" w:cs="Times New Roman"/>
          <w:sz w:val="24"/>
          <w:szCs w:val="24"/>
          <w:lang w:eastAsia="bg-BG"/>
        </w:rPr>
        <w:t xml:space="preserve">Оптималното осъществяване на дейностите по наблюдение и оценка на изпълнените или нереализирани цели от настоящата програма, ще позволи до голяма степен да се води успешна общинска политика по енергийна ефективност и </w:t>
      </w:r>
      <w:proofErr w:type="spellStart"/>
      <w:r w:rsidRPr="0034082F">
        <w:rPr>
          <w:rFonts w:ascii="Times New Roman" w:eastAsia="Times New Roman" w:hAnsi="Times New Roman" w:cs="Times New Roman"/>
          <w:sz w:val="24"/>
          <w:szCs w:val="24"/>
          <w:lang w:eastAsia="bg-BG"/>
        </w:rPr>
        <w:t>възобновяеми</w:t>
      </w:r>
      <w:proofErr w:type="spellEnd"/>
      <w:r w:rsidRPr="0034082F">
        <w:rPr>
          <w:rFonts w:ascii="Times New Roman" w:eastAsia="Times New Roman" w:hAnsi="Times New Roman" w:cs="Times New Roman"/>
          <w:sz w:val="24"/>
          <w:szCs w:val="24"/>
          <w:lang w:eastAsia="bg-BG"/>
        </w:rPr>
        <w:t xml:space="preserve"> енергийни източници.</w:t>
      </w:r>
      <w:r w:rsidRPr="0034082F">
        <w:rPr>
          <w:rFonts w:ascii="Times New Roman" w:eastAsia="Times New Roman" w:hAnsi="Times New Roman" w:cs="Times New Roman"/>
          <w:sz w:val="24"/>
          <w:szCs w:val="24"/>
          <w:lang w:eastAsia="bg-BG"/>
        </w:rPr>
        <w:br/>
      </w:r>
      <w:r w:rsidRPr="0034082F">
        <w:rPr>
          <w:rFonts w:ascii="Times New Roman" w:hAnsi="Times New Roman" w:cs="Times New Roman"/>
          <w:sz w:val="24"/>
          <w:szCs w:val="24"/>
        </w:rPr>
        <w:t>Процесът по наблюдение и контрол изисква формулирането на ясни, точни, конкретни, измерими и лесни за отчитане показатели за успешна реализация на Програмата , които да бъдат одобрени от общинската администрация. Примери за такива показатели са посочените по-долу:</w:t>
      </w:r>
    </w:p>
    <w:p w:rsidR="0008415B" w:rsidRPr="0034082F" w:rsidRDefault="0008415B" w:rsidP="0008415B">
      <w:pPr>
        <w:numPr>
          <w:ilvl w:val="1"/>
          <w:numId w:val="24"/>
        </w:numPr>
        <w:spacing w:after="0" w:line="240" w:lineRule="auto"/>
        <w:ind w:left="567" w:hanging="425"/>
        <w:jc w:val="both"/>
        <w:rPr>
          <w:rFonts w:ascii="Times New Roman" w:hAnsi="Times New Roman" w:cs="Times New Roman"/>
          <w:sz w:val="24"/>
          <w:szCs w:val="24"/>
        </w:rPr>
      </w:pPr>
      <w:r w:rsidRPr="0034082F">
        <w:rPr>
          <w:rFonts w:ascii="Times New Roman" w:hAnsi="Times New Roman" w:cs="Times New Roman"/>
          <w:sz w:val="24"/>
          <w:szCs w:val="24"/>
        </w:rPr>
        <w:t xml:space="preserve">Постигане на формулираните качествени и количествени цели и задачи на програмата; </w:t>
      </w:r>
    </w:p>
    <w:p w:rsidR="0008415B" w:rsidRPr="0034082F" w:rsidRDefault="0008415B" w:rsidP="0008415B">
      <w:pPr>
        <w:numPr>
          <w:ilvl w:val="1"/>
          <w:numId w:val="24"/>
        </w:numPr>
        <w:spacing w:after="0" w:line="240" w:lineRule="auto"/>
        <w:ind w:left="567" w:hanging="425"/>
        <w:jc w:val="both"/>
        <w:rPr>
          <w:rFonts w:ascii="Times New Roman" w:hAnsi="Times New Roman" w:cs="Times New Roman"/>
          <w:sz w:val="24"/>
          <w:szCs w:val="24"/>
        </w:rPr>
      </w:pPr>
      <w:r w:rsidRPr="0034082F">
        <w:rPr>
          <w:rFonts w:ascii="Times New Roman" w:hAnsi="Times New Roman" w:cs="Times New Roman"/>
          <w:sz w:val="24"/>
          <w:szCs w:val="24"/>
        </w:rPr>
        <w:t xml:space="preserve">Създаване на условия за повторяемост и мултиплициране на резултатите от осъществени добри практики от реализираната програма; </w:t>
      </w:r>
    </w:p>
    <w:p w:rsidR="0008415B" w:rsidRPr="0034082F" w:rsidRDefault="0008415B" w:rsidP="0008415B">
      <w:pPr>
        <w:numPr>
          <w:ilvl w:val="1"/>
          <w:numId w:val="24"/>
        </w:numPr>
        <w:spacing w:after="0" w:line="240" w:lineRule="auto"/>
        <w:ind w:left="567" w:hanging="425"/>
        <w:jc w:val="both"/>
        <w:rPr>
          <w:rFonts w:ascii="Times New Roman" w:hAnsi="Times New Roman" w:cs="Times New Roman"/>
          <w:sz w:val="24"/>
          <w:szCs w:val="24"/>
        </w:rPr>
      </w:pPr>
      <w:r w:rsidRPr="0034082F">
        <w:rPr>
          <w:rFonts w:ascii="Times New Roman" w:hAnsi="Times New Roman" w:cs="Times New Roman"/>
          <w:sz w:val="24"/>
          <w:szCs w:val="24"/>
        </w:rPr>
        <w:t xml:space="preserve">Въздействие на изпълнената програма върху други области, свързани с планирането и развитието на Общината; </w:t>
      </w:r>
    </w:p>
    <w:p w:rsidR="00114095" w:rsidRPr="0034082F" w:rsidRDefault="0008415B" w:rsidP="0008415B">
      <w:pPr>
        <w:numPr>
          <w:ilvl w:val="1"/>
          <w:numId w:val="24"/>
        </w:numPr>
        <w:spacing w:after="0" w:line="240" w:lineRule="auto"/>
        <w:ind w:left="567" w:hanging="425"/>
        <w:jc w:val="both"/>
        <w:rPr>
          <w:rFonts w:ascii="Times New Roman" w:hAnsi="Times New Roman" w:cs="Times New Roman"/>
          <w:sz w:val="24"/>
          <w:szCs w:val="24"/>
        </w:rPr>
      </w:pPr>
      <w:r w:rsidRPr="0034082F">
        <w:rPr>
          <w:rFonts w:ascii="Times New Roman" w:hAnsi="Times New Roman" w:cs="Times New Roman"/>
          <w:sz w:val="24"/>
          <w:szCs w:val="24"/>
        </w:rPr>
        <w:t xml:space="preserve">Ефикасност и ефективност на управлението на програмата. </w:t>
      </w:r>
    </w:p>
    <w:p w:rsidR="0008415B" w:rsidRPr="0034082F" w:rsidRDefault="0008415B" w:rsidP="0008415B">
      <w:pPr>
        <w:spacing w:after="0" w:line="240" w:lineRule="auto"/>
        <w:ind w:left="567"/>
        <w:jc w:val="both"/>
        <w:rPr>
          <w:rFonts w:ascii="Times New Roman" w:hAnsi="Times New Roman" w:cs="Times New Roman"/>
          <w:sz w:val="24"/>
          <w:szCs w:val="24"/>
        </w:rPr>
      </w:pPr>
    </w:p>
    <w:p w:rsidR="00114095" w:rsidRPr="0034082F" w:rsidRDefault="00114095" w:rsidP="00114095">
      <w:pPr>
        <w:widowControl w:val="0"/>
        <w:overflowPunct w:val="0"/>
        <w:autoSpaceDE w:val="0"/>
        <w:autoSpaceDN w:val="0"/>
        <w:adjustRightInd w:val="0"/>
        <w:spacing w:after="200" w:line="276" w:lineRule="auto"/>
        <w:jc w:val="both"/>
        <w:rPr>
          <w:rFonts w:ascii="Times New Roman" w:eastAsia="Times New Roman" w:hAnsi="Times New Roman" w:cs="Times New Roman"/>
          <w:b/>
          <w:bCs/>
          <w:sz w:val="24"/>
          <w:szCs w:val="24"/>
          <w:lang w:eastAsia="bg-BG"/>
        </w:rPr>
      </w:pPr>
      <w:r w:rsidRPr="0034082F">
        <w:rPr>
          <w:rFonts w:ascii="Times New Roman" w:eastAsia="Times New Roman" w:hAnsi="Times New Roman" w:cs="Times New Roman"/>
          <w:b/>
          <w:bCs/>
          <w:sz w:val="24"/>
          <w:szCs w:val="24"/>
          <w:lang w:eastAsia="bg-BG"/>
        </w:rPr>
        <w:t xml:space="preserve">13. </w:t>
      </w:r>
      <w:r w:rsidR="001B5B5C">
        <w:rPr>
          <w:rFonts w:ascii="Times New Roman" w:eastAsia="Times New Roman" w:hAnsi="Times New Roman" w:cs="Times New Roman"/>
          <w:b/>
          <w:bCs/>
          <w:sz w:val="24"/>
          <w:szCs w:val="24"/>
          <w:lang w:eastAsia="bg-BG"/>
        </w:rPr>
        <w:t>О</w:t>
      </w:r>
      <w:r w:rsidR="001B5B5C" w:rsidRPr="0034082F">
        <w:rPr>
          <w:rFonts w:ascii="Times New Roman" w:eastAsia="Times New Roman" w:hAnsi="Times New Roman" w:cs="Times New Roman"/>
          <w:b/>
          <w:bCs/>
          <w:sz w:val="24"/>
          <w:szCs w:val="24"/>
          <w:lang w:eastAsia="bg-BG"/>
        </w:rPr>
        <w:t xml:space="preserve">тчет на изпълнението </w:t>
      </w:r>
    </w:p>
    <w:p w:rsidR="0008415B" w:rsidRPr="0034082F" w:rsidRDefault="0008415B" w:rsidP="00B66EF9">
      <w:pPr>
        <w:widowControl w:val="0"/>
        <w:overflowPunct w:val="0"/>
        <w:autoSpaceDE w:val="0"/>
        <w:autoSpaceDN w:val="0"/>
        <w:adjustRightInd w:val="0"/>
        <w:spacing w:before="100" w:after="100" w:line="240" w:lineRule="auto"/>
        <w:jc w:val="both"/>
        <w:rPr>
          <w:rFonts w:ascii="Times New Roman" w:eastAsia="Times New Roman" w:hAnsi="Times New Roman" w:cs="Times New Roman"/>
          <w:sz w:val="24"/>
          <w:szCs w:val="24"/>
          <w:lang w:eastAsia="bg-BG"/>
        </w:rPr>
      </w:pPr>
      <w:r w:rsidRPr="0034082F">
        <w:rPr>
          <w:rFonts w:ascii="Times New Roman" w:eastAsia="Times New Roman" w:hAnsi="Times New Roman" w:cs="Times New Roman"/>
          <w:sz w:val="24"/>
          <w:szCs w:val="24"/>
          <w:lang w:eastAsia="bg-BG"/>
        </w:rPr>
        <w:t>В съответствие с чл. 12, ал. 7 от ЗЕЕ</w:t>
      </w:r>
      <w:r w:rsidR="001B5B5C">
        <w:rPr>
          <w:rFonts w:ascii="Times New Roman" w:eastAsia="Times New Roman" w:hAnsi="Times New Roman" w:cs="Times New Roman"/>
          <w:sz w:val="24"/>
          <w:szCs w:val="24"/>
          <w:lang w:eastAsia="bg-BG"/>
        </w:rPr>
        <w:t>,</w:t>
      </w:r>
      <w:r w:rsidRPr="0034082F">
        <w:rPr>
          <w:rFonts w:ascii="Times New Roman" w:eastAsia="Times New Roman" w:hAnsi="Times New Roman" w:cs="Times New Roman"/>
          <w:sz w:val="24"/>
          <w:szCs w:val="24"/>
          <w:lang w:eastAsia="bg-BG"/>
        </w:rPr>
        <w:t xml:space="preserve"> изпълнителният директор на АУЕР утвърждава образец на отчет за изпълнението на дейностите и мерките от програмите по енергийна ефективност. Изготвените отчети </w:t>
      </w:r>
      <w:r w:rsidR="001B5B5C">
        <w:rPr>
          <w:rFonts w:ascii="Times New Roman" w:eastAsia="Times New Roman" w:hAnsi="Times New Roman" w:cs="Times New Roman"/>
          <w:sz w:val="24"/>
          <w:szCs w:val="24"/>
          <w:lang w:eastAsia="bg-BG"/>
        </w:rPr>
        <w:t xml:space="preserve">за предходната календарна година </w:t>
      </w:r>
      <w:r w:rsidRPr="0034082F">
        <w:rPr>
          <w:rFonts w:ascii="Times New Roman" w:eastAsia="Times New Roman" w:hAnsi="Times New Roman" w:cs="Times New Roman"/>
          <w:sz w:val="24"/>
          <w:szCs w:val="24"/>
          <w:lang w:eastAsia="bg-BG"/>
        </w:rPr>
        <w:t xml:space="preserve">се представят на хартиен и магнитен носител в АУЕР не по-късно от 1 март </w:t>
      </w:r>
      <w:r w:rsidR="001B5B5C">
        <w:rPr>
          <w:rFonts w:ascii="Times New Roman" w:eastAsia="Times New Roman" w:hAnsi="Times New Roman" w:cs="Times New Roman"/>
          <w:sz w:val="24"/>
          <w:szCs w:val="24"/>
          <w:lang w:eastAsia="bg-BG"/>
        </w:rPr>
        <w:t xml:space="preserve">на следващата календарна година </w:t>
      </w:r>
      <w:r w:rsidRPr="0034082F">
        <w:rPr>
          <w:rFonts w:ascii="Times New Roman" w:eastAsia="Times New Roman" w:hAnsi="Times New Roman" w:cs="Times New Roman"/>
          <w:sz w:val="24"/>
          <w:szCs w:val="24"/>
          <w:lang w:eastAsia="bg-BG"/>
        </w:rPr>
        <w:t xml:space="preserve">и се публикуват на интернет страниците на съответните държавни и местни органи. </w:t>
      </w:r>
    </w:p>
    <w:p w:rsidR="00114095" w:rsidRPr="0034082F" w:rsidRDefault="00114095" w:rsidP="00114095">
      <w:pPr>
        <w:widowControl w:val="0"/>
        <w:autoSpaceDE w:val="0"/>
        <w:autoSpaceDN w:val="0"/>
        <w:adjustRightInd w:val="0"/>
        <w:spacing w:after="0" w:line="207" w:lineRule="exact"/>
        <w:rPr>
          <w:rFonts w:ascii="Times New Roman" w:eastAsia="Times New Roman" w:hAnsi="Times New Roman" w:cs="Times New Roman"/>
          <w:sz w:val="24"/>
          <w:szCs w:val="24"/>
          <w:lang w:eastAsia="bg-BG"/>
        </w:rPr>
      </w:pPr>
      <w:bookmarkStart w:id="19" w:name="page46"/>
      <w:bookmarkEnd w:id="19"/>
    </w:p>
    <w:p w:rsidR="00114095" w:rsidRPr="0034082F" w:rsidRDefault="00114095" w:rsidP="0008415B">
      <w:pPr>
        <w:widowControl w:val="0"/>
        <w:autoSpaceDE w:val="0"/>
        <w:autoSpaceDN w:val="0"/>
        <w:adjustRightInd w:val="0"/>
        <w:spacing w:after="0" w:line="239" w:lineRule="auto"/>
        <w:rPr>
          <w:rFonts w:ascii="Times New Roman" w:eastAsia="Times New Roman" w:hAnsi="Times New Roman" w:cs="Times New Roman"/>
          <w:sz w:val="24"/>
          <w:szCs w:val="24"/>
          <w:lang w:eastAsia="bg-BG"/>
        </w:rPr>
      </w:pPr>
      <w:r w:rsidRPr="0034082F">
        <w:rPr>
          <w:rFonts w:ascii="Times New Roman" w:eastAsia="Times New Roman" w:hAnsi="Times New Roman" w:cs="Times New Roman"/>
          <w:b/>
          <w:bCs/>
          <w:sz w:val="24"/>
          <w:szCs w:val="24"/>
          <w:lang w:eastAsia="bg-BG"/>
        </w:rPr>
        <w:t xml:space="preserve">14. </w:t>
      </w:r>
      <w:r w:rsidR="001B5B5C">
        <w:rPr>
          <w:rFonts w:ascii="Times New Roman" w:eastAsia="Times New Roman" w:hAnsi="Times New Roman" w:cs="Times New Roman"/>
          <w:b/>
          <w:bCs/>
          <w:sz w:val="24"/>
          <w:szCs w:val="24"/>
          <w:lang w:eastAsia="bg-BG"/>
        </w:rPr>
        <w:t>З</w:t>
      </w:r>
      <w:r w:rsidR="001B5B5C" w:rsidRPr="0034082F">
        <w:rPr>
          <w:rFonts w:ascii="Times New Roman" w:eastAsia="Times New Roman" w:hAnsi="Times New Roman" w:cs="Times New Roman"/>
          <w:b/>
          <w:bCs/>
          <w:sz w:val="24"/>
          <w:szCs w:val="24"/>
          <w:lang w:eastAsia="bg-BG"/>
        </w:rPr>
        <w:t>аключение</w:t>
      </w:r>
    </w:p>
    <w:p w:rsidR="00B66EF9" w:rsidRDefault="0008415B" w:rsidP="0008415B">
      <w:pPr>
        <w:widowControl w:val="0"/>
        <w:overflowPunct w:val="0"/>
        <w:autoSpaceDE w:val="0"/>
        <w:autoSpaceDN w:val="0"/>
        <w:adjustRightInd w:val="0"/>
        <w:spacing w:before="100" w:after="100" w:line="240" w:lineRule="auto"/>
        <w:ind w:firstLine="567"/>
        <w:jc w:val="both"/>
        <w:rPr>
          <w:rFonts w:ascii="Times New Roman" w:eastAsia="Times New Roman" w:hAnsi="Times New Roman" w:cs="Times New Roman"/>
          <w:sz w:val="24"/>
          <w:szCs w:val="24"/>
          <w:lang w:eastAsia="bg-BG"/>
        </w:rPr>
      </w:pPr>
      <w:r w:rsidRPr="0034082F">
        <w:rPr>
          <w:rFonts w:ascii="Times New Roman" w:eastAsia="Times New Roman" w:hAnsi="Times New Roman" w:cs="Times New Roman"/>
          <w:sz w:val="24"/>
          <w:szCs w:val="24"/>
          <w:lang w:eastAsia="bg-BG"/>
        </w:rPr>
        <w:t xml:space="preserve">Високата </w:t>
      </w:r>
      <w:r w:rsidR="00B66EF9">
        <w:rPr>
          <w:rFonts w:ascii="Times New Roman" w:eastAsia="Times New Roman" w:hAnsi="Times New Roman" w:cs="Times New Roman"/>
          <w:sz w:val="24"/>
          <w:szCs w:val="24"/>
          <w:lang w:eastAsia="bg-BG"/>
        </w:rPr>
        <w:t>енергийна интензивност на българската икономика</w:t>
      </w:r>
      <w:r w:rsidRPr="0034082F">
        <w:rPr>
          <w:rFonts w:ascii="Times New Roman" w:eastAsia="Times New Roman" w:hAnsi="Times New Roman" w:cs="Times New Roman"/>
          <w:sz w:val="24"/>
          <w:szCs w:val="24"/>
          <w:lang w:eastAsia="bg-BG"/>
        </w:rPr>
        <w:t xml:space="preserve">, лошата топлоизолация на битовите и обществени сгради и липсата на традиции в </w:t>
      </w:r>
      <w:r w:rsidR="00B66EF9">
        <w:rPr>
          <w:rFonts w:ascii="Times New Roman" w:eastAsia="Times New Roman" w:hAnsi="Times New Roman" w:cs="Times New Roman"/>
          <w:sz w:val="24"/>
          <w:szCs w:val="24"/>
          <w:lang w:eastAsia="bg-BG"/>
        </w:rPr>
        <w:t xml:space="preserve">оползотворяването на енергия от </w:t>
      </w:r>
      <w:proofErr w:type="spellStart"/>
      <w:r w:rsidR="00B66EF9">
        <w:rPr>
          <w:rFonts w:ascii="Times New Roman" w:eastAsia="Times New Roman" w:hAnsi="Times New Roman" w:cs="Times New Roman"/>
          <w:sz w:val="24"/>
          <w:szCs w:val="24"/>
          <w:lang w:eastAsia="bg-BG"/>
        </w:rPr>
        <w:t>възобновяеми</w:t>
      </w:r>
      <w:proofErr w:type="spellEnd"/>
      <w:r w:rsidR="00B66EF9">
        <w:rPr>
          <w:rFonts w:ascii="Times New Roman" w:eastAsia="Times New Roman" w:hAnsi="Times New Roman" w:cs="Times New Roman"/>
          <w:sz w:val="24"/>
          <w:szCs w:val="24"/>
          <w:lang w:eastAsia="bg-BG"/>
        </w:rPr>
        <w:t xml:space="preserve"> източници, са предпост</w:t>
      </w:r>
      <w:r w:rsidRPr="0034082F">
        <w:rPr>
          <w:rFonts w:ascii="Times New Roman" w:eastAsia="Times New Roman" w:hAnsi="Times New Roman" w:cs="Times New Roman"/>
          <w:sz w:val="24"/>
          <w:szCs w:val="24"/>
          <w:lang w:eastAsia="bg-BG"/>
        </w:rPr>
        <w:t xml:space="preserve">авките, които налагат високите темпове на развитие в тази сфера. </w:t>
      </w:r>
    </w:p>
    <w:p w:rsidR="00D072DA" w:rsidRDefault="0008415B" w:rsidP="00D453DE">
      <w:pPr>
        <w:widowControl w:val="0"/>
        <w:overflowPunct w:val="0"/>
        <w:autoSpaceDE w:val="0"/>
        <w:autoSpaceDN w:val="0"/>
        <w:adjustRightInd w:val="0"/>
        <w:spacing w:before="100" w:after="100" w:line="240" w:lineRule="auto"/>
        <w:ind w:firstLine="567"/>
        <w:jc w:val="both"/>
        <w:rPr>
          <w:rFonts w:ascii="Times New Roman" w:eastAsia="Times New Roman" w:hAnsi="Times New Roman" w:cs="Times New Roman"/>
          <w:sz w:val="24"/>
          <w:szCs w:val="24"/>
          <w:lang w:eastAsia="bg-BG"/>
        </w:rPr>
      </w:pPr>
      <w:r w:rsidRPr="0034082F">
        <w:rPr>
          <w:rFonts w:ascii="Times New Roman" w:eastAsia="Times New Roman" w:hAnsi="Times New Roman" w:cs="Times New Roman"/>
          <w:sz w:val="24"/>
          <w:szCs w:val="24"/>
          <w:lang w:eastAsia="bg-BG"/>
        </w:rPr>
        <w:t>Изготвянето на общинските програми по енергийна ефективност е задължителна част от държавната политика в тази област</w:t>
      </w:r>
      <w:r w:rsidR="00B66EF9">
        <w:rPr>
          <w:rFonts w:ascii="Times New Roman" w:eastAsia="Times New Roman" w:hAnsi="Times New Roman" w:cs="Times New Roman"/>
          <w:sz w:val="24"/>
          <w:szCs w:val="24"/>
          <w:lang w:eastAsia="bg-BG"/>
        </w:rPr>
        <w:t xml:space="preserve">, предвид основното правило на ЗЕЕ, че сградите, в които се помещават органите на държавна власт и органите на местното самоуправление следва да служат, като образец </w:t>
      </w:r>
      <w:r w:rsidR="00D072DA">
        <w:rPr>
          <w:rFonts w:ascii="Times New Roman" w:eastAsia="Times New Roman" w:hAnsi="Times New Roman" w:cs="Times New Roman"/>
          <w:sz w:val="24"/>
          <w:szCs w:val="24"/>
          <w:lang w:eastAsia="bg-BG"/>
        </w:rPr>
        <w:t>за гражданите.</w:t>
      </w:r>
    </w:p>
    <w:p w:rsidR="00D072DA" w:rsidRDefault="00D072DA" w:rsidP="00D453DE">
      <w:pPr>
        <w:widowControl w:val="0"/>
        <w:overflowPunct w:val="0"/>
        <w:autoSpaceDE w:val="0"/>
        <w:autoSpaceDN w:val="0"/>
        <w:adjustRightInd w:val="0"/>
        <w:spacing w:before="100" w:after="100" w:line="240" w:lineRule="auto"/>
        <w:ind w:firstLine="567"/>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Р</w:t>
      </w:r>
      <w:r w:rsidR="0008415B" w:rsidRPr="0034082F">
        <w:rPr>
          <w:rFonts w:ascii="Times New Roman" w:eastAsia="Times New Roman" w:hAnsi="Times New Roman" w:cs="Times New Roman"/>
          <w:sz w:val="24"/>
          <w:szCs w:val="24"/>
          <w:lang w:eastAsia="bg-BG"/>
        </w:rPr>
        <w:t>азработването на програми</w:t>
      </w:r>
      <w:r>
        <w:rPr>
          <w:rFonts w:ascii="Times New Roman" w:eastAsia="Times New Roman" w:hAnsi="Times New Roman" w:cs="Times New Roman"/>
          <w:sz w:val="24"/>
          <w:szCs w:val="24"/>
          <w:lang w:eastAsia="bg-BG"/>
        </w:rPr>
        <w:t>те по енергийна ефективност</w:t>
      </w:r>
      <w:r w:rsidR="0008415B" w:rsidRPr="0034082F">
        <w:rPr>
          <w:rFonts w:ascii="Times New Roman" w:eastAsia="Times New Roman" w:hAnsi="Times New Roman" w:cs="Times New Roman"/>
          <w:sz w:val="24"/>
          <w:szCs w:val="24"/>
          <w:lang w:eastAsia="bg-BG"/>
        </w:rPr>
        <w:t xml:space="preserve"> и изпълнението на предвидените в тях проекти е част от регионалната политика за устойчиво развитие.</w:t>
      </w:r>
      <w:r>
        <w:rPr>
          <w:rFonts w:ascii="Times New Roman" w:eastAsia="Times New Roman" w:hAnsi="Times New Roman" w:cs="Times New Roman"/>
          <w:sz w:val="24"/>
          <w:szCs w:val="24"/>
          <w:lang w:eastAsia="bg-BG"/>
        </w:rPr>
        <w:t xml:space="preserve"> Именно поради това, програмите по енергийна ефективност се разработват в съответствие с и при спазване на основните цели и принципи, заложени в общинските </w:t>
      </w:r>
      <w:r>
        <w:rPr>
          <w:rFonts w:ascii="Times New Roman" w:eastAsia="Times New Roman" w:hAnsi="Times New Roman" w:cs="Times New Roman"/>
          <w:sz w:val="24"/>
          <w:szCs w:val="24"/>
          <w:lang w:eastAsia="bg-BG"/>
        </w:rPr>
        <w:lastRenderedPageBreak/>
        <w:t>планове за развитие.</w:t>
      </w:r>
      <w:r w:rsidR="0008415B" w:rsidRPr="0034082F">
        <w:rPr>
          <w:rFonts w:ascii="Times New Roman" w:eastAsia="Times New Roman" w:hAnsi="Times New Roman" w:cs="Times New Roman"/>
          <w:sz w:val="24"/>
          <w:szCs w:val="24"/>
          <w:lang w:eastAsia="bg-BG"/>
        </w:rPr>
        <w:t xml:space="preserve"> </w:t>
      </w:r>
    </w:p>
    <w:p w:rsidR="00D072DA" w:rsidRDefault="0008415B" w:rsidP="00D453DE">
      <w:pPr>
        <w:widowControl w:val="0"/>
        <w:overflowPunct w:val="0"/>
        <w:autoSpaceDE w:val="0"/>
        <w:autoSpaceDN w:val="0"/>
        <w:adjustRightInd w:val="0"/>
        <w:spacing w:before="100" w:after="100" w:line="240" w:lineRule="auto"/>
        <w:ind w:firstLine="567"/>
        <w:jc w:val="both"/>
        <w:rPr>
          <w:rFonts w:ascii="Times New Roman" w:eastAsia="Times New Roman" w:hAnsi="Times New Roman" w:cs="Times New Roman"/>
          <w:sz w:val="24"/>
          <w:szCs w:val="24"/>
          <w:lang w:eastAsia="bg-BG"/>
        </w:rPr>
      </w:pPr>
      <w:r w:rsidRPr="0034082F">
        <w:rPr>
          <w:rFonts w:ascii="Times New Roman" w:eastAsia="Times New Roman" w:hAnsi="Times New Roman" w:cs="Times New Roman"/>
          <w:sz w:val="24"/>
          <w:szCs w:val="24"/>
          <w:lang w:eastAsia="bg-BG"/>
        </w:rPr>
        <w:t xml:space="preserve">С общинските програми за </w:t>
      </w:r>
      <w:r w:rsidR="00D072DA">
        <w:rPr>
          <w:rFonts w:ascii="Times New Roman" w:eastAsia="Times New Roman" w:hAnsi="Times New Roman" w:cs="Times New Roman"/>
          <w:sz w:val="24"/>
          <w:szCs w:val="24"/>
          <w:lang w:eastAsia="bg-BG"/>
        </w:rPr>
        <w:t>енергийна ефективност се цели:</w:t>
      </w:r>
    </w:p>
    <w:p w:rsidR="00D072DA" w:rsidRDefault="00D072DA" w:rsidP="00D453DE">
      <w:pPr>
        <w:widowControl w:val="0"/>
        <w:overflowPunct w:val="0"/>
        <w:autoSpaceDE w:val="0"/>
        <w:autoSpaceDN w:val="0"/>
        <w:adjustRightInd w:val="0"/>
        <w:spacing w:before="100" w:after="100" w:line="240" w:lineRule="auto"/>
        <w:ind w:firstLine="567"/>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w:t>
      </w:r>
      <w:r w:rsidR="0008415B" w:rsidRPr="0034082F">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eastAsia="bg-BG"/>
        </w:rPr>
        <w:t xml:space="preserve">да </w:t>
      </w:r>
      <w:r w:rsidR="0008415B" w:rsidRPr="0034082F">
        <w:rPr>
          <w:rFonts w:ascii="Times New Roman" w:eastAsia="Times New Roman" w:hAnsi="Times New Roman" w:cs="Times New Roman"/>
          <w:sz w:val="24"/>
          <w:szCs w:val="24"/>
          <w:lang w:eastAsia="bg-BG"/>
        </w:rPr>
        <w:t xml:space="preserve">се повиши ефективността на използване на енергийните ресурси: </w:t>
      </w:r>
    </w:p>
    <w:p w:rsidR="00D072DA" w:rsidRDefault="00D072DA" w:rsidP="00D453DE">
      <w:pPr>
        <w:widowControl w:val="0"/>
        <w:overflowPunct w:val="0"/>
        <w:autoSpaceDE w:val="0"/>
        <w:autoSpaceDN w:val="0"/>
        <w:adjustRightInd w:val="0"/>
        <w:spacing w:before="100" w:after="100" w:line="240" w:lineRule="auto"/>
        <w:ind w:firstLine="567"/>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да</w:t>
      </w:r>
      <w:r w:rsidR="0008415B" w:rsidRPr="0034082F">
        <w:rPr>
          <w:rFonts w:ascii="Times New Roman" w:eastAsia="Times New Roman" w:hAnsi="Times New Roman" w:cs="Times New Roman"/>
          <w:sz w:val="24"/>
          <w:szCs w:val="24"/>
          <w:lang w:eastAsia="bg-BG"/>
        </w:rPr>
        <w:t xml:space="preserve"> се намалят енергопотреблението и вредните емисии в атмосферата; </w:t>
      </w:r>
    </w:p>
    <w:p w:rsidR="00D072DA" w:rsidRDefault="00D072DA" w:rsidP="00D453DE">
      <w:pPr>
        <w:widowControl w:val="0"/>
        <w:overflowPunct w:val="0"/>
        <w:autoSpaceDE w:val="0"/>
        <w:autoSpaceDN w:val="0"/>
        <w:adjustRightInd w:val="0"/>
        <w:spacing w:before="100" w:after="100" w:line="240" w:lineRule="auto"/>
        <w:ind w:firstLine="567"/>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да се осигури здравословна</w:t>
      </w:r>
      <w:r w:rsidR="0008415B" w:rsidRPr="0034082F">
        <w:rPr>
          <w:rFonts w:ascii="Times New Roman" w:eastAsia="Times New Roman" w:hAnsi="Times New Roman" w:cs="Times New Roman"/>
          <w:sz w:val="24"/>
          <w:szCs w:val="24"/>
          <w:lang w:eastAsia="bg-BG"/>
        </w:rPr>
        <w:t xml:space="preserve"> среда чрез подобряване на микроклимата; </w:t>
      </w:r>
    </w:p>
    <w:p w:rsidR="00D072DA" w:rsidRDefault="00D072DA" w:rsidP="00D453DE">
      <w:pPr>
        <w:widowControl w:val="0"/>
        <w:overflowPunct w:val="0"/>
        <w:autoSpaceDE w:val="0"/>
        <w:autoSpaceDN w:val="0"/>
        <w:adjustRightInd w:val="0"/>
        <w:spacing w:before="100" w:after="100" w:line="240" w:lineRule="auto"/>
        <w:ind w:firstLine="567"/>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w:t>
      </w:r>
      <w:r w:rsidR="0008415B" w:rsidRPr="0034082F">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eastAsia="bg-BG"/>
        </w:rPr>
        <w:t xml:space="preserve">да </w:t>
      </w:r>
      <w:r w:rsidR="0008415B" w:rsidRPr="0034082F">
        <w:rPr>
          <w:rFonts w:ascii="Times New Roman" w:eastAsia="Times New Roman" w:hAnsi="Times New Roman" w:cs="Times New Roman"/>
          <w:sz w:val="24"/>
          <w:szCs w:val="24"/>
          <w:lang w:eastAsia="bg-BG"/>
        </w:rPr>
        <w:t xml:space="preserve">се създадат предпоставки за финансиране на мероприятията за енергийна ефективност; </w:t>
      </w:r>
    </w:p>
    <w:p w:rsidR="0008415B" w:rsidRDefault="00D072DA" w:rsidP="00D453DE">
      <w:pPr>
        <w:widowControl w:val="0"/>
        <w:overflowPunct w:val="0"/>
        <w:autoSpaceDE w:val="0"/>
        <w:autoSpaceDN w:val="0"/>
        <w:adjustRightInd w:val="0"/>
        <w:spacing w:before="100" w:after="100" w:line="240" w:lineRule="auto"/>
        <w:ind w:firstLine="567"/>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 </w:t>
      </w:r>
      <w:r w:rsidR="0008415B" w:rsidRPr="0034082F">
        <w:rPr>
          <w:rFonts w:ascii="Times New Roman" w:eastAsia="Times New Roman" w:hAnsi="Times New Roman" w:cs="Times New Roman"/>
          <w:sz w:val="24"/>
          <w:szCs w:val="24"/>
          <w:lang w:eastAsia="bg-BG"/>
        </w:rPr>
        <w:t>енергийната ефективност да стане една от п</w:t>
      </w:r>
      <w:r w:rsidR="00D453DE" w:rsidRPr="0034082F">
        <w:rPr>
          <w:rFonts w:ascii="Times New Roman" w:eastAsia="Times New Roman" w:hAnsi="Times New Roman" w:cs="Times New Roman"/>
          <w:sz w:val="24"/>
          <w:szCs w:val="24"/>
          <w:lang w:eastAsia="bg-BG"/>
        </w:rPr>
        <w:t>риоритетните общински дейности.</w:t>
      </w:r>
    </w:p>
    <w:p w:rsidR="00D072DA" w:rsidRDefault="00D072DA" w:rsidP="00D453DE">
      <w:pPr>
        <w:widowControl w:val="0"/>
        <w:overflowPunct w:val="0"/>
        <w:autoSpaceDE w:val="0"/>
        <w:autoSpaceDN w:val="0"/>
        <w:adjustRightInd w:val="0"/>
        <w:spacing w:before="100" w:after="100" w:line="240" w:lineRule="auto"/>
        <w:ind w:firstLine="567"/>
        <w:jc w:val="both"/>
        <w:rPr>
          <w:rFonts w:ascii="Times New Roman" w:eastAsia="Times New Roman" w:hAnsi="Times New Roman" w:cs="Times New Roman"/>
          <w:sz w:val="24"/>
          <w:szCs w:val="24"/>
          <w:lang w:eastAsia="bg-BG"/>
        </w:rPr>
      </w:pPr>
    </w:p>
    <w:p w:rsidR="001D405F" w:rsidRDefault="0008415B" w:rsidP="001D405F">
      <w:pPr>
        <w:pBdr>
          <w:top w:val="single" w:sz="4" w:space="1" w:color="auto" w:shadow="1"/>
          <w:left w:val="single" w:sz="4" w:space="3" w:color="auto" w:shadow="1"/>
          <w:bottom w:val="single" w:sz="4" w:space="1" w:color="auto" w:shadow="1"/>
          <w:right w:val="single" w:sz="4" w:space="4" w:color="auto" w:shadow="1"/>
        </w:pBdr>
        <w:shd w:val="clear" w:color="auto" w:fill="FFD966" w:themeFill="accent4" w:themeFillTint="99"/>
        <w:spacing w:before="100" w:after="100" w:line="240" w:lineRule="auto"/>
        <w:ind w:firstLine="567"/>
        <w:jc w:val="both"/>
        <w:rPr>
          <w:rFonts w:ascii="Times New Roman" w:eastAsia="Times New Roman" w:hAnsi="Times New Roman" w:cs="Times New Roman"/>
          <w:b/>
          <w:bCs/>
          <w:sz w:val="24"/>
          <w:szCs w:val="24"/>
          <w:lang w:eastAsia="bg-BG"/>
        </w:rPr>
      </w:pPr>
      <w:r w:rsidRPr="0034082F">
        <w:rPr>
          <w:rFonts w:ascii="Times New Roman" w:eastAsia="Times New Roman" w:hAnsi="Times New Roman" w:cs="Times New Roman"/>
          <w:sz w:val="24"/>
          <w:szCs w:val="24"/>
          <w:lang w:eastAsia="bg-BG"/>
        </w:rPr>
        <w:t xml:space="preserve">Програмата за енергийна ефективност на </w:t>
      </w:r>
      <w:r w:rsidRPr="0034082F">
        <w:rPr>
          <w:rFonts w:ascii="Times New Roman" w:eastAsia="Times New Roman" w:hAnsi="Times New Roman" w:cs="Times New Roman"/>
          <w:b/>
          <w:sz w:val="24"/>
          <w:szCs w:val="24"/>
          <w:lang w:eastAsia="bg-BG"/>
        </w:rPr>
        <w:t xml:space="preserve">Община </w:t>
      </w:r>
      <w:r w:rsidR="00D072DA">
        <w:rPr>
          <w:rFonts w:ascii="Times New Roman" w:eastAsia="Times New Roman" w:hAnsi="Times New Roman" w:cs="Times New Roman"/>
          <w:b/>
          <w:sz w:val="24"/>
          <w:szCs w:val="24"/>
          <w:lang w:eastAsia="bg-BG"/>
        </w:rPr>
        <w:t>Симеоновград</w:t>
      </w:r>
      <w:r w:rsidR="00D072DA">
        <w:rPr>
          <w:rFonts w:ascii="Times New Roman" w:eastAsia="Times New Roman" w:hAnsi="Times New Roman" w:cs="Times New Roman"/>
          <w:sz w:val="24"/>
          <w:szCs w:val="24"/>
          <w:lang w:eastAsia="bg-BG"/>
        </w:rPr>
        <w:t xml:space="preserve"> за периода 2020 – 2025</w:t>
      </w:r>
      <w:r w:rsidRPr="0034082F">
        <w:rPr>
          <w:rFonts w:ascii="Times New Roman" w:eastAsia="Times New Roman" w:hAnsi="Times New Roman" w:cs="Times New Roman"/>
          <w:sz w:val="24"/>
          <w:szCs w:val="24"/>
          <w:lang w:eastAsia="bg-BG"/>
        </w:rPr>
        <w:t xml:space="preserve"> г. е стратегически </w:t>
      </w:r>
      <w:r w:rsidR="00D072DA">
        <w:rPr>
          <w:rFonts w:ascii="Times New Roman" w:eastAsia="Times New Roman" w:hAnsi="Times New Roman" w:cs="Times New Roman"/>
          <w:sz w:val="24"/>
          <w:szCs w:val="24"/>
          <w:lang w:eastAsia="bg-BG"/>
        </w:rPr>
        <w:t>документ с отворен характер. Тя</w:t>
      </w:r>
      <w:r w:rsidRPr="0034082F">
        <w:rPr>
          <w:rFonts w:ascii="Times New Roman" w:eastAsia="Times New Roman" w:hAnsi="Times New Roman" w:cs="Times New Roman"/>
          <w:sz w:val="24"/>
          <w:szCs w:val="24"/>
          <w:lang w:eastAsia="bg-BG"/>
        </w:rPr>
        <w:t xml:space="preserve"> може да бъде усъвършенстван</w:t>
      </w:r>
      <w:r w:rsidR="00D072DA">
        <w:rPr>
          <w:rFonts w:ascii="Times New Roman" w:eastAsia="Times New Roman" w:hAnsi="Times New Roman" w:cs="Times New Roman"/>
          <w:sz w:val="24"/>
          <w:szCs w:val="24"/>
          <w:lang w:eastAsia="bg-BG"/>
        </w:rPr>
        <w:t>а</w:t>
      </w:r>
      <w:r w:rsidRPr="0034082F">
        <w:rPr>
          <w:rFonts w:ascii="Times New Roman" w:eastAsia="Times New Roman" w:hAnsi="Times New Roman" w:cs="Times New Roman"/>
          <w:sz w:val="24"/>
          <w:szCs w:val="24"/>
          <w:lang w:eastAsia="bg-BG"/>
        </w:rPr>
        <w:t>, допълван</w:t>
      </w:r>
      <w:r w:rsidR="00D072DA">
        <w:rPr>
          <w:rFonts w:ascii="Times New Roman" w:eastAsia="Times New Roman" w:hAnsi="Times New Roman" w:cs="Times New Roman"/>
          <w:sz w:val="24"/>
          <w:szCs w:val="24"/>
          <w:lang w:eastAsia="bg-BG"/>
        </w:rPr>
        <w:t xml:space="preserve">а </w:t>
      </w:r>
      <w:r w:rsidRPr="0034082F">
        <w:rPr>
          <w:rFonts w:ascii="Times New Roman" w:eastAsia="Times New Roman" w:hAnsi="Times New Roman" w:cs="Times New Roman"/>
          <w:sz w:val="24"/>
          <w:szCs w:val="24"/>
          <w:lang w:eastAsia="bg-BG"/>
        </w:rPr>
        <w:t>и изменян</w:t>
      </w:r>
      <w:r w:rsidR="00D072DA">
        <w:rPr>
          <w:rFonts w:ascii="Times New Roman" w:eastAsia="Times New Roman" w:hAnsi="Times New Roman" w:cs="Times New Roman"/>
          <w:sz w:val="24"/>
          <w:szCs w:val="24"/>
          <w:lang w:eastAsia="bg-BG"/>
        </w:rPr>
        <w:t>а</w:t>
      </w:r>
      <w:r w:rsidRPr="0034082F">
        <w:rPr>
          <w:rFonts w:ascii="Times New Roman" w:eastAsia="Times New Roman" w:hAnsi="Times New Roman" w:cs="Times New Roman"/>
          <w:sz w:val="24"/>
          <w:szCs w:val="24"/>
          <w:lang w:eastAsia="bg-BG"/>
        </w:rPr>
        <w:t xml:space="preserve"> на база промени в нормативните документи на национално ниво, както и установените резултати, нуждите и финансовата възможност на Общината.</w:t>
      </w:r>
      <w:r w:rsidR="001D405F" w:rsidRPr="001D405F">
        <w:rPr>
          <w:rFonts w:ascii="Times New Roman" w:eastAsia="Times New Roman" w:hAnsi="Times New Roman" w:cs="Times New Roman"/>
          <w:b/>
          <w:bCs/>
          <w:sz w:val="24"/>
          <w:szCs w:val="24"/>
          <w:lang w:eastAsia="bg-BG"/>
        </w:rPr>
        <w:t xml:space="preserve"> </w:t>
      </w:r>
    </w:p>
    <w:p w:rsidR="001D405F" w:rsidRPr="001D405F" w:rsidRDefault="001D405F" w:rsidP="001D405F">
      <w:pPr>
        <w:pBdr>
          <w:top w:val="single" w:sz="4" w:space="1" w:color="auto" w:shadow="1"/>
          <w:left w:val="single" w:sz="4" w:space="3" w:color="auto" w:shadow="1"/>
          <w:bottom w:val="single" w:sz="4" w:space="1" w:color="auto" w:shadow="1"/>
          <w:right w:val="single" w:sz="4" w:space="4" w:color="auto" w:shadow="1"/>
        </w:pBdr>
        <w:shd w:val="clear" w:color="auto" w:fill="FFD966" w:themeFill="accent4" w:themeFillTint="99"/>
        <w:spacing w:before="100" w:after="100" w:line="240" w:lineRule="auto"/>
        <w:ind w:firstLine="567"/>
        <w:jc w:val="both"/>
        <w:rPr>
          <w:rFonts w:ascii="Times New Roman" w:eastAsia="Times New Roman" w:hAnsi="Times New Roman" w:cs="Times New Roman"/>
          <w:sz w:val="24"/>
          <w:szCs w:val="24"/>
          <w:lang w:eastAsia="bg-BG"/>
        </w:rPr>
      </w:pPr>
      <w:r w:rsidRPr="001D405F">
        <w:rPr>
          <w:rFonts w:ascii="Times New Roman" w:eastAsia="Times New Roman" w:hAnsi="Times New Roman" w:cs="Times New Roman"/>
          <w:b/>
          <w:bCs/>
          <w:sz w:val="24"/>
          <w:szCs w:val="24"/>
          <w:lang w:eastAsia="bg-BG"/>
        </w:rPr>
        <w:t>Настоящата програма е разработена на основание чл.</w:t>
      </w:r>
      <w:r>
        <w:rPr>
          <w:rFonts w:ascii="Times New Roman" w:eastAsia="Times New Roman" w:hAnsi="Times New Roman" w:cs="Times New Roman"/>
          <w:b/>
          <w:bCs/>
          <w:sz w:val="24"/>
          <w:szCs w:val="24"/>
          <w:lang w:eastAsia="bg-BG"/>
        </w:rPr>
        <w:t xml:space="preserve"> 12</w:t>
      </w:r>
      <w:r w:rsidRPr="001D405F">
        <w:rPr>
          <w:rFonts w:ascii="Times New Roman" w:eastAsia="Times New Roman" w:hAnsi="Times New Roman" w:cs="Times New Roman"/>
          <w:b/>
          <w:bCs/>
          <w:sz w:val="24"/>
          <w:szCs w:val="24"/>
          <w:lang w:eastAsia="bg-BG"/>
        </w:rPr>
        <w:t>, ал.</w:t>
      </w:r>
      <w:r>
        <w:rPr>
          <w:rFonts w:ascii="Times New Roman" w:eastAsia="Times New Roman" w:hAnsi="Times New Roman" w:cs="Times New Roman"/>
          <w:b/>
          <w:bCs/>
          <w:sz w:val="24"/>
          <w:szCs w:val="24"/>
          <w:lang w:eastAsia="bg-BG"/>
        </w:rPr>
        <w:t xml:space="preserve"> 2 от ЗЕЕ</w:t>
      </w:r>
      <w:r w:rsidRPr="001D405F">
        <w:rPr>
          <w:rFonts w:ascii="Times New Roman" w:eastAsia="Times New Roman" w:hAnsi="Times New Roman" w:cs="Times New Roman"/>
          <w:b/>
          <w:bCs/>
          <w:sz w:val="24"/>
          <w:szCs w:val="24"/>
          <w:lang w:eastAsia="bg-BG"/>
        </w:rPr>
        <w:t xml:space="preserve"> и е приета с Решение на </w:t>
      </w:r>
      <w:r w:rsidR="00B44F28">
        <w:rPr>
          <w:rFonts w:ascii="Times New Roman" w:eastAsia="Times New Roman" w:hAnsi="Times New Roman" w:cs="Times New Roman"/>
          <w:b/>
          <w:bCs/>
          <w:sz w:val="24"/>
          <w:szCs w:val="24"/>
          <w:lang w:eastAsia="bg-BG"/>
        </w:rPr>
        <w:t>Общински съвет – Симеоновград №35</w:t>
      </w:r>
      <w:r w:rsidRPr="001D405F">
        <w:rPr>
          <w:rFonts w:ascii="Times New Roman" w:eastAsia="Times New Roman" w:hAnsi="Times New Roman" w:cs="Times New Roman"/>
          <w:b/>
          <w:bCs/>
          <w:sz w:val="24"/>
          <w:szCs w:val="24"/>
          <w:lang w:eastAsia="bg-BG"/>
        </w:rPr>
        <w:t xml:space="preserve"> от </w:t>
      </w:r>
      <w:r w:rsidR="00B44F28">
        <w:rPr>
          <w:rFonts w:ascii="Times New Roman" w:eastAsia="Times New Roman" w:hAnsi="Times New Roman" w:cs="Times New Roman"/>
          <w:b/>
          <w:bCs/>
          <w:sz w:val="24"/>
          <w:szCs w:val="24"/>
          <w:lang w:eastAsia="bg-BG"/>
        </w:rPr>
        <w:t>07.02.2020г.</w:t>
      </w:r>
    </w:p>
    <w:p w:rsidR="0008415B" w:rsidRPr="0034082F" w:rsidRDefault="0008415B" w:rsidP="0008415B">
      <w:pPr>
        <w:pBdr>
          <w:top w:val="single" w:sz="4" w:space="1" w:color="auto" w:shadow="1"/>
          <w:left w:val="single" w:sz="4" w:space="3" w:color="auto" w:shadow="1"/>
          <w:bottom w:val="single" w:sz="4" w:space="1" w:color="auto" w:shadow="1"/>
          <w:right w:val="single" w:sz="4" w:space="4" w:color="auto" w:shadow="1"/>
        </w:pBdr>
        <w:shd w:val="clear" w:color="auto" w:fill="FFD966" w:themeFill="accent4" w:themeFillTint="99"/>
        <w:spacing w:before="100" w:after="100" w:line="240" w:lineRule="auto"/>
        <w:ind w:firstLine="567"/>
        <w:jc w:val="both"/>
        <w:rPr>
          <w:rFonts w:ascii="Times New Roman" w:eastAsia="Times New Roman" w:hAnsi="Times New Roman" w:cs="Times New Roman"/>
          <w:sz w:val="24"/>
          <w:szCs w:val="24"/>
          <w:lang w:eastAsia="bg-BG"/>
        </w:rPr>
      </w:pPr>
    </w:p>
    <w:sectPr w:rsidR="0008415B" w:rsidRPr="0034082F" w:rsidSect="008201C3">
      <w:headerReference w:type="default" r:id="rId26"/>
      <w:footerReference w:type="default" r:id="rId2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434D" w:rsidRDefault="009E434D" w:rsidP="00FA3715">
      <w:pPr>
        <w:spacing w:after="0" w:line="240" w:lineRule="auto"/>
      </w:pPr>
      <w:r>
        <w:separator/>
      </w:r>
    </w:p>
  </w:endnote>
  <w:endnote w:type="continuationSeparator" w:id="0">
    <w:p w:rsidR="009E434D" w:rsidRDefault="009E434D" w:rsidP="00FA37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inherit">
    <w:panose1 w:val="00000000000000000000"/>
    <w:charset w:val="00"/>
    <w:family w:val="roman"/>
    <w:notTrueType/>
    <w:pitch w:val="default"/>
    <w:sig w:usb0="00000000" w:usb1="00000000" w:usb2="00000000" w:usb3="00000000" w:csb0="00000000"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4985712"/>
      <w:docPartObj>
        <w:docPartGallery w:val="Page Numbers (Bottom of Page)"/>
        <w:docPartUnique/>
      </w:docPartObj>
    </w:sdtPr>
    <w:sdtEndPr>
      <w:rPr>
        <w:noProof/>
      </w:rPr>
    </w:sdtEndPr>
    <w:sdtContent>
      <w:p w:rsidR="001F00BF" w:rsidRDefault="008201C3">
        <w:pPr>
          <w:pStyle w:val="a5"/>
          <w:jc w:val="center"/>
        </w:pPr>
        <w:r>
          <w:fldChar w:fldCharType="begin"/>
        </w:r>
        <w:r w:rsidR="001F00BF">
          <w:instrText xml:space="preserve"> PAGE   \* MERGEFORMAT </w:instrText>
        </w:r>
        <w:r>
          <w:fldChar w:fldCharType="separate"/>
        </w:r>
        <w:r w:rsidR="00B44F28">
          <w:rPr>
            <w:noProof/>
          </w:rPr>
          <w:t>52</w:t>
        </w:r>
        <w:r>
          <w:rPr>
            <w:noProof/>
          </w:rPr>
          <w:fldChar w:fldCharType="end"/>
        </w:r>
      </w:p>
    </w:sdtContent>
  </w:sdt>
  <w:p w:rsidR="001F00BF" w:rsidRDefault="001F00BF" w:rsidP="0015202F">
    <w:pPr>
      <w:pStyle w:val="a5"/>
      <w:ind w:left="72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434D" w:rsidRDefault="009E434D" w:rsidP="00FA3715">
      <w:pPr>
        <w:spacing w:after="0" w:line="240" w:lineRule="auto"/>
      </w:pPr>
      <w:r>
        <w:separator/>
      </w:r>
    </w:p>
  </w:footnote>
  <w:footnote w:type="continuationSeparator" w:id="0">
    <w:p w:rsidR="009E434D" w:rsidRDefault="009E434D" w:rsidP="00FA371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00BF" w:rsidRPr="00FA3715" w:rsidRDefault="001F00BF" w:rsidP="00FA3715">
    <w:pPr>
      <w:pStyle w:val="a3"/>
      <w:jc w:val="center"/>
      <w:rPr>
        <w:i/>
        <w:color w:val="0070C0"/>
        <w:u w:val="single"/>
      </w:rPr>
    </w:pPr>
    <w:r w:rsidRPr="00FA3715">
      <w:rPr>
        <w:b/>
        <w:i/>
        <w:color w:val="0070C0"/>
        <w:u w:val="single"/>
      </w:rPr>
      <w:t>Програ</w:t>
    </w:r>
    <w:r>
      <w:rPr>
        <w:b/>
        <w:i/>
        <w:color w:val="0070C0"/>
        <w:u w:val="single"/>
      </w:rPr>
      <w:t>ма по е</w:t>
    </w:r>
    <w:r w:rsidRPr="00FA3715">
      <w:rPr>
        <w:b/>
        <w:i/>
        <w:color w:val="0070C0"/>
        <w:u w:val="single"/>
      </w:rPr>
      <w:t>нергийн</w:t>
    </w:r>
    <w:r>
      <w:rPr>
        <w:b/>
        <w:i/>
        <w:color w:val="0070C0"/>
        <w:u w:val="single"/>
      </w:rPr>
      <w:t>а ефективност на Община Симеоновград  2020 -2025</w:t>
    </w:r>
    <w:r w:rsidRPr="00FA3715">
      <w:rPr>
        <w:b/>
        <w:i/>
        <w:color w:val="0070C0"/>
        <w:u w:val="single"/>
      </w:rPr>
      <w:t xml:space="preserve"> г.</w:t>
    </w:r>
  </w:p>
  <w:p w:rsidR="001F00BF" w:rsidRDefault="001F00BF">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633"/>
    <w:multiLevelType w:val="hybridMultilevel"/>
    <w:tmpl w:val="40D0C6D4"/>
    <w:lvl w:ilvl="0" w:tplc="0402000B">
      <w:start w:val="1"/>
      <w:numFmt w:val="bullet"/>
      <w:lvlText w:val=""/>
      <w:lvlJc w:val="left"/>
      <w:pPr>
        <w:tabs>
          <w:tab w:val="num" w:pos="720"/>
        </w:tabs>
        <w:ind w:left="720" w:hanging="360"/>
      </w:pPr>
      <w:rPr>
        <w:rFonts w:ascii="Wingdings" w:hAnsi="Wingdings" w:cs="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BDB"/>
    <w:multiLevelType w:val="hybridMultilevel"/>
    <w:tmpl w:val="37DEBCA4"/>
    <w:lvl w:ilvl="0" w:tplc="00000732">
      <w:start w:val="1"/>
      <w:numFmt w:val="bullet"/>
      <w:lvlText w:val="-"/>
      <w:lvlJc w:val="left"/>
      <w:pPr>
        <w:tabs>
          <w:tab w:val="num" w:pos="720"/>
        </w:tabs>
        <w:ind w:left="720" w:hanging="360"/>
      </w:pPr>
    </w:lvl>
    <w:lvl w:ilvl="1" w:tplc="00000120">
      <w:start w:val="1"/>
      <w:numFmt w:val="bullet"/>
      <w:lvlText w:val="-"/>
      <w:lvlJc w:val="left"/>
      <w:pPr>
        <w:tabs>
          <w:tab w:val="num" w:pos="1440"/>
        </w:tabs>
        <w:ind w:left="1440" w:hanging="360"/>
      </w:pPr>
    </w:lvl>
    <w:lvl w:ilvl="2" w:tplc="0000759A">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2E40"/>
    <w:multiLevelType w:val="hybridMultilevel"/>
    <w:tmpl w:val="8A705F5A"/>
    <w:lvl w:ilvl="0" w:tplc="0402000B">
      <w:start w:val="1"/>
      <w:numFmt w:val="bullet"/>
      <w:lvlText w:val=""/>
      <w:lvlJc w:val="left"/>
      <w:pPr>
        <w:tabs>
          <w:tab w:val="num" w:pos="720"/>
        </w:tabs>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2EA6"/>
    <w:multiLevelType w:val="hybridMultilevel"/>
    <w:tmpl w:val="000012DB"/>
    <w:lvl w:ilvl="0" w:tplc="0000153C">
      <w:start w:val="1"/>
      <w:numFmt w:val="bullet"/>
      <w:lvlText w:val=" "/>
      <w:lvlJc w:val="left"/>
      <w:pPr>
        <w:tabs>
          <w:tab w:val="num" w:pos="720"/>
        </w:tabs>
        <w:ind w:left="720" w:hanging="360"/>
      </w:pPr>
    </w:lvl>
    <w:lvl w:ilvl="1" w:tplc="00007E87">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2FFF"/>
    <w:multiLevelType w:val="multilevel"/>
    <w:tmpl w:val="8CB0DA0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495"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0000366B"/>
    <w:multiLevelType w:val="hybridMultilevel"/>
    <w:tmpl w:val="8E4A0EDA"/>
    <w:lvl w:ilvl="0" w:tplc="0402000B">
      <w:start w:val="1"/>
      <w:numFmt w:val="bullet"/>
      <w:lvlText w:val=""/>
      <w:lvlJc w:val="left"/>
      <w:pPr>
        <w:tabs>
          <w:tab w:val="num" w:pos="720"/>
        </w:tabs>
        <w:ind w:left="720" w:hanging="360"/>
      </w:pPr>
      <w:rPr>
        <w:rFonts w:ascii="Wingdings" w:hAnsi="Wingdings" w:hint="default"/>
      </w:rPr>
    </w:lvl>
    <w:lvl w:ilvl="1" w:tplc="00007EB7">
      <w:start w:val="1"/>
      <w:numFmt w:val="bullet"/>
      <w:lvlText w:val="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368E"/>
    <w:multiLevelType w:val="multilevel"/>
    <w:tmpl w:val="0402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00005991"/>
    <w:multiLevelType w:val="hybridMultilevel"/>
    <w:tmpl w:val="864C888C"/>
    <w:lvl w:ilvl="0" w:tplc="0402000B">
      <w:start w:val="1"/>
      <w:numFmt w:val="bullet"/>
      <w:lvlText w:val=""/>
      <w:lvlJc w:val="left"/>
      <w:pPr>
        <w:tabs>
          <w:tab w:val="num" w:pos="720"/>
        </w:tabs>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6AD6"/>
    <w:multiLevelType w:val="multilevel"/>
    <w:tmpl w:val="0402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0000798B"/>
    <w:multiLevelType w:val="hybridMultilevel"/>
    <w:tmpl w:val="0000121F"/>
    <w:lvl w:ilvl="0" w:tplc="000073D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C40309B"/>
    <w:multiLevelType w:val="hybridMultilevel"/>
    <w:tmpl w:val="739C9512"/>
    <w:lvl w:ilvl="0" w:tplc="77A46E8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C887036"/>
    <w:multiLevelType w:val="hybridMultilevel"/>
    <w:tmpl w:val="ADDE8910"/>
    <w:lvl w:ilvl="0" w:tplc="04020001">
      <w:start w:val="1"/>
      <w:numFmt w:val="bullet"/>
      <w:lvlText w:val=""/>
      <w:lvlJc w:val="left"/>
      <w:pPr>
        <w:tabs>
          <w:tab w:val="num" w:pos="1440"/>
        </w:tabs>
        <w:ind w:left="1440" w:hanging="360"/>
      </w:pPr>
      <w:rPr>
        <w:rFonts w:ascii="Symbol" w:hAnsi="Symbol" w:cs="Symbol" w:hint="default"/>
        <w:b w:val="0"/>
        <w:bCs w:val="0"/>
        <w:i w:val="0"/>
        <w:iCs w:val="0"/>
        <w:sz w:val="20"/>
        <w:szCs w:val="20"/>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start w:val="1"/>
      <w:numFmt w:val="bullet"/>
      <w:lvlText w:val=""/>
      <w:lvlJc w:val="left"/>
      <w:pPr>
        <w:tabs>
          <w:tab w:val="num" w:pos="2160"/>
        </w:tabs>
        <w:ind w:left="2160" w:hanging="360"/>
      </w:pPr>
      <w:rPr>
        <w:rFonts w:ascii="Wingdings" w:hAnsi="Wingdings" w:cs="Wingdings" w:hint="default"/>
      </w:rPr>
    </w:lvl>
    <w:lvl w:ilvl="3" w:tplc="04020001">
      <w:start w:val="1"/>
      <w:numFmt w:val="bullet"/>
      <w:lvlText w:val=""/>
      <w:lvlJc w:val="left"/>
      <w:pPr>
        <w:tabs>
          <w:tab w:val="num" w:pos="2880"/>
        </w:tabs>
        <w:ind w:left="2880" w:hanging="360"/>
      </w:pPr>
      <w:rPr>
        <w:rFonts w:ascii="Symbol" w:hAnsi="Symbol" w:cs="Symbol" w:hint="default"/>
      </w:rPr>
    </w:lvl>
    <w:lvl w:ilvl="4" w:tplc="04020003">
      <w:start w:val="1"/>
      <w:numFmt w:val="bullet"/>
      <w:lvlText w:val="o"/>
      <w:lvlJc w:val="left"/>
      <w:pPr>
        <w:tabs>
          <w:tab w:val="num" w:pos="3600"/>
        </w:tabs>
        <w:ind w:left="3600" w:hanging="360"/>
      </w:pPr>
      <w:rPr>
        <w:rFonts w:ascii="Courier New" w:hAnsi="Courier New" w:cs="Courier New" w:hint="default"/>
      </w:rPr>
    </w:lvl>
    <w:lvl w:ilvl="5" w:tplc="04020005">
      <w:start w:val="1"/>
      <w:numFmt w:val="bullet"/>
      <w:lvlText w:val=""/>
      <w:lvlJc w:val="left"/>
      <w:pPr>
        <w:tabs>
          <w:tab w:val="num" w:pos="4320"/>
        </w:tabs>
        <w:ind w:left="4320" w:hanging="360"/>
      </w:pPr>
      <w:rPr>
        <w:rFonts w:ascii="Wingdings" w:hAnsi="Wingdings" w:cs="Wingdings" w:hint="default"/>
      </w:rPr>
    </w:lvl>
    <w:lvl w:ilvl="6" w:tplc="04020001">
      <w:start w:val="1"/>
      <w:numFmt w:val="bullet"/>
      <w:lvlText w:val=""/>
      <w:lvlJc w:val="left"/>
      <w:pPr>
        <w:tabs>
          <w:tab w:val="num" w:pos="5040"/>
        </w:tabs>
        <w:ind w:left="5040" w:hanging="360"/>
      </w:pPr>
      <w:rPr>
        <w:rFonts w:ascii="Symbol" w:hAnsi="Symbol" w:cs="Symbol" w:hint="default"/>
      </w:rPr>
    </w:lvl>
    <w:lvl w:ilvl="7" w:tplc="04020003">
      <w:start w:val="1"/>
      <w:numFmt w:val="bullet"/>
      <w:lvlText w:val="o"/>
      <w:lvlJc w:val="left"/>
      <w:pPr>
        <w:tabs>
          <w:tab w:val="num" w:pos="5760"/>
        </w:tabs>
        <w:ind w:left="5760" w:hanging="360"/>
      </w:pPr>
      <w:rPr>
        <w:rFonts w:ascii="Courier New" w:hAnsi="Courier New" w:cs="Courier New" w:hint="default"/>
      </w:rPr>
    </w:lvl>
    <w:lvl w:ilvl="8" w:tplc="04020005">
      <w:start w:val="1"/>
      <w:numFmt w:val="bullet"/>
      <w:lvlText w:val=""/>
      <w:lvlJc w:val="left"/>
      <w:pPr>
        <w:tabs>
          <w:tab w:val="num" w:pos="6480"/>
        </w:tabs>
        <w:ind w:left="6480" w:hanging="360"/>
      </w:pPr>
      <w:rPr>
        <w:rFonts w:ascii="Wingdings" w:hAnsi="Wingdings" w:cs="Wingdings" w:hint="default"/>
      </w:rPr>
    </w:lvl>
  </w:abstractNum>
  <w:abstractNum w:abstractNumId="12">
    <w:nsid w:val="10067533"/>
    <w:multiLevelType w:val="hybridMultilevel"/>
    <w:tmpl w:val="F04C3C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B037BD7"/>
    <w:multiLevelType w:val="hybridMultilevel"/>
    <w:tmpl w:val="7EA4D3DC"/>
    <w:lvl w:ilvl="0" w:tplc="38FCADEA">
      <w:start w:val="1"/>
      <w:numFmt w:val="bullet"/>
      <w:lvlText w:val=""/>
      <w:lvlJc w:val="left"/>
      <w:pPr>
        <w:ind w:left="720" w:hanging="360"/>
      </w:pPr>
      <w:rPr>
        <w:rFonts w:ascii="Wingdings" w:hAnsi="Wingdings" w:hint="default"/>
        <w:color w:val="00B0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C883A11"/>
    <w:multiLevelType w:val="hybridMultilevel"/>
    <w:tmpl w:val="B6A0B596"/>
    <w:lvl w:ilvl="0" w:tplc="C58E51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5">
    <w:nsid w:val="1DC11BC0"/>
    <w:multiLevelType w:val="hybridMultilevel"/>
    <w:tmpl w:val="5C325358"/>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6">
    <w:nsid w:val="1E914C01"/>
    <w:multiLevelType w:val="hybridMultilevel"/>
    <w:tmpl w:val="F0C2EFA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nsid w:val="28D0712B"/>
    <w:multiLevelType w:val="hybridMultilevel"/>
    <w:tmpl w:val="BD88BB38"/>
    <w:lvl w:ilvl="0" w:tplc="0402000B">
      <w:start w:val="1"/>
      <w:numFmt w:val="bullet"/>
      <w:lvlText w:val=""/>
      <w:lvlJc w:val="left"/>
      <w:pPr>
        <w:ind w:left="1571" w:hanging="360"/>
      </w:pPr>
      <w:rPr>
        <w:rFonts w:ascii="Wingdings" w:hAnsi="Wingdings"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18">
    <w:nsid w:val="2A6346E5"/>
    <w:multiLevelType w:val="hybridMultilevel"/>
    <w:tmpl w:val="0D20E2D6"/>
    <w:lvl w:ilvl="0" w:tplc="04020001">
      <w:start w:val="1"/>
      <w:numFmt w:val="bullet"/>
      <w:lvlText w:val=""/>
      <w:lvlJc w:val="left"/>
      <w:pPr>
        <w:ind w:left="770" w:hanging="360"/>
      </w:pPr>
      <w:rPr>
        <w:rFonts w:ascii="Symbol" w:hAnsi="Symbol" w:hint="default"/>
      </w:rPr>
    </w:lvl>
    <w:lvl w:ilvl="1" w:tplc="04020003" w:tentative="1">
      <w:start w:val="1"/>
      <w:numFmt w:val="bullet"/>
      <w:lvlText w:val="o"/>
      <w:lvlJc w:val="left"/>
      <w:pPr>
        <w:ind w:left="1490" w:hanging="360"/>
      </w:pPr>
      <w:rPr>
        <w:rFonts w:ascii="Courier New" w:hAnsi="Courier New" w:cs="Courier New" w:hint="default"/>
      </w:rPr>
    </w:lvl>
    <w:lvl w:ilvl="2" w:tplc="04020005" w:tentative="1">
      <w:start w:val="1"/>
      <w:numFmt w:val="bullet"/>
      <w:lvlText w:val=""/>
      <w:lvlJc w:val="left"/>
      <w:pPr>
        <w:ind w:left="2210" w:hanging="360"/>
      </w:pPr>
      <w:rPr>
        <w:rFonts w:ascii="Wingdings" w:hAnsi="Wingdings" w:hint="default"/>
      </w:rPr>
    </w:lvl>
    <w:lvl w:ilvl="3" w:tplc="04020001" w:tentative="1">
      <w:start w:val="1"/>
      <w:numFmt w:val="bullet"/>
      <w:lvlText w:val=""/>
      <w:lvlJc w:val="left"/>
      <w:pPr>
        <w:ind w:left="2930" w:hanging="360"/>
      </w:pPr>
      <w:rPr>
        <w:rFonts w:ascii="Symbol" w:hAnsi="Symbol" w:hint="default"/>
      </w:rPr>
    </w:lvl>
    <w:lvl w:ilvl="4" w:tplc="04020003" w:tentative="1">
      <w:start w:val="1"/>
      <w:numFmt w:val="bullet"/>
      <w:lvlText w:val="o"/>
      <w:lvlJc w:val="left"/>
      <w:pPr>
        <w:ind w:left="3650" w:hanging="360"/>
      </w:pPr>
      <w:rPr>
        <w:rFonts w:ascii="Courier New" w:hAnsi="Courier New" w:cs="Courier New" w:hint="default"/>
      </w:rPr>
    </w:lvl>
    <w:lvl w:ilvl="5" w:tplc="04020005" w:tentative="1">
      <w:start w:val="1"/>
      <w:numFmt w:val="bullet"/>
      <w:lvlText w:val=""/>
      <w:lvlJc w:val="left"/>
      <w:pPr>
        <w:ind w:left="4370" w:hanging="360"/>
      </w:pPr>
      <w:rPr>
        <w:rFonts w:ascii="Wingdings" w:hAnsi="Wingdings" w:hint="default"/>
      </w:rPr>
    </w:lvl>
    <w:lvl w:ilvl="6" w:tplc="04020001" w:tentative="1">
      <w:start w:val="1"/>
      <w:numFmt w:val="bullet"/>
      <w:lvlText w:val=""/>
      <w:lvlJc w:val="left"/>
      <w:pPr>
        <w:ind w:left="5090" w:hanging="360"/>
      </w:pPr>
      <w:rPr>
        <w:rFonts w:ascii="Symbol" w:hAnsi="Symbol" w:hint="default"/>
      </w:rPr>
    </w:lvl>
    <w:lvl w:ilvl="7" w:tplc="04020003" w:tentative="1">
      <w:start w:val="1"/>
      <w:numFmt w:val="bullet"/>
      <w:lvlText w:val="o"/>
      <w:lvlJc w:val="left"/>
      <w:pPr>
        <w:ind w:left="5810" w:hanging="360"/>
      </w:pPr>
      <w:rPr>
        <w:rFonts w:ascii="Courier New" w:hAnsi="Courier New" w:cs="Courier New" w:hint="default"/>
      </w:rPr>
    </w:lvl>
    <w:lvl w:ilvl="8" w:tplc="04020005" w:tentative="1">
      <w:start w:val="1"/>
      <w:numFmt w:val="bullet"/>
      <w:lvlText w:val=""/>
      <w:lvlJc w:val="left"/>
      <w:pPr>
        <w:ind w:left="6530" w:hanging="360"/>
      </w:pPr>
      <w:rPr>
        <w:rFonts w:ascii="Wingdings" w:hAnsi="Wingdings" w:hint="default"/>
      </w:rPr>
    </w:lvl>
  </w:abstractNum>
  <w:abstractNum w:abstractNumId="19">
    <w:nsid w:val="30544555"/>
    <w:multiLevelType w:val="hybridMultilevel"/>
    <w:tmpl w:val="32706A28"/>
    <w:lvl w:ilvl="0" w:tplc="D7268136">
      <w:start w:val="1"/>
      <w:numFmt w:val="bullet"/>
      <w:lvlText w:val=""/>
      <w:lvlJc w:val="left"/>
      <w:pPr>
        <w:ind w:left="1287" w:hanging="360"/>
      </w:pPr>
      <w:rPr>
        <w:rFonts w:ascii="Symbol" w:hAnsi="Symbol" w:hint="default"/>
      </w:rPr>
    </w:lvl>
    <w:lvl w:ilvl="1" w:tplc="D7268136">
      <w:start w:val="1"/>
      <w:numFmt w:val="bullet"/>
      <w:lvlText w:val=""/>
      <w:lvlJc w:val="left"/>
      <w:pPr>
        <w:ind w:left="2007" w:hanging="360"/>
      </w:pPr>
      <w:rPr>
        <w:rFonts w:ascii="Symbol" w:hAnsi="Symbol"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20">
    <w:nsid w:val="3365783D"/>
    <w:multiLevelType w:val="hybridMultilevel"/>
    <w:tmpl w:val="5D32C178"/>
    <w:lvl w:ilvl="0" w:tplc="693818F2">
      <w:start w:val="1"/>
      <w:numFmt w:val="decimal"/>
      <w:lvlText w:val="%1."/>
      <w:lvlJc w:val="left"/>
      <w:pPr>
        <w:ind w:left="-66" w:hanging="360"/>
      </w:pPr>
      <w:rPr>
        <w:rFonts w:hint="default"/>
      </w:rPr>
    </w:lvl>
    <w:lvl w:ilvl="1" w:tplc="04090019" w:tentative="1">
      <w:start w:val="1"/>
      <w:numFmt w:val="lowerLetter"/>
      <w:lvlText w:val="%2."/>
      <w:lvlJc w:val="left"/>
      <w:pPr>
        <w:ind w:left="654" w:hanging="360"/>
      </w:pPr>
    </w:lvl>
    <w:lvl w:ilvl="2" w:tplc="0409001B" w:tentative="1">
      <w:start w:val="1"/>
      <w:numFmt w:val="lowerRoman"/>
      <w:lvlText w:val="%3."/>
      <w:lvlJc w:val="right"/>
      <w:pPr>
        <w:ind w:left="1374" w:hanging="180"/>
      </w:pPr>
    </w:lvl>
    <w:lvl w:ilvl="3" w:tplc="0409000F" w:tentative="1">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abstractNum w:abstractNumId="21">
    <w:nsid w:val="3AF91FA9"/>
    <w:multiLevelType w:val="hybridMultilevel"/>
    <w:tmpl w:val="85B63CF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nsid w:val="3F0F600F"/>
    <w:multiLevelType w:val="hybridMultilevel"/>
    <w:tmpl w:val="F8243CE0"/>
    <w:lvl w:ilvl="0" w:tplc="671AB0A4">
      <w:numFmt w:val="bullet"/>
      <w:lvlText w:val="-"/>
      <w:lvlJc w:val="left"/>
      <w:pPr>
        <w:ind w:left="720" w:hanging="360"/>
      </w:pPr>
      <w:rPr>
        <w:rFonts w:ascii="Arial Narrow" w:eastAsia="Times New Roman" w:hAnsi="Arial Narrow" w:cs="Arial Narrow" w:hint="default"/>
        <w:sz w:val="24"/>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nsid w:val="410404B9"/>
    <w:multiLevelType w:val="hybridMultilevel"/>
    <w:tmpl w:val="A9CA4D52"/>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41046CBB"/>
    <w:multiLevelType w:val="hybridMultilevel"/>
    <w:tmpl w:val="3B58062E"/>
    <w:lvl w:ilvl="0" w:tplc="04020001">
      <w:start w:val="1"/>
      <w:numFmt w:val="bullet"/>
      <w:lvlText w:val=""/>
      <w:lvlJc w:val="left"/>
      <w:pPr>
        <w:ind w:left="1275" w:hanging="360"/>
      </w:pPr>
      <w:rPr>
        <w:rFonts w:ascii="Symbol" w:hAnsi="Symbol" w:hint="default"/>
      </w:rPr>
    </w:lvl>
    <w:lvl w:ilvl="1" w:tplc="04020003" w:tentative="1">
      <w:start w:val="1"/>
      <w:numFmt w:val="bullet"/>
      <w:lvlText w:val="o"/>
      <w:lvlJc w:val="left"/>
      <w:pPr>
        <w:ind w:left="1995" w:hanging="360"/>
      </w:pPr>
      <w:rPr>
        <w:rFonts w:ascii="Courier New" w:hAnsi="Courier New" w:cs="Courier New" w:hint="default"/>
      </w:rPr>
    </w:lvl>
    <w:lvl w:ilvl="2" w:tplc="04020005" w:tentative="1">
      <w:start w:val="1"/>
      <w:numFmt w:val="bullet"/>
      <w:lvlText w:val=""/>
      <w:lvlJc w:val="left"/>
      <w:pPr>
        <w:ind w:left="2715" w:hanging="360"/>
      </w:pPr>
      <w:rPr>
        <w:rFonts w:ascii="Wingdings" w:hAnsi="Wingdings" w:hint="default"/>
      </w:rPr>
    </w:lvl>
    <w:lvl w:ilvl="3" w:tplc="04020001" w:tentative="1">
      <w:start w:val="1"/>
      <w:numFmt w:val="bullet"/>
      <w:lvlText w:val=""/>
      <w:lvlJc w:val="left"/>
      <w:pPr>
        <w:ind w:left="3435" w:hanging="360"/>
      </w:pPr>
      <w:rPr>
        <w:rFonts w:ascii="Symbol" w:hAnsi="Symbol" w:hint="default"/>
      </w:rPr>
    </w:lvl>
    <w:lvl w:ilvl="4" w:tplc="04020003" w:tentative="1">
      <w:start w:val="1"/>
      <w:numFmt w:val="bullet"/>
      <w:lvlText w:val="o"/>
      <w:lvlJc w:val="left"/>
      <w:pPr>
        <w:ind w:left="4155" w:hanging="360"/>
      </w:pPr>
      <w:rPr>
        <w:rFonts w:ascii="Courier New" w:hAnsi="Courier New" w:cs="Courier New" w:hint="default"/>
      </w:rPr>
    </w:lvl>
    <w:lvl w:ilvl="5" w:tplc="04020005" w:tentative="1">
      <w:start w:val="1"/>
      <w:numFmt w:val="bullet"/>
      <w:lvlText w:val=""/>
      <w:lvlJc w:val="left"/>
      <w:pPr>
        <w:ind w:left="4875" w:hanging="360"/>
      </w:pPr>
      <w:rPr>
        <w:rFonts w:ascii="Wingdings" w:hAnsi="Wingdings" w:hint="default"/>
      </w:rPr>
    </w:lvl>
    <w:lvl w:ilvl="6" w:tplc="04020001" w:tentative="1">
      <w:start w:val="1"/>
      <w:numFmt w:val="bullet"/>
      <w:lvlText w:val=""/>
      <w:lvlJc w:val="left"/>
      <w:pPr>
        <w:ind w:left="5595" w:hanging="360"/>
      </w:pPr>
      <w:rPr>
        <w:rFonts w:ascii="Symbol" w:hAnsi="Symbol" w:hint="default"/>
      </w:rPr>
    </w:lvl>
    <w:lvl w:ilvl="7" w:tplc="04020003" w:tentative="1">
      <w:start w:val="1"/>
      <w:numFmt w:val="bullet"/>
      <w:lvlText w:val="o"/>
      <w:lvlJc w:val="left"/>
      <w:pPr>
        <w:ind w:left="6315" w:hanging="360"/>
      </w:pPr>
      <w:rPr>
        <w:rFonts w:ascii="Courier New" w:hAnsi="Courier New" w:cs="Courier New" w:hint="default"/>
      </w:rPr>
    </w:lvl>
    <w:lvl w:ilvl="8" w:tplc="04020005" w:tentative="1">
      <w:start w:val="1"/>
      <w:numFmt w:val="bullet"/>
      <w:lvlText w:val=""/>
      <w:lvlJc w:val="left"/>
      <w:pPr>
        <w:ind w:left="7035" w:hanging="360"/>
      </w:pPr>
      <w:rPr>
        <w:rFonts w:ascii="Wingdings" w:hAnsi="Wingdings" w:hint="default"/>
      </w:rPr>
    </w:lvl>
  </w:abstractNum>
  <w:abstractNum w:abstractNumId="25">
    <w:nsid w:val="41FD3AD9"/>
    <w:multiLevelType w:val="hybridMultilevel"/>
    <w:tmpl w:val="CCB82CBA"/>
    <w:lvl w:ilvl="0" w:tplc="77A46E8C">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451B5FD1"/>
    <w:multiLevelType w:val="hybridMultilevel"/>
    <w:tmpl w:val="18863EEC"/>
    <w:lvl w:ilvl="0" w:tplc="69E87BE2">
      <w:start w:val="1"/>
      <w:numFmt w:val="decimal"/>
      <w:lvlText w:val="%1."/>
      <w:lvlJc w:val="left"/>
      <w:pPr>
        <w:ind w:left="840" w:hanging="360"/>
      </w:pPr>
      <w:rPr>
        <w:rFonts w:hint="default"/>
      </w:rPr>
    </w:lvl>
    <w:lvl w:ilvl="1" w:tplc="04020019" w:tentative="1">
      <w:start w:val="1"/>
      <w:numFmt w:val="lowerLetter"/>
      <w:lvlText w:val="%2."/>
      <w:lvlJc w:val="left"/>
      <w:pPr>
        <w:ind w:left="1560" w:hanging="360"/>
      </w:pPr>
    </w:lvl>
    <w:lvl w:ilvl="2" w:tplc="0402001B" w:tentative="1">
      <w:start w:val="1"/>
      <w:numFmt w:val="lowerRoman"/>
      <w:lvlText w:val="%3."/>
      <w:lvlJc w:val="right"/>
      <w:pPr>
        <w:ind w:left="2280" w:hanging="180"/>
      </w:pPr>
    </w:lvl>
    <w:lvl w:ilvl="3" w:tplc="0402000F" w:tentative="1">
      <w:start w:val="1"/>
      <w:numFmt w:val="decimal"/>
      <w:lvlText w:val="%4."/>
      <w:lvlJc w:val="left"/>
      <w:pPr>
        <w:ind w:left="3000" w:hanging="360"/>
      </w:pPr>
    </w:lvl>
    <w:lvl w:ilvl="4" w:tplc="04020019" w:tentative="1">
      <w:start w:val="1"/>
      <w:numFmt w:val="lowerLetter"/>
      <w:lvlText w:val="%5."/>
      <w:lvlJc w:val="left"/>
      <w:pPr>
        <w:ind w:left="3720" w:hanging="360"/>
      </w:pPr>
    </w:lvl>
    <w:lvl w:ilvl="5" w:tplc="0402001B" w:tentative="1">
      <w:start w:val="1"/>
      <w:numFmt w:val="lowerRoman"/>
      <w:lvlText w:val="%6."/>
      <w:lvlJc w:val="right"/>
      <w:pPr>
        <w:ind w:left="4440" w:hanging="180"/>
      </w:pPr>
    </w:lvl>
    <w:lvl w:ilvl="6" w:tplc="0402000F" w:tentative="1">
      <w:start w:val="1"/>
      <w:numFmt w:val="decimal"/>
      <w:lvlText w:val="%7."/>
      <w:lvlJc w:val="left"/>
      <w:pPr>
        <w:ind w:left="5160" w:hanging="360"/>
      </w:pPr>
    </w:lvl>
    <w:lvl w:ilvl="7" w:tplc="04020019" w:tentative="1">
      <w:start w:val="1"/>
      <w:numFmt w:val="lowerLetter"/>
      <w:lvlText w:val="%8."/>
      <w:lvlJc w:val="left"/>
      <w:pPr>
        <w:ind w:left="5880" w:hanging="360"/>
      </w:pPr>
    </w:lvl>
    <w:lvl w:ilvl="8" w:tplc="0402001B" w:tentative="1">
      <w:start w:val="1"/>
      <w:numFmt w:val="lowerRoman"/>
      <w:lvlText w:val="%9."/>
      <w:lvlJc w:val="right"/>
      <w:pPr>
        <w:ind w:left="6600" w:hanging="180"/>
      </w:pPr>
    </w:lvl>
  </w:abstractNum>
  <w:abstractNum w:abstractNumId="27">
    <w:nsid w:val="48151063"/>
    <w:multiLevelType w:val="hybridMultilevel"/>
    <w:tmpl w:val="A90836F6"/>
    <w:lvl w:ilvl="0" w:tplc="77A46E8C">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49591BF4"/>
    <w:multiLevelType w:val="hybridMultilevel"/>
    <w:tmpl w:val="15303BAC"/>
    <w:lvl w:ilvl="0" w:tplc="D7268136">
      <w:start w:val="1"/>
      <w:numFmt w:val="bullet"/>
      <w:lvlText w:val=""/>
      <w:lvlJc w:val="left"/>
      <w:pPr>
        <w:ind w:left="1287" w:hanging="360"/>
      </w:pPr>
      <w:rPr>
        <w:rFonts w:ascii="Symbol" w:hAnsi="Symbol" w:hint="default"/>
      </w:rPr>
    </w:lvl>
    <w:lvl w:ilvl="1" w:tplc="C324F8B8">
      <w:numFmt w:val="bullet"/>
      <w:lvlText w:val="•"/>
      <w:lvlJc w:val="left"/>
      <w:pPr>
        <w:ind w:left="1305" w:firstLine="342"/>
      </w:pPr>
      <w:rPr>
        <w:rFonts w:ascii="Calibri" w:eastAsia="Calibri" w:hAnsi="Calibri" w:cs="Calibri"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29">
    <w:nsid w:val="4C756BB6"/>
    <w:multiLevelType w:val="hybridMultilevel"/>
    <w:tmpl w:val="9FB80622"/>
    <w:lvl w:ilvl="0" w:tplc="880A6394">
      <w:start w:val="1"/>
      <w:numFmt w:val="decimal"/>
      <w:lvlText w:val="%1."/>
      <w:lvlJc w:val="left"/>
      <w:pPr>
        <w:ind w:left="927" w:hanging="360"/>
      </w:pPr>
      <w:rPr>
        <w:rFonts w:eastAsia="Times New Roman" w:hint="default"/>
        <w:b/>
        <w:sz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0">
    <w:nsid w:val="531C1CF9"/>
    <w:multiLevelType w:val="hybridMultilevel"/>
    <w:tmpl w:val="6BE8325E"/>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1">
    <w:nsid w:val="59B242F5"/>
    <w:multiLevelType w:val="hybridMultilevel"/>
    <w:tmpl w:val="2E76AC4E"/>
    <w:lvl w:ilvl="0" w:tplc="8FC4B9B6">
      <w:start w:val="1"/>
      <w:numFmt w:val="bullet"/>
      <w:lvlText w:val="-"/>
      <w:lvlJc w:val="left"/>
      <w:pPr>
        <w:ind w:left="1776" w:hanging="360"/>
      </w:pPr>
      <w:rPr>
        <w:rFonts w:ascii="Times New Roman" w:eastAsia="Times New Roman" w:hAnsi="Times New Roman" w:cs="Times New Roman" w:hint="default"/>
      </w:rPr>
    </w:lvl>
    <w:lvl w:ilvl="1" w:tplc="04020003">
      <w:start w:val="1"/>
      <w:numFmt w:val="bullet"/>
      <w:lvlText w:val="o"/>
      <w:lvlJc w:val="left"/>
      <w:pPr>
        <w:ind w:left="2496" w:hanging="360"/>
      </w:pPr>
      <w:rPr>
        <w:rFonts w:ascii="Courier New" w:hAnsi="Courier New" w:cs="Courier New" w:hint="default"/>
      </w:rPr>
    </w:lvl>
    <w:lvl w:ilvl="2" w:tplc="04020005">
      <w:start w:val="1"/>
      <w:numFmt w:val="bullet"/>
      <w:lvlText w:val=""/>
      <w:lvlJc w:val="left"/>
      <w:pPr>
        <w:ind w:left="3216" w:hanging="360"/>
      </w:pPr>
      <w:rPr>
        <w:rFonts w:ascii="Wingdings" w:hAnsi="Wingdings" w:cs="Wingdings" w:hint="default"/>
      </w:rPr>
    </w:lvl>
    <w:lvl w:ilvl="3" w:tplc="04020001">
      <w:start w:val="1"/>
      <w:numFmt w:val="bullet"/>
      <w:lvlText w:val=""/>
      <w:lvlJc w:val="left"/>
      <w:pPr>
        <w:ind w:left="3936" w:hanging="360"/>
      </w:pPr>
      <w:rPr>
        <w:rFonts w:ascii="Symbol" w:hAnsi="Symbol" w:cs="Symbol" w:hint="default"/>
      </w:rPr>
    </w:lvl>
    <w:lvl w:ilvl="4" w:tplc="04020003">
      <w:start w:val="1"/>
      <w:numFmt w:val="bullet"/>
      <w:lvlText w:val="o"/>
      <w:lvlJc w:val="left"/>
      <w:pPr>
        <w:ind w:left="4656" w:hanging="360"/>
      </w:pPr>
      <w:rPr>
        <w:rFonts w:ascii="Courier New" w:hAnsi="Courier New" w:cs="Courier New" w:hint="default"/>
      </w:rPr>
    </w:lvl>
    <w:lvl w:ilvl="5" w:tplc="04020005">
      <w:start w:val="1"/>
      <w:numFmt w:val="bullet"/>
      <w:lvlText w:val=""/>
      <w:lvlJc w:val="left"/>
      <w:pPr>
        <w:ind w:left="5376" w:hanging="360"/>
      </w:pPr>
      <w:rPr>
        <w:rFonts w:ascii="Wingdings" w:hAnsi="Wingdings" w:cs="Wingdings" w:hint="default"/>
      </w:rPr>
    </w:lvl>
    <w:lvl w:ilvl="6" w:tplc="04020001">
      <w:start w:val="1"/>
      <w:numFmt w:val="bullet"/>
      <w:lvlText w:val=""/>
      <w:lvlJc w:val="left"/>
      <w:pPr>
        <w:ind w:left="6096" w:hanging="360"/>
      </w:pPr>
      <w:rPr>
        <w:rFonts w:ascii="Symbol" w:hAnsi="Symbol" w:cs="Symbol" w:hint="default"/>
      </w:rPr>
    </w:lvl>
    <w:lvl w:ilvl="7" w:tplc="04020003">
      <w:start w:val="1"/>
      <w:numFmt w:val="bullet"/>
      <w:lvlText w:val="o"/>
      <w:lvlJc w:val="left"/>
      <w:pPr>
        <w:ind w:left="6816" w:hanging="360"/>
      </w:pPr>
      <w:rPr>
        <w:rFonts w:ascii="Courier New" w:hAnsi="Courier New" w:cs="Courier New" w:hint="default"/>
      </w:rPr>
    </w:lvl>
    <w:lvl w:ilvl="8" w:tplc="04020005">
      <w:start w:val="1"/>
      <w:numFmt w:val="bullet"/>
      <w:lvlText w:val=""/>
      <w:lvlJc w:val="left"/>
      <w:pPr>
        <w:ind w:left="7536" w:hanging="360"/>
      </w:pPr>
      <w:rPr>
        <w:rFonts w:ascii="Wingdings" w:hAnsi="Wingdings" w:cs="Wingdings" w:hint="default"/>
      </w:rPr>
    </w:lvl>
  </w:abstractNum>
  <w:abstractNum w:abstractNumId="32">
    <w:nsid w:val="5A6A5DF2"/>
    <w:multiLevelType w:val="hybridMultilevel"/>
    <w:tmpl w:val="8FB0E7B6"/>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3">
    <w:nsid w:val="5D527024"/>
    <w:multiLevelType w:val="hybridMultilevel"/>
    <w:tmpl w:val="DA48792A"/>
    <w:lvl w:ilvl="0" w:tplc="04020001">
      <w:start w:val="1"/>
      <w:numFmt w:val="bullet"/>
      <w:lvlText w:val=""/>
      <w:lvlJc w:val="left"/>
      <w:pPr>
        <w:ind w:left="1200" w:hanging="360"/>
      </w:pPr>
      <w:rPr>
        <w:rFonts w:ascii="Symbol" w:hAnsi="Symbol" w:hint="default"/>
      </w:rPr>
    </w:lvl>
    <w:lvl w:ilvl="1" w:tplc="04020003" w:tentative="1">
      <w:start w:val="1"/>
      <w:numFmt w:val="bullet"/>
      <w:lvlText w:val="o"/>
      <w:lvlJc w:val="left"/>
      <w:pPr>
        <w:ind w:left="1920" w:hanging="360"/>
      </w:pPr>
      <w:rPr>
        <w:rFonts w:ascii="Courier New" w:hAnsi="Courier New" w:cs="Courier New" w:hint="default"/>
      </w:rPr>
    </w:lvl>
    <w:lvl w:ilvl="2" w:tplc="04020005" w:tentative="1">
      <w:start w:val="1"/>
      <w:numFmt w:val="bullet"/>
      <w:lvlText w:val=""/>
      <w:lvlJc w:val="left"/>
      <w:pPr>
        <w:ind w:left="2640" w:hanging="360"/>
      </w:pPr>
      <w:rPr>
        <w:rFonts w:ascii="Wingdings" w:hAnsi="Wingdings" w:hint="default"/>
      </w:rPr>
    </w:lvl>
    <w:lvl w:ilvl="3" w:tplc="04020001" w:tentative="1">
      <w:start w:val="1"/>
      <w:numFmt w:val="bullet"/>
      <w:lvlText w:val=""/>
      <w:lvlJc w:val="left"/>
      <w:pPr>
        <w:ind w:left="3360" w:hanging="360"/>
      </w:pPr>
      <w:rPr>
        <w:rFonts w:ascii="Symbol" w:hAnsi="Symbol" w:hint="default"/>
      </w:rPr>
    </w:lvl>
    <w:lvl w:ilvl="4" w:tplc="04020003" w:tentative="1">
      <w:start w:val="1"/>
      <w:numFmt w:val="bullet"/>
      <w:lvlText w:val="o"/>
      <w:lvlJc w:val="left"/>
      <w:pPr>
        <w:ind w:left="4080" w:hanging="360"/>
      </w:pPr>
      <w:rPr>
        <w:rFonts w:ascii="Courier New" w:hAnsi="Courier New" w:cs="Courier New" w:hint="default"/>
      </w:rPr>
    </w:lvl>
    <w:lvl w:ilvl="5" w:tplc="04020005" w:tentative="1">
      <w:start w:val="1"/>
      <w:numFmt w:val="bullet"/>
      <w:lvlText w:val=""/>
      <w:lvlJc w:val="left"/>
      <w:pPr>
        <w:ind w:left="4800" w:hanging="360"/>
      </w:pPr>
      <w:rPr>
        <w:rFonts w:ascii="Wingdings" w:hAnsi="Wingdings" w:hint="default"/>
      </w:rPr>
    </w:lvl>
    <w:lvl w:ilvl="6" w:tplc="04020001" w:tentative="1">
      <w:start w:val="1"/>
      <w:numFmt w:val="bullet"/>
      <w:lvlText w:val=""/>
      <w:lvlJc w:val="left"/>
      <w:pPr>
        <w:ind w:left="5520" w:hanging="360"/>
      </w:pPr>
      <w:rPr>
        <w:rFonts w:ascii="Symbol" w:hAnsi="Symbol" w:hint="default"/>
      </w:rPr>
    </w:lvl>
    <w:lvl w:ilvl="7" w:tplc="04020003" w:tentative="1">
      <w:start w:val="1"/>
      <w:numFmt w:val="bullet"/>
      <w:lvlText w:val="o"/>
      <w:lvlJc w:val="left"/>
      <w:pPr>
        <w:ind w:left="6240" w:hanging="360"/>
      </w:pPr>
      <w:rPr>
        <w:rFonts w:ascii="Courier New" w:hAnsi="Courier New" w:cs="Courier New" w:hint="default"/>
      </w:rPr>
    </w:lvl>
    <w:lvl w:ilvl="8" w:tplc="04020005" w:tentative="1">
      <w:start w:val="1"/>
      <w:numFmt w:val="bullet"/>
      <w:lvlText w:val=""/>
      <w:lvlJc w:val="left"/>
      <w:pPr>
        <w:ind w:left="6960" w:hanging="360"/>
      </w:pPr>
      <w:rPr>
        <w:rFonts w:ascii="Wingdings" w:hAnsi="Wingdings" w:hint="default"/>
      </w:rPr>
    </w:lvl>
  </w:abstractNum>
  <w:abstractNum w:abstractNumId="34">
    <w:nsid w:val="5D7810B6"/>
    <w:multiLevelType w:val="multilevel"/>
    <w:tmpl w:val="84CAE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32D0DA5"/>
    <w:multiLevelType w:val="hybridMultilevel"/>
    <w:tmpl w:val="BCA0F0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4320F0B"/>
    <w:multiLevelType w:val="multilevel"/>
    <w:tmpl w:val="746E2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720749E"/>
    <w:multiLevelType w:val="hybridMultilevel"/>
    <w:tmpl w:val="697C1CD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8">
    <w:nsid w:val="70D034D5"/>
    <w:multiLevelType w:val="hybridMultilevel"/>
    <w:tmpl w:val="16145928"/>
    <w:lvl w:ilvl="0" w:tplc="04020001">
      <w:start w:val="1"/>
      <w:numFmt w:val="bullet"/>
      <w:lvlText w:val=""/>
      <w:lvlJc w:val="left"/>
      <w:pPr>
        <w:ind w:left="1350" w:hanging="360"/>
      </w:pPr>
      <w:rPr>
        <w:rFonts w:ascii="Symbol" w:hAnsi="Symbol" w:hint="default"/>
      </w:rPr>
    </w:lvl>
    <w:lvl w:ilvl="1" w:tplc="04020003" w:tentative="1">
      <w:start w:val="1"/>
      <w:numFmt w:val="bullet"/>
      <w:lvlText w:val="o"/>
      <w:lvlJc w:val="left"/>
      <w:pPr>
        <w:ind w:left="2070" w:hanging="360"/>
      </w:pPr>
      <w:rPr>
        <w:rFonts w:ascii="Courier New" w:hAnsi="Courier New" w:cs="Courier New" w:hint="default"/>
      </w:rPr>
    </w:lvl>
    <w:lvl w:ilvl="2" w:tplc="04020005" w:tentative="1">
      <w:start w:val="1"/>
      <w:numFmt w:val="bullet"/>
      <w:lvlText w:val=""/>
      <w:lvlJc w:val="left"/>
      <w:pPr>
        <w:ind w:left="2790" w:hanging="360"/>
      </w:pPr>
      <w:rPr>
        <w:rFonts w:ascii="Wingdings" w:hAnsi="Wingdings" w:hint="default"/>
      </w:rPr>
    </w:lvl>
    <w:lvl w:ilvl="3" w:tplc="04020001" w:tentative="1">
      <w:start w:val="1"/>
      <w:numFmt w:val="bullet"/>
      <w:lvlText w:val=""/>
      <w:lvlJc w:val="left"/>
      <w:pPr>
        <w:ind w:left="3510" w:hanging="360"/>
      </w:pPr>
      <w:rPr>
        <w:rFonts w:ascii="Symbol" w:hAnsi="Symbol" w:hint="default"/>
      </w:rPr>
    </w:lvl>
    <w:lvl w:ilvl="4" w:tplc="04020003" w:tentative="1">
      <w:start w:val="1"/>
      <w:numFmt w:val="bullet"/>
      <w:lvlText w:val="o"/>
      <w:lvlJc w:val="left"/>
      <w:pPr>
        <w:ind w:left="4230" w:hanging="360"/>
      </w:pPr>
      <w:rPr>
        <w:rFonts w:ascii="Courier New" w:hAnsi="Courier New" w:cs="Courier New" w:hint="default"/>
      </w:rPr>
    </w:lvl>
    <w:lvl w:ilvl="5" w:tplc="04020005" w:tentative="1">
      <w:start w:val="1"/>
      <w:numFmt w:val="bullet"/>
      <w:lvlText w:val=""/>
      <w:lvlJc w:val="left"/>
      <w:pPr>
        <w:ind w:left="4950" w:hanging="360"/>
      </w:pPr>
      <w:rPr>
        <w:rFonts w:ascii="Wingdings" w:hAnsi="Wingdings" w:hint="default"/>
      </w:rPr>
    </w:lvl>
    <w:lvl w:ilvl="6" w:tplc="04020001" w:tentative="1">
      <w:start w:val="1"/>
      <w:numFmt w:val="bullet"/>
      <w:lvlText w:val=""/>
      <w:lvlJc w:val="left"/>
      <w:pPr>
        <w:ind w:left="5670" w:hanging="360"/>
      </w:pPr>
      <w:rPr>
        <w:rFonts w:ascii="Symbol" w:hAnsi="Symbol" w:hint="default"/>
      </w:rPr>
    </w:lvl>
    <w:lvl w:ilvl="7" w:tplc="04020003" w:tentative="1">
      <w:start w:val="1"/>
      <w:numFmt w:val="bullet"/>
      <w:lvlText w:val="o"/>
      <w:lvlJc w:val="left"/>
      <w:pPr>
        <w:ind w:left="6390" w:hanging="360"/>
      </w:pPr>
      <w:rPr>
        <w:rFonts w:ascii="Courier New" w:hAnsi="Courier New" w:cs="Courier New" w:hint="default"/>
      </w:rPr>
    </w:lvl>
    <w:lvl w:ilvl="8" w:tplc="04020005" w:tentative="1">
      <w:start w:val="1"/>
      <w:numFmt w:val="bullet"/>
      <w:lvlText w:val=""/>
      <w:lvlJc w:val="left"/>
      <w:pPr>
        <w:ind w:left="7110" w:hanging="360"/>
      </w:pPr>
      <w:rPr>
        <w:rFonts w:ascii="Wingdings" w:hAnsi="Wingdings" w:hint="default"/>
      </w:rPr>
    </w:lvl>
  </w:abstractNum>
  <w:abstractNum w:abstractNumId="39">
    <w:nsid w:val="76EA4AFB"/>
    <w:multiLevelType w:val="hybridMultilevel"/>
    <w:tmpl w:val="85C0B5C6"/>
    <w:lvl w:ilvl="0" w:tplc="0402000F">
      <w:start w:val="1"/>
      <w:numFmt w:val="decimal"/>
      <w:lvlText w:val="%1."/>
      <w:lvlJc w:val="left"/>
      <w:pPr>
        <w:ind w:left="780" w:hanging="360"/>
      </w:pPr>
    </w:lvl>
    <w:lvl w:ilvl="1" w:tplc="04020019" w:tentative="1">
      <w:start w:val="1"/>
      <w:numFmt w:val="lowerLetter"/>
      <w:lvlText w:val="%2."/>
      <w:lvlJc w:val="left"/>
      <w:pPr>
        <w:ind w:left="1500" w:hanging="360"/>
      </w:pPr>
    </w:lvl>
    <w:lvl w:ilvl="2" w:tplc="0402001B" w:tentative="1">
      <w:start w:val="1"/>
      <w:numFmt w:val="lowerRoman"/>
      <w:lvlText w:val="%3."/>
      <w:lvlJc w:val="right"/>
      <w:pPr>
        <w:ind w:left="2220" w:hanging="180"/>
      </w:pPr>
    </w:lvl>
    <w:lvl w:ilvl="3" w:tplc="0402000F" w:tentative="1">
      <w:start w:val="1"/>
      <w:numFmt w:val="decimal"/>
      <w:lvlText w:val="%4."/>
      <w:lvlJc w:val="left"/>
      <w:pPr>
        <w:ind w:left="2940" w:hanging="360"/>
      </w:pPr>
    </w:lvl>
    <w:lvl w:ilvl="4" w:tplc="04020019" w:tentative="1">
      <w:start w:val="1"/>
      <w:numFmt w:val="lowerLetter"/>
      <w:lvlText w:val="%5."/>
      <w:lvlJc w:val="left"/>
      <w:pPr>
        <w:ind w:left="3660" w:hanging="360"/>
      </w:pPr>
    </w:lvl>
    <w:lvl w:ilvl="5" w:tplc="0402001B" w:tentative="1">
      <w:start w:val="1"/>
      <w:numFmt w:val="lowerRoman"/>
      <w:lvlText w:val="%6."/>
      <w:lvlJc w:val="right"/>
      <w:pPr>
        <w:ind w:left="4380" w:hanging="180"/>
      </w:pPr>
    </w:lvl>
    <w:lvl w:ilvl="6" w:tplc="0402000F" w:tentative="1">
      <w:start w:val="1"/>
      <w:numFmt w:val="decimal"/>
      <w:lvlText w:val="%7."/>
      <w:lvlJc w:val="left"/>
      <w:pPr>
        <w:ind w:left="5100" w:hanging="360"/>
      </w:pPr>
    </w:lvl>
    <w:lvl w:ilvl="7" w:tplc="04020019" w:tentative="1">
      <w:start w:val="1"/>
      <w:numFmt w:val="lowerLetter"/>
      <w:lvlText w:val="%8."/>
      <w:lvlJc w:val="left"/>
      <w:pPr>
        <w:ind w:left="5820" w:hanging="360"/>
      </w:pPr>
    </w:lvl>
    <w:lvl w:ilvl="8" w:tplc="0402001B" w:tentative="1">
      <w:start w:val="1"/>
      <w:numFmt w:val="lowerRoman"/>
      <w:lvlText w:val="%9."/>
      <w:lvlJc w:val="right"/>
      <w:pPr>
        <w:ind w:left="6540" w:hanging="180"/>
      </w:pPr>
    </w:lvl>
  </w:abstractNum>
  <w:abstractNum w:abstractNumId="40">
    <w:nsid w:val="7FEC4768"/>
    <w:multiLevelType w:val="hybridMultilevel"/>
    <w:tmpl w:val="3EC0A456"/>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num w:numId="1">
    <w:abstractNumId w:val="11"/>
  </w:num>
  <w:num w:numId="2">
    <w:abstractNumId w:val="33"/>
  </w:num>
  <w:num w:numId="3">
    <w:abstractNumId w:val="26"/>
  </w:num>
  <w:num w:numId="4">
    <w:abstractNumId w:val="3"/>
  </w:num>
  <w:num w:numId="5">
    <w:abstractNumId w:val="16"/>
  </w:num>
  <w:num w:numId="6">
    <w:abstractNumId w:val="18"/>
  </w:num>
  <w:num w:numId="7">
    <w:abstractNumId w:val="21"/>
  </w:num>
  <w:num w:numId="8">
    <w:abstractNumId w:val="34"/>
  </w:num>
  <w:num w:numId="9">
    <w:abstractNumId w:val="40"/>
  </w:num>
  <w:num w:numId="10">
    <w:abstractNumId w:val="24"/>
  </w:num>
  <w:num w:numId="11">
    <w:abstractNumId w:val="37"/>
  </w:num>
  <w:num w:numId="12">
    <w:abstractNumId w:val="15"/>
  </w:num>
  <w:num w:numId="13">
    <w:abstractNumId w:val="36"/>
  </w:num>
  <w:num w:numId="14">
    <w:abstractNumId w:val="22"/>
  </w:num>
  <w:num w:numId="15">
    <w:abstractNumId w:val="2"/>
  </w:num>
  <w:num w:numId="16">
    <w:abstractNumId w:val="1"/>
  </w:num>
  <w:num w:numId="17">
    <w:abstractNumId w:val="5"/>
  </w:num>
  <w:num w:numId="18">
    <w:abstractNumId w:val="7"/>
  </w:num>
  <w:num w:numId="19">
    <w:abstractNumId w:val="9"/>
  </w:num>
  <w:num w:numId="20">
    <w:abstractNumId w:val="8"/>
  </w:num>
  <w:num w:numId="21">
    <w:abstractNumId w:val="6"/>
  </w:num>
  <w:num w:numId="22">
    <w:abstractNumId w:val="4"/>
  </w:num>
  <w:num w:numId="23">
    <w:abstractNumId w:val="0"/>
  </w:num>
  <w:num w:numId="24">
    <w:abstractNumId w:val="19"/>
  </w:num>
  <w:num w:numId="25">
    <w:abstractNumId w:val="32"/>
  </w:num>
  <w:num w:numId="26">
    <w:abstractNumId w:val="30"/>
  </w:num>
  <w:num w:numId="27">
    <w:abstractNumId w:val="28"/>
  </w:num>
  <w:num w:numId="28">
    <w:abstractNumId w:val="39"/>
  </w:num>
  <w:num w:numId="29">
    <w:abstractNumId w:val="17"/>
  </w:num>
  <w:num w:numId="30">
    <w:abstractNumId w:val="10"/>
  </w:num>
  <w:num w:numId="31">
    <w:abstractNumId w:val="13"/>
  </w:num>
  <w:num w:numId="32">
    <w:abstractNumId w:val="23"/>
  </w:num>
  <w:num w:numId="33">
    <w:abstractNumId w:val="38"/>
  </w:num>
  <w:num w:numId="34">
    <w:abstractNumId w:val="27"/>
  </w:num>
  <w:num w:numId="35">
    <w:abstractNumId w:val="25"/>
  </w:num>
  <w:num w:numId="36">
    <w:abstractNumId w:val="31"/>
  </w:num>
  <w:num w:numId="37">
    <w:abstractNumId w:val="29"/>
  </w:num>
  <w:num w:numId="38">
    <w:abstractNumId w:val="20"/>
  </w:num>
  <w:num w:numId="39">
    <w:abstractNumId w:val="12"/>
  </w:num>
  <w:num w:numId="40">
    <w:abstractNumId w:val="35"/>
  </w:num>
  <w:num w:numId="41">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6"/>
  <w:proofState w:spelling="clean" w:grammar="clean"/>
  <w:defaultTabStop w:val="708"/>
  <w:hyphenationZone w:val="425"/>
  <w:characterSpacingControl w:val="doNotCompress"/>
  <w:hdrShapeDefaults>
    <o:shapedefaults v:ext="edit" spidmax="7170"/>
  </w:hdrShapeDefaults>
  <w:footnotePr>
    <w:footnote w:id="-1"/>
    <w:footnote w:id="0"/>
  </w:footnotePr>
  <w:endnotePr>
    <w:endnote w:id="-1"/>
    <w:endnote w:id="0"/>
  </w:endnotePr>
  <w:compat/>
  <w:rsids>
    <w:rsidRoot w:val="004261E5"/>
    <w:rsid w:val="000029A1"/>
    <w:rsid w:val="00020EDF"/>
    <w:rsid w:val="000248CA"/>
    <w:rsid w:val="00027BD5"/>
    <w:rsid w:val="000321BA"/>
    <w:rsid w:val="00035BBE"/>
    <w:rsid w:val="000408AA"/>
    <w:rsid w:val="000466AA"/>
    <w:rsid w:val="00056E5B"/>
    <w:rsid w:val="0006033C"/>
    <w:rsid w:val="00082474"/>
    <w:rsid w:val="0008415B"/>
    <w:rsid w:val="00094B38"/>
    <w:rsid w:val="000A0CC1"/>
    <w:rsid w:val="000B395E"/>
    <w:rsid w:val="000B5236"/>
    <w:rsid w:val="000C0AF9"/>
    <w:rsid w:val="000D1FBA"/>
    <w:rsid w:val="00114095"/>
    <w:rsid w:val="001337D9"/>
    <w:rsid w:val="001367E3"/>
    <w:rsid w:val="001437CC"/>
    <w:rsid w:val="0015202F"/>
    <w:rsid w:val="001530C6"/>
    <w:rsid w:val="00163968"/>
    <w:rsid w:val="00167EBF"/>
    <w:rsid w:val="00175605"/>
    <w:rsid w:val="00175D66"/>
    <w:rsid w:val="00184A23"/>
    <w:rsid w:val="00192C0A"/>
    <w:rsid w:val="001B5B5C"/>
    <w:rsid w:val="001B662C"/>
    <w:rsid w:val="001C0D4E"/>
    <w:rsid w:val="001D013B"/>
    <w:rsid w:val="001D405F"/>
    <w:rsid w:val="001F00BF"/>
    <w:rsid w:val="001F0E65"/>
    <w:rsid w:val="001F20C2"/>
    <w:rsid w:val="00203857"/>
    <w:rsid w:val="0020493E"/>
    <w:rsid w:val="00217991"/>
    <w:rsid w:val="002309B5"/>
    <w:rsid w:val="002A552D"/>
    <w:rsid w:val="002A7305"/>
    <w:rsid w:val="002C3C36"/>
    <w:rsid w:val="002C7AC7"/>
    <w:rsid w:val="002D06AB"/>
    <w:rsid w:val="002E13FC"/>
    <w:rsid w:val="002E7E1F"/>
    <w:rsid w:val="002F1D18"/>
    <w:rsid w:val="002F2509"/>
    <w:rsid w:val="00303074"/>
    <w:rsid w:val="003110E0"/>
    <w:rsid w:val="00315E53"/>
    <w:rsid w:val="00327A62"/>
    <w:rsid w:val="0033108E"/>
    <w:rsid w:val="003332EC"/>
    <w:rsid w:val="00334E78"/>
    <w:rsid w:val="0034082F"/>
    <w:rsid w:val="00342668"/>
    <w:rsid w:val="00354109"/>
    <w:rsid w:val="00364EA4"/>
    <w:rsid w:val="00375F0A"/>
    <w:rsid w:val="00387762"/>
    <w:rsid w:val="003D6DF7"/>
    <w:rsid w:val="003E3444"/>
    <w:rsid w:val="00402BBA"/>
    <w:rsid w:val="00403370"/>
    <w:rsid w:val="00404242"/>
    <w:rsid w:val="004053B3"/>
    <w:rsid w:val="004261E5"/>
    <w:rsid w:val="004365A5"/>
    <w:rsid w:val="00456FE6"/>
    <w:rsid w:val="004A301D"/>
    <w:rsid w:val="004A41D3"/>
    <w:rsid w:val="004C1019"/>
    <w:rsid w:val="004C561E"/>
    <w:rsid w:val="004E6EDA"/>
    <w:rsid w:val="00506673"/>
    <w:rsid w:val="00531CF5"/>
    <w:rsid w:val="005542EE"/>
    <w:rsid w:val="005742A8"/>
    <w:rsid w:val="00594860"/>
    <w:rsid w:val="00594B62"/>
    <w:rsid w:val="00594F97"/>
    <w:rsid w:val="00596D75"/>
    <w:rsid w:val="005A300F"/>
    <w:rsid w:val="005B5D4F"/>
    <w:rsid w:val="005D119A"/>
    <w:rsid w:val="005D1811"/>
    <w:rsid w:val="005D4113"/>
    <w:rsid w:val="005D67AF"/>
    <w:rsid w:val="005E46F7"/>
    <w:rsid w:val="005F2C0D"/>
    <w:rsid w:val="006121D3"/>
    <w:rsid w:val="00622257"/>
    <w:rsid w:val="0064300A"/>
    <w:rsid w:val="00647367"/>
    <w:rsid w:val="0065008F"/>
    <w:rsid w:val="006725D9"/>
    <w:rsid w:val="00693710"/>
    <w:rsid w:val="006B7B29"/>
    <w:rsid w:val="006C4303"/>
    <w:rsid w:val="006C6D2E"/>
    <w:rsid w:val="006D4927"/>
    <w:rsid w:val="006E642C"/>
    <w:rsid w:val="006F3DD1"/>
    <w:rsid w:val="006F65CE"/>
    <w:rsid w:val="00705C0F"/>
    <w:rsid w:val="007203FE"/>
    <w:rsid w:val="0073146A"/>
    <w:rsid w:val="00732B32"/>
    <w:rsid w:val="00740649"/>
    <w:rsid w:val="00744D61"/>
    <w:rsid w:val="00755A8D"/>
    <w:rsid w:val="00761D3E"/>
    <w:rsid w:val="00773962"/>
    <w:rsid w:val="0077630C"/>
    <w:rsid w:val="00780428"/>
    <w:rsid w:val="00786276"/>
    <w:rsid w:val="007A12E6"/>
    <w:rsid w:val="007E1649"/>
    <w:rsid w:val="007E3D62"/>
    <w:rsid w:val="007E5964"/>
    <w:rsid w:val="008107D2"/>
    <w:rsid w:val="0081087B"/>
    <w:rsid w:val="00815575"/>
    <w:rsid w:val="008201C3"/>
    <w:rsid w:val="0082191D"/>
    <w:rsid w:val="00830DEC"/>
    <w:rsid w:val="00843FF8"/>
    <w:rsid w:val="00853CEB"/>
    <w:rsid w:val="00865BCE"/>
    <w:rsid w:val="008716D0"/>
    <w:rsid w:val="008B4587"/>
    <w:rsid w:val="008C0351"/>
    <w:rsid w:val="008E6B58"/>
    <w:rsid w:val="008E7CA5"/>
    <w:rsid w:val="009060FC"/>
    <w:rsid w:val="0092291C"/>
    <w:rsid w:val="00942C52"/>
    <w:rsid w:val="00950CC5"/>
    <w:rsid w:val="00951097"/>
    <w:rsid w:val="0095523E"/>
    <w:rsid w:val="00964002"/>
    <w:rsid w:val="00972812"/>
    <w:rsid w:val="00976649"/>
    <w:rsid w:val="00990719"/>
    <w:rsid w:val="0099229A"/>
    <w:rsid w:val="009A5C4C"/>
    <w:rsid w:val="009A6E39"/>
    <w:rsid w:val="009C1DA5"/>
    <w:rsid w:val="009E434D"/>
    <w:rsid w:val="00A0015A"/>
    <w:rsid w:val="00A20DAD"/>
    <w:rsid w:val="00A35FB6"/>
    <w:rsid w:val="00A375D2"/>
    <w:rsid w:val="00A43EAE"/>
    <w:rsid w:val="00A637E0"/>
    <w:rsid w:val="00A6491E"/>
    <w:rsid w:val="00A65F93"/>
    <w:rsid w:val="00A705D8"/>
    <w:rsid w:val="00AA0236"/>
    <w:rsid w:val="00AA2DC2"/>
    <w:rsid w:val="00AC313D"/>
    <w:rsid w:val="00AD002F"/>
    <w:rsid w:val="00AE72C8"/>
    <w:rsid w:val="00AE7CAE"/>
    <w:rsid w:val="00B0395A"/>
    <w:rsid w:val="00B1030F"/>
    <w:rsid w:val="00B13020"/>
    <w:rsid w:val="00B23FAC"/>
    <w:rsid w:val="00B264F9"/>
    <w:rsid w:val="00B2762D"/>
    <w:rsid w:val="00B44F28"/>
    <w:rsid w:val="00B47246"/>
    <w:rsid w:val="00B56D5A"/>
    <w:rsid w:val="00B57F03"/>
    <w:rsid w:val="00B66C7C"/>
    <w:rsid w:val="00B66EF9"/>
    <w:rsid w:val="00B71531"/>
    <w:rsid w:val="00B73312"/>
    <w:rsid w:val="00B9414C"/>
    <w:rsid w:val="00BC0BB7"/>
    <w:rsid w:val="00BC0E33"/>
    <w:rsid w:val="00BD0489"/>
    <w:rsid w:val="00BD4E5C"/>
    <w:rsid w:val="00BE4D49"/>
    <w:rsid w:val="00C00BE7"/>
    <w:rsid w:val="00C02140"/>
    <w:rsid w:val="00C170DB"/>
    <w:rsid w:val="00C35D4A"/>
    <w:rsid w:val="00C41200"/>
    <w:rsid w:val="00C425DD"/>
    <w:rsid w:val="00C428DC"/>
    <w:rsid w:val="00C452EF"/>
    <w:rsid w:val="00C45F3F"/>
    <w:rsid w:val="00C468FC"/>
    <w:rsid w:val="00C57990"/>
    <w:rsid w:val="00C76B60"/>
    <w:rsid w:val="00C771A8"/>
    <w:rsid w:val="00C84601"/>
    <w:rsid w:val="00C84CAF"/>
    <w:rsid w:val="00C85911"/>
    <w:rsid w:val="00C9126C"/>
    <w:rsid w:val="00C96AE4"/>
    <w:rsid w:val="00CB7C42"/>
    <w:rsid w:val="00CD5934"/>
    <w:rsid w:val="00CE43A0"/>
    <w:rsid w:val="00CE6316"/>
    <w:rsid w:val="00D0498F"/>
    <w:rsid w:val="00D072DA"/>
    <w:rsid w:val="00D1141E"/>
    <w:rsid w:val="00D14FD4"/>
    <w:rsid w:val="00D316E1"/>
    <w:rsid w:val="00D33806"/>
    <w:rsid w:val="00D4213A"/>
    <w:rsid w:val="00D453DE"/>
    <w:rsid w:val="00D5162C"/>
    <w:rsid w:val="00D53C60"/>
    <w:rsid w:val="00D54708"/>
    <w:rsid w:val="00D570C1"/>
    <w:rsid w:val="00D67120"/>
    <w:rsid w:val="00D6751C"/>
    <w:rsid w:val="00D70011"/>
    <w:rsid w:val="00D85846"/>
    <w:rsid w:val="00DA7311"/>
    <w:rsid w:val="00DB0750"/>
    <w:rsid w:val="00DB48AB"/>
    <w:rsid w:val="00DB5629"/>
    <w:rsid w:val="00DB7EBC"/>
    <w:rsid w:val="00DC6F01"/>
    <w:rsid w:val="00DD2A87"/>
    <w:rsid w:val="00DD4FF4"/>
    <w:rsid w:val="00DF089C"/>
    <w:rsid w:val="00E0244B"/>
    <w:rsid w:val="00E07C22"/>
    <w:rsid w:val="00E114E7"/>
    <w:rsid w:val="00E16B35"/>
    <w:rsid w:val="00E45028"/>
    <w:rsid w:val="00E61086"/>
    <w:rsid w:val="00E6529D"/>
    <w:rsid w:val="00E97607"/>
    <w:rsid w:val="00EA3D52"/>
    <w:rsid w:val="00EA7DE8"/>
    <w:rsid w:val="00EB3CB8"/>
    <w:rsid w:val="00EB452B"/>
    <w:rsid w:val="00EB7334"/>
    <w:rsid w:val="00EB7A87"/>
    <w:rsid w:val="00EC77C8"/>
    <w:rsid w:val="00ED6C24"/>
    <w:rsid w:val="00F004EA"/>
    <w:rsid w:val="00F0384D"/>
    <w:rsid w:val="00F04B02"/>
    <w:rsid w:val="00F079C3"/>
    <w:rsid w:val="00F62C81"/>
    <w:rsid w:val="00F64542"/>
    <w:rsid w:val="00F72FA0"/>
    <w:rsid w:val="00F73BD3"/>
    <w:rsid w:val="00F817CE"/>
    <w:rsid w:val="00F85FEF"/>
    <w:rsid w:val="00FA3715"/>
    <w:rsid w:val="00FC5FFE"/>
    <w:rsid w:val="00FD25E2"/>
    <w:rsid w:val="00FE2BD2"/>
    <w:rsid w:val="00FE4F41"/>
    <w:rsid w:val="00FE6239"/>
    <w:rsid w:val="00FF5C5D"/>
    <w:rsid w:val="00FF5EDE"/>
  </w:rsids>
  <m:mathPr>
    <m:mathFont m:val="Cambria Math"/>
    <m:brkBin m:val="before"/>
    <m:brkBinSub m:val="--"/>
    <m:smallFrac m:val="off"/>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01C3"/>
  </w:style>
  <w:style w:type="paragraph" w:styleId="1">
    <w:name w:val="heading 1"/>
    <w:basedOn w:val="a"/>
    <w:next w:val="a"/>
    <w:link w:val="10"/>
    <w:uiPriority w:val="9"/>
    <w:qFormat/>
    <w:rsid w:val="00184A2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link w:val="30"/>
    <w:uiPriority w:val="9"/>
    <w:qFormat/>
    <w:rsid w:val="007203FE"/>
    <w:pPr>
      <w:spacing w:before="100" w:beforeAutospacing="1" w:after="100" w:afterAutospacing="1" w:line="240" w:lineRule="auto"/>
      <w:outlineLvl w:val="2"/>
    </w:pPr>
    <w:rPr>
      <w:rFonts w:ascii="Times New Roman" w:eastAsia="Times New Roman" w:hAnsi="Times New Roman" w:cs="Times New Roman"/>
      <w:b/>
      <w:bCs/>
      <w:sz w:val="27"/>
      <w:szCs w:val="27"/>
      <w:lang w:eastAsia="bg-B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A3715"/>
    <w:pPr>
      <w:tabs>
        <w:tab w:val="center" w:pos="4536"/>
        <w:tab w:val="right" w:pos="9072"/>
      </w:tabs>
      <w:spacing w:after="0" w:line="240" w:lineRule="auto"/>
    </w:pPr>
  </w:style>
  <w:style w:type="character" w:customStyle="1" w:styleId="a4">
    <w:name w:val="Горен колонтитул Знак"/>
    <w:basedOn w:val="a0"/>
    <w:link w:val="a3"/>
    <w:uiPriority w:val="99"/>
    <w:rsid w:val="00FA3715"/>
  </w:style>
  <w:style w:type="paragraph" w:styleId="a5">
    <w:name w:val="footer"/>
    <w:basedOn w:val="a"/>
    <w:link w:val="a6"/>
    <w:uiPriority w:val="99"/>
    <w:unhideWhenUsed/>
    <w:rsid w:val="00FA3715"/>
    <w:pPr>
      <w:tabs>
        <w:tab w:val="center" w:pos="4536"/>
        <w:tab w:val="right" w:pos="9072"/>
      </w:tabs>
      <w:spacing w:after="0" w:line="240" w:lineRule="auto"/>
    </w:pPr>
  </w:style>
  <w:style w:type="character" w:customStyle="1" w:styleId="a6">
    <w:name w:val="Долен колонтитул Знак"/>
    <w:basedOn w:val="a0"/>
    <w:link w:val="a5"/>
    <w:uiPriority w:val="99"/>
    <w:rsid w:val="00FA3715"/>
  </w:style>
  <w:style w:type="paragraph" w:customStyle="1" w:styleId="11">
    <w:name w:val="1"/>
    <w:basedOn w:val="a"/>
    <w:rsid w:val="00FF5C5D"/>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
    <w:name w:val="Знак Знак Char Char"/>
    <w:basedOn w:val="a"/>
    <w:rsid w:val="00334E78"/>
    <w:pPr>
      <w:tabs>
        <w:tab w:val="left" w:pos="709"/>
      </w:tabs>
      <w:spacing w:after="0" w:line="240" w:lineRule="auto"/>
    </w:pPr>
    <w:rPr>
      <w:rFonts w:ascii="Tahoma" w:eastAsia="Times New Roman" w:hAnsi="Tahoma" w:cs="Times New Roman"/>
      <w:sz w:val="24"/>
      <w:szCs w:val="24"/>
      <w:lang w:val="pl-PL" w:eastAsia="pl-PL"/>
    </w:rPr>
  </w:style>
  <w:style w:type="character" w:styleId="a7">
    <w:name w:val="Hyperlink"/>
    <w:basedOn w:val="a0"/>
    <w:uiPriority w:val="99"/>
    <w:unhideWhenUsed/>
    <w:rsid w:val="00DB48AB"/>
    <w:rPr>
      <w:color w:val="0563C1" w:themeColor="hyperlink"/>
      <w:u w:val="single"/>
    </w:rPr>
  </w:style>
  <w:style w:type="paragraph" w:styleId="a8">
    <w:name w:val="List Paragraph"/>
    <w:basedOn w:val="a"/>
    <w:uiPriority w:val="34"/>
    <w:qFormat/>
    <w:rsid w:val="00A705D8"/>
    <w:pPr>
      <w:ind w:left="720"/>
      <w:contextualSpacing/>
    </w:pPr>
  </w:style>
  <w:style w:type="character" w:customStyle="1" w:styleId="30">
    <w:name w:val="Заглавие 3 Знак"/>
    <w:basedOn w:val="a0"/>
    <w:link w:val="3"/>
    <w:uiPriority w:val="9"/>
    <w:rsid w:val="007203FE"/>
    <w:rPr>
      <w:rFonts w:ascii="Times New Roman" w:eastAsia="Times New Roman" w:hAnsi="Times New Roman" w:cs="Times New Roman"/>
      <w:b/>
      <w:bCs/>
      <w:sz w:val="27"/>
      <w:szCs w:val="27"/>
      <w:lang w:eastAsia="bg-BG"/>
    </w:rPr>
  </w:style>
  <w:style w:type="numbering" w:customStyle="1" w:styleId="NoList1">
    <w:name w:val="No List1"/>
    <w:next w:val="a2"/>
    <w:uiPriority w:val="99"/>
    <w:semiHidden/>
    <w:unhideWhenUsed/>
    <w:rsid w:val="007203FE"/>
  </w:style>
  <w:style w:type="character" w:styleId="a9">
    <w:name w:val="FollowedHyperlink"/>
    <w:basedOn w:val="a0"/>
    <w:uiPriority w:val="99"/>
    <w:semiHidden/>
    <w:unhideWhenUsed/>
    <w:rsid w:val="007203FE"/>
    <w:rPr>
      <w:color w:val="800080"/>
      <w:u w:val="single"/>
    </w:rPr>
  </w:style>
  <w:style w:type="character" w:styleId="HTML">
    <w:name w:val="HTML Cite"/>
    <w:basedOn w:val="a0"/>
    <w:uiPriority w:val="99"/>
    <w:semiHidden/>
    <w:unhideWhenUsed/>
    <w:rsid w:val="007203FE"/>
    <w:rPr>
      <w:i/>
      <w:iCs/>
    </w:rPr>
  </w:style>
  <w:style w:type="paragraph" w:styleId="HTML0">
    <w:name w:val="HTML Preformatted"/>
    <w:basedOn w:val="a"/>
    <w:link w:val="HTML1"/>
    <w:uiPriority w:val="99"/>
    <w:semiHidden/>
    <w:unhideWhenUsed/>
    <w:rsid w:val="007203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bg-BG"/>
    </w:rPr>
  </w:style>
  <w:style w:type="character" w:customStyle="1" w:styleId="HTML1">
    <w:name w:val="HTML стандартен Знак"/>
    <w:basedOn w:val="a0"/>
    <w:link w:val="HTML0"/>
    <w:uiPriority w:val="99"/>
    <w:semiHidden/>
    <w:rsid w:val="007203FE"/>
    <w:rPr>
      <w:rFonts w:ascii="Courier New" w:eastAsia="Times New Roman" w:hAnsi="Courier New" w:cs="Courier New"/>
      <w:sz w:val="20"/>
      <w:szCs w:val="20"/>
      <w:lang w:eastAsia="bg-BG"/>
    </w:rPr>
  </w:style>
  <w:style w:type="paragraph" w:styleId="aa">
    <w:name w:val="Normal (Web)"/>
    <w:basedOn w:val="a"/>
    <w:uiPriority w:val="99"/>
    <w:semiHidden/>
    <w:unhideWhenUsed/>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suggestions">
    <w:name w:val="suggestions"/>
    <w:basedOn w:val="a"/>
    <w:rsid w:val="007203FE"/>
    <w:pPr>
      <w:spacing w:after="0" w:line="240" w:lineRule="auto"/>
    </w:pPr>
    <w:rPr>
      <w:rFonts w:ascii="Times New Roman" w:eastAsia="Times New Roman" w:hAnsi="Times New Roman" w:cs="Times New Roman"/>
      <w:sz w:val="24"/>
      <w:szCs w:val="24"/>
      <w:lang w:eastAsia="bg-BG"/>
    </w:rPr>
  </w:style>
  <w:style w:type="paragraph" w:customStyle="1" w:styleId="suggestions-special">
    <w:name w:val="suggestions-special"/>
    <w:basedOn w:val="a"/>
    <w:rsid w:val="007203FE"/>
    <w:pPr>
      <w:pBdr>
        <w:top w:val="single" w:sz="6" w:space="3" w:color="A2A9B1"/>
        <w:left w:val="single" w:sz="6" w:space="3" w:color="A2A9B1"/>
        <w:bottom w:val="single" w:sz="6" w:space="3" w:color="A2A9B1"/>
        <w:right w:val="single" w:sz="6" w:space="3" w:color="A2A9B1"/>
      </w:pBdr>
      <w:shd w:val="clear" w:color="auto" w:fill="FFFFFF"/>
      <w:spacing w:after="0" w:line="300" w:lineRule="atLeast"/>
    </w:pPr>
    <w:rPr>
      <w:rFonts w:ascii="Times New Roman" w:eastAsia="Times New Roman" w:hAnsi="Times New Roman" w:cs="Times New Roman"/>
      <w:vanish/>
      <w:sz w:val="24"/>
      <w:szCs w:val="24"/>
      <w:lang w:eastAsia="bg-BG"/>
    </w:rPr>
  </w:style>
  <w:style w:type="paragraph" w:customStyle="1" w:styleId="suggestions-results">
    <w:name w:val="suggestions-results"/>
    <w:basedOn w:val="a"/>
    <w:rsid w:val="007203FE"/>
    <w:pPr>
      <w:pBdr>
        <w:top w:val="single" w:sz="6" w:space="0" w:color="A2A9B1"/>
        <w:left w:val="single" w:sz="6" w:space="0" w:color="A2A9B1"/>
        <w:bottom w:val="single" w:sz="6" w:space="0" w:color="A2A9B1"/>
        <w:right w:val="single" w:sz="6" w:space="0" w:color="A2A9B1"/>
      </w:pBdr>
      <w:shd w:val="clear" w:color="auto" w:fill="FFFFFF"/>
      <w:spacing w:after="0" w:line="240" w:lineRule="auto"/>
    </w:pPr>
    <w:rPr>
      <w:rFonts w:ascii="Times New Roman" w:eastAsia="Times New Roman" w:hAnsi="Times New Roman" w:cs="Times New Roman"/>
      <w:sz w:val="24"/>
      <w:szCs w:val="24"/>
      <w:lang w:eastAsia="bg-BG"/>
    </w:rPr>
  </w:style>
  <w:style w:type="paragraph" w:customStyle="1" w:styleId="suggestions-result">
    <w:name w:val="suggestions-result"/>
    <w:basedOn w:val="a"/>
    <w:rsid w:val="007203FE"/>
    <w:pPr>
      <w:spacing w:after="0" w:line="360" w:lineRule="atLeast"/>
    </w:pPr>
    <w:rPr>
      <w:rFonts w:ascii="Times New Roman" w:eastAsia="Times New Roman" w:hAnsi="Times New Roman" w:cs="Times New Roman"/>
      <w:color w:val="000000"/>
      <w:sz w:val="24"/>
      <w:szCs w:val="24"/>
      <w:lang w:eastAsia="bg-BG"/>
    </w:rPr>
  </w:style>
  <w:style w:type="paragraph" w:customStyle="1" w:styleId="suggestions-result-current">
    <w:name w:val="suggestions-result-current"/>
    <w:basedOn w:val="a"/>
    <w:rsid w:val="007203FE"/>
    <w:pPr>
      <w:shd w:val="clear" w:color="auto" w:fill="2A4B8D"/>
      <w:spacing w:before="100" w:beforeAutospacing="1" w:after="100" w:afterAutospacing="1" w:line="240" w:lineRule="auto"/>
    </w:pPr>
    <w:rPr>
      <w:rFonts w:ascii="Times New Roman" w:eastAsia="Times New Roman" w:hAnsi="Times New Roman" w:cs="Times New Roman"/>
      <w:color w:val="FFFFFF"/>
      <w:sz w:val="24"/>
      <w:szCs w:val="24"/>
      <w:lang w:eastAsia="bg-BG"/>
    </w:rPr>
  </w:style>
  <w:style w:type="paragraph" w:customStyle="1" w:styleId="highlight">
    <w:name w:val="highlight"/>
    <w:basedOn w:val="a"/>
    <w:rsid w:val="007203FE"/>
    <w:pPr>
      <w:spacing w:before="100" w:beforeAutospacing="1" w:after="100" w:afterAutospacing="1" w:line="240" w:lineRule="auto"/>
    </w:pPr>
    <w:rPr>
      <w:rFonts w:ascii="Times New Roman" w:eastAsia="Times New Roman" w:hAnsi="Times New Roman" w:cs="Times New Roman"/>
      <w:b/>
      <w:bCs/>
      <w:sz w:val="24"/>
      <w:szCs w:val="24"/>
      <w:lang w:eastAsia="bg-BG"/>
    </w:rPr>
  </w:style>
  <w:style w:type="paragraph" w:customStyle="1" w:styleId="mw-ui-button">
    <w:name w:val="mw-ui-button"/>
    <w:basedOn w:val="a"/>
    <w:rsid w:val="007203FE"/>
    <w:pPr>
      <w:pBdr>
        <w:top w:val="single" w:sz="6" w:space="7" w:color="A2A9B1"/>
        <w:left w:val="single" w:sz="6" w:space="12" w:color="A2A9B1"/>
        <w:bottom w:val="single" w:sz="6" w:space="7" w:color="A2A9B1"/>
        <w:right w:val="single" w:sz="6" w:space="12" w:color="A2A9B1"/>
      </w:pBdr>
      <w:shd w:val="clear" w:color="auto" w:fill="F8F9FA"/>
      <w:spacing w:after="0" w:line="240" w:lineRule="auto"/>
      <w:jc w:val="center"/>
      <w:textAlignment w:val="center"/>
    </w:pPr>
    <w:rPr>
      <w:rFonts w:ascii="inherit" w:eastAsia="Times New Roman" w:hAnsi="inherit" w:cs="Times New Roman"/>
      <w:b/>
      <w:bCs/>
      <w:color w:val="222222"/>
      <w:sz w:val="24"/>
      <w:szCs w:val="24"/>
      <w:lang w:eastAsia="bg-BG"/>
    </w:rPr>
  </w:style>
  <w:style w:type="paragraph" w:customStyle="1" w:styleId="mw-ui-icon">
    <w:name w:val="mw-ui-icon"/>
    <w:basedOn w:val="a"/>
    <w:rsid w:val="007203FE"/>
    <w:pPr>
      <w:spacing w:before="100" w:beforeAutospacing="1" w:after="100" w:afterAutospacing="1" w:line="360" w:lineRule="atLeast"/>
    </w:pPr>
    <w:rPr>
      <w:rFonts w:ascii="Times New Roman" w:eastAsia="Times New Roman" w:hAnsi="Times New Roman" w:cs="Times New Roman"/>
      <w:sz w:val="24"/>
      <w:szCs w:val="24"/>
      <w:lang w:eastAsia="bg-BG"/>
    </w:rPr>
  </w:style>
  <w:style w:type="paragraph" w:customStyle="1" w:styleId="ve-init-mw-desktoparticletarget-loading-overlay">
    <w:name w:val="ve-init-mw-desktoparticletarget-loading-overlay"/>
    <w:basedOn w:val="a"/>
    <w:rsid w:val="007203FE"/>
    <w:pPr>
      <w:spacing w:after="100" w:afterAutospacing="1" w:line="240" w:lineRule="auto"/>
    </w:pPr>
    <w:rPr>
      <w:rFonts w:ascii="Times New Roman" w:eastAsia="Times New Roman" w:hAnsi="Times New Roman" w:cs="Times New Roman"/>
      <w:sz w:val="24"/>
      <w:szCs w:val="24"/>
      <w:lang w:eastAsia="bg-BG"/>
    </w:rPr>
  </w:style>
  <w:style w:type="paragraph" w:customStyle="1" w:styleId="ve-init-mw-desktoparticletarget-progress">
    <w:name w:val="ve-init-mw-desktoparticletarget-progress"/>
    <w:basedOn w:val="a"/>
    <w:rsid w:val="007203FE"/>
    <w:pPr>
      <w:pBdr>
        <w:top w:val="single" w:sz="6" w:space="0" w:color="3366CC"/>
        <w:left w:val="single" w:sz="6" w:space="0" w:color="3366CC"/>
        <w:bottom w:val="single" w:sz="6" w:space="0" w:color="3366CC"/>
        <w:right w:val="single" w:sz="6" w:space="0" w:color="3366CC"/>
      </w:pBdr>
      <w:shd w:val="clear" w:color="auto" w:fill="FFFFFF"/>
      <w:spacing w:after="0" w:line="240" w:lineRule="auto"/>
      <w:ind w:left="3060" w:right="3060"/>
    </w:pPr>
    <w:rPr>
      <w:rFonts w:ascii="Times New Roman" w:eastAsia="Times New Roman" w:hAnsi="Times New Roman" w:cs="Times New Roman"/>
      <w:sz w:val="24"/>
      <w:szCs w:val="24"/>
      <w:lang w:eastAsia="bg-BG"/>
    </w:rPr>
  </w:style>
  <w:style w:type="paragraph" w:customStyle="1" w:styleId="ve-init-mw-desktoparticletarget-progress-bar">
    <w:name w:val="ve-init-mw-desktoparticletarget-progress-bar"/>
    <w:basedOn w:val="a"/>
    <w:rsid w:val="007203FE"/>
    <w:pPr>
      <w:shd w:val="clear" w:color="auto" w:fill="3366CC"/>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mw-editsection">
    <w:name w:val="mw-editsection"/>
    <w:basedOn w:val="a"/>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mw-editsection-divider">
    <w:name w:val="mw-editsection-divider"/>
    <w:basedOn w:val="a"/>
    <w:rsid w:val="007203FE"/>
    <w:pPr>
      <w:spacing w:before="100" w:beforeAutospacing="1" w:after="100" w:afterAutospacing="1" w:line="240" w:lineRule="auto"/>
    </w:pPr>
    <w:rPr>
      <w:rFonts w:ascii="Times New Roman" w:eastAsia="Times New Roman" w:hAnsi="Times New Roman" w:cs="Times New Roman"/>
      <w:color w:val="54595D"/>
      <w:sz w:val="24"/>
      <w:szCs w:val="24"/>
      <w:lang w:eastAsia="bg-BG"/>
    </w:rPr>
  </w:style>
  <w:style w:type="paragraph" w:customStyle="1" w:styleId="uls-menu">
    <w:name w:val="uls-menu"/>
    <w:basedOn w:val="a"/>
    <w:rsid w:val="007203FE"/>
    <w:pPr>
      <w:spacing w:before="100" w:beforeAutospacing="1" w:after="100" w:afterAutospacing="1" w:line="240" w:lineRule="auto"/>
    </w:pPr>
    <w:rPr>
      <w:rFonts w:ascii="Times New Roman" w:eastAsia="Times New Roman" w:hAnsi="Times New Roman" w:cs="Times New Roman"/>
      <w:sz w:val="27"/>
      <w:szCs w:val="27"/>
      <w:lang w:eastAsia="bg-BG"/>
    </w:rPr>
  </w:style>
  <w:style w:type="paragraph" w:customStyle="1" w:styleId="uls-search-wrapper-wrapper">
    <w:name w:val="uls-search-wrapper-wrapper"/>
    <w:basedOn w:val="a"/>
    <w:rsid w:val="007203FE"/>
    <w:pPr>
      <w:spacing w:before="75" w:after="75" w:line="240" w:lineRule="auto"/>
    </w:pPr>
    <w:rPr>
      <w:rFonts w:ascii="Times New Roman" w:eastAsia="Times New Roman" w:hAnsi="Times New Roman" w:cs="Times New Roman"/>
      <w:sz w:val="24"/>
      <w:szCs w:val="24"/>
      <w:lang w:eastAsia="bg-BG"/>
    </w:rPr>
  </w:style>
  <w:style w:type="paragraph" w:customStyle="1" w:styleId="uls-icon-back">
    <w:name w:val="uls-icon-back"/>
    <w:basedOn w:val="a"/>
    <w:rsid w:val="007203FE"/>
    <w:pPr>
      <w:pBdr>
        <w:right w:val="single" w:sz="6" w:space="0" w:color="C8CCD1"/>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cn-closebutton">
    <w:name w:val="cn-closebutton"/>
    <w:basedOn w:val="a"/>
    <w:rsid w:val="007203FE"/>
    <w:pPr>
      <w:spacing w:before="100" w:beforeAutospacing="1" w:after="100" w:afterAutospacing="1" w:line="240" w:lineRule="auto"/>
      <w:ind w:firstLine="285"/>
    </w:pPr>
    <w:rPr>
      <w:rFonts w:ascii="Times New Roman" w:eastAsia="Times New Roman" w:hAnsi="Times New Roman" w:cs="Times New Roman"/>
      <w:sz w:val="24"/>
      <w:szCs w:val="24"/>
      <w:lang w:eastAsia="bg-BG"/>
    </w:rPr>
  </w:style>
  <w:style w:type="paragraph" w:customStyle="1" w:styleId="mw-mmv-overlay">
    <w:name w:val="mw-mmv-overlay"/>
    <w:basedOn w:val="a"/>
    <w:rsid w:val="007203FE"/>
    <w:pPr>
      <w:shd w:val="clear" w:color="auto" w:fill="000000"/>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mw-mmv-filepage-buttons">
    <w:name w:val="mw-mmv-filepage-buttons"/>
    <w:basedOn w:val="a"/>
    <w:rsid w:val="007203FE"/>
    <w:pPr>
      <w:spacing w:before="75" w:after="100" w:afterAutospacing="1" w:line="240" w:lineRule="auto"/>
    </w:pPr>
    <w:rPr>
      <w:rFonts w:ascii="Times New Roman" w:eastAsia="Times New Roman" w:hAnsi="Times New Roman" w:cs="Times New Roman"/>
      <w:sz w:val="24"/>
      <w:szCs w:val="24"/>
      <w:lang w:eastAsia="bg-BG"/>
    </w:rPr>
  </w:style>
  <w:style w:type="paragraph" w:customStyle="1" w:styleId="mwe-popups-settings-icon">
    <w:name w:val="mwe-popups-settings-icon"/>
    <w:basedOn w:val="a"/>
    <w:rsid w:val="007203FE"/>
    <w:pPr>
      <w:spacing w:before="100" w:beforeAutospacing="1" w:after="100" w:afterAutospacing="1" w:line="240" w:lineRule="auto"/>
      <w:ind w:right="-180"/>
    </w:pPr>
    <w:rPr>
      <w:rFonts w:ascii="Times New Roman" w:eastAsia="Times New Roman" w:hAnsi="Times New Roman" w:cs="Times New Roman"/>
      <w:sz w:val="24"/>
      <w:szCs w:val="24"/>
      <w:lang w:eastAsia="bg-BG"/>
    </w:rPr>
  </w:style>
  <w:style w:type="paragraph" w:customStyle="1" w:styleId="mwe-popups-sade-face-icon">
    <w:name w:val="mwe-popups-sade-face-icon"/>
    <w:basedOn w:val="a"/>
    <w:rsid w:val="007203FE"/>
    <w:pPr>
      <w:spacing w:before="240" w:after="0" w:line="240" w:lineRule="auto"/>
      <w:ind w:left="240" w:right="240"/>
    </w:pPr>
    <w:rPr>
      <w:rFonts w:ascii="Times New Roman" w:eastAsia="Times New Roman" w:hAnsi="Times New Roman" w:cs="Times New Roman"/>
      <w:sz w:val="24"/>
      <w:szCs w:val="24"/>
      <w:lang w:eastAsia="bg-BG"/>
    </w:rPr>
  </w:style>
  <w:style w:type="paragraph" w:customStyle="1" w:styleId="mwe-popups">
    <w:name w:val="mwe-popups"/>
    <w:basedOn w:val="a"/>
    <w:rsid w:val="007203FE"/>
    <w:pPr>
      <w:shd w:val="clear" w:color="auto" w:fill="FFFFFF"/>
      <w:spacing w:before="100" w:beforeAutospacing="1" w:after="100" w:afterAutospacing="1" w:line="300" w:lineRule="atLeast"/>
    </w:pPr>
    <w:rPr>
      <w:rFonts w:ascii="Times New Roman" w:eastAsia="Times New Roman" w:hAnsi="Times New Roman" w:cs="Times New Roman"/>
      <w:vanish/>
      <w:sz w:val="21"/>
      <w:szCs w:val="21"/>
      <w:lang w:eastAsia="bg-BG"/>
    </w:rPr>
  </w:style>
  <w:style w:type="paragraph" w:customStyle="1" w:styleId="mwe-popups-settings-help">
    <w:name w:val="mwe-popups-settings-help"/>
    <w:basedOn w:val="a"/>
    <w:rsid w:val="007203FE"/>
    <w:pPr>
      <w:spacing w:before="600" w:after="600" w:line="240" w:lineRule="auto"/>
      <w:ind w:left="600" w:right="600"/>
    </w:pPr>
    <w:rPr>
      <w:rFonts w:ascii="Times New Roman" w:eastAsia="Times New Roman" w:hAnsi="Times New Roman" w:cs="Times New Roman"/>
      <w:b/>
      <w:bCs/>
      <w:sz w:val="20"/>
      <w:szCs w:val="20"/>
      <w:lang w:eastAsia="bg-BG"/>
    </w:rPr>
  </w:style>
  <w:style w:type="paragraph" w:customStyle="1" w:styleId="mwe-popups-overlay">
    <w:name w:val="mwe-popups-overlay"/>
    <w:basedOn w:val="a"/>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editsection">
    <w:name w:val="editsection"/>
    <w:basedOn w:val="a"/>
    <w:rsid w:val="007203FE"/>
    <w:pPr>
      <w:spacing w:before="100" w:beforeAutospacing="1" w:after="100" w:afterAutospacing="1" w:line="240" w:lineRule="auto"/>
    </w:pPr>
    <w:rPr>
      <w:rFonts w:ascii="Times New Roman" w:eastAsia="Times New Roman" w:hAnsi="Times New Roman" w:cs="Times New Roman"/>
      <w:i/>
      <w:iCs/>
      <w:sz w:val="24"/>
      <w:szCs w:val="24"/>
      <w:lang w:eastAsia="bg-BG"/>
    </w:rPr>
  </w:style>
  <w:style w:type="paragraph" w:customStyle="1" w:styleId="code">
    <w:name w:val="code"/>
    <w:basedOn w:val="a"/>
    <w:rsid w:val="007203FE"/>
    <w:pPr>
      <w:spacing w:before="100" w:beforeAutospacing="1" w:after="100" w:afterAutospacing="1" w:line="240" w:lineRule="auto"/>
    </w:pPr>
    <w:rPr>
      <w:rFonts w:ascii="Courier New" w:eastAsia="Times New Roman" w:hAnsi="Courier New" w:cs="Courier New"/>
      <w:sz w:val="24"/>
      <w:szCs w:val="24"/>
      <w:lang w:eastAsia="bg-BG"/>
    </w:rPr>
  </w:style>
  <w:style w:type="paragraph" w:customStyle="1" w:styleId="mw-dismissable-notice-close">
    <w:name w:val="mw-dismissable-notice-close"/>
    <w:basedOn w:val="a"/>
    <w:rsid w:val="007203FE"/>
    <w:pPr>
      <w:spacing w:before="45" w:after="100" w:afterAutospacing="1" w:line="240" w:lineRule="auto"/>
      <w:ind w:right="120"/>
    </w:pPr>
    <w:rPr>
      <w:rFonts w:ascii="Times New Roman" w:eastAsia="Times New Roman" w:hAnsi="Times New Roman" w:cs="Times New Roman"/>
      <w:sz w:val="24"/>
      <w:szCs w:val="24"/>
      <w:lang w:eastAsia="bg-BG"/>
    </w:rPr>
  </w:style>
  <w:style w:type="paragraph" w:customStyle="1" w:styleId="newpage">
    <w:name w:val="newpage"/>
    <w:basedOn w:val="a"/>
    <w:rsid w:val="007203FE"/>
    <w:pPr>
      <w:shd w:val="clear" w:color="auto" w:fill="FFFF00"/>
      <w:spacing w:before="100" w:beforeAutospacing="1" w:after="100" w:afterAutospacing="1" w:line="240" w:lineRule="auto"/>
    </w:pPr>
    <w:rPr>
      <w:rFonts w:ascii="Times New Roman" w:eastAsia="Times New Roman" w:hAnsi="Times New Roman" w:cs="Times New Roman"/>
      <w:color w:val="000000"/>
      <w:sz w:val="24"/>
      <w:szCs w:val="24"/>
      <w:lang w:eastAsia="bg-BG"/>
    </w:rPr>
  </w:style>
  <w:style w:type="paragraph" w:customStyle="1" w:styleId="minor">
    <w:name w:val="minor"/>
    <w:basedOn w:val="a"/>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hilite">
    <w:name w:val="hilite"/>
    <w:basedOn w:val="a"/>
    <w:rsid w:val="007203FE"/>
    <w:pPr>
      <w:pBdr>
        <w:top w:val="dotted" w:sz="6" w:space="2" w:color="C0C0C0"/>
        <w:left w:val="dotted" w:sz="6" w:space="6" w:color="C0C0C0"/>
        <w:bottom w:val="dotted" w:sz="6" w:space="2" w:color="C0C0C0"/>
        <w:right w:val="dotted" w:sz="6" w:space="6" w:color="C0C0C0"/>
      </w:pBdr>
      <w:shd w:val="clear" w:color="auto" w:fill="FFF6E6"/>
      <w:spacing w:before="100" w:beforeAutospacing="1" w:after="100" w:afterAutospacing="1" w:line="240" w:lineRule="auto"/>
    </w:pPr>
    <w:rPr>
      <w:rFonts w:ascii="Times New Roman" w:eastAsia="Times New Roman" w:hAnsi="Times New Roman" w:cs="Times New Roman"/>
      <w:color w:val="000000"/>
      <w:sz w:val="24"/>
      <w:szCs w:val="24"/>
      <w:lang w:eastAsia="bg-BG"/>
    </w:rPr>
  </w:style>
  <w:style w:type="paragraph" w:customStyle="1" w:styleId="archive">
    <w:name w:val="archive"/>
    <w:basedOn w:val="a"/>
    <w:rsid w:val="007203FE"/>
    <w:pPr>
      <w:pBdr>
        <w:top w:val="dotted" w:sz="6" w:space="2" w:color="C0C0C0"/>
        <w:left w:val="dotted" w:sz="6" w:space="6" w:color="C0C0C0"/>
        <w:bottom w:val="dotted" w:sz="6" w:space="2" w:color="C0C0C0"/>
        <w:right w:val="dotted" w:sz="6" w:space="6" w:color="C0C0C0"/>
      </w:pBdr>
      <w:shd w:val="clear" w:color="auto" w:fill="FFFAF0"/>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custom-toolbar">
    <w:name w:val="custom-toolbar"/>
    <w:basedOn w:val="a"/>
    <w:rsid w:val="007203FE"/>
    <w:pPr>
      <w:spacing w:before="100" w:beforeAutospacing="1" w:after="48" w:line="456" w:lineRule="atLeast"/>
    </w:pPr>
    <w:rPr>
      <w:rFonts w:ascii="Times New Roman" w:eastAsia="Times New Roman" w:hAnsi="Times New Roman" w:cs="Times New Roman"/>
      <w:sz w:val="24"/>
      <w:szCs w:val="24"/>
      <w:lang w:eastAsia="bg-BG"/>
    </w:rPr>
  </w:style>
  <w:style w:type="paragraph" w:customStyle="1" w:styleId="thumbcaption">
    <w:name w:val="thumbcaption"/>
    <w:basedOn w:val="a"/>
    <w:rsid w:val="007203FE"/>
    <w:pP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gallerytext">
    <w:name w:val="gallerytext"/>
    <w:basedOn w:val="a"/>
    <w:rsid w:val="007203FE"/>
    <w:pP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working">
    <w:name w:val="working"/>
    <w:basedOn w:val="a"/>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ipa">
    <w:name w:val="ipa"/>
    <w:basedOn w:val="a"/>
    <w:rsid w:val="007203FE"/>
    <w:pPr>
      <w:spacing w:before="100" w:beforeAutospacing="1" w:after="100" w:afterAutospacing="1" w:line="240" w:lineRule="auto"/>
    </w:pPr>
    <w:rPr>
      <w:rFonts w:ascii="inherit" w:eastAsia="Times New Roman" w:hAnsi="inherit" w:cs="Times New Roman"/>
      <w:sz w:val="24"/>
      <w:szCs w:val="24"/>
      <w:lang w:eastAsia="bg-BG"/>
    </w:rPr>
  </w:style>
  <w:style w:type="paragraph" w:customStyle="1" w:styleId="unicode">
    <w:name w:val="unicode"/>
    <w:basedOn w:val="a"/>
    <w:rsid w:val="007203FE"/>
    <w:pPr>
      <w:spacing w:before="100" w:beforeAutospacing="1" w:after="100" w:afterAutospacing="1" w:line="240" w:lineRule="auto"/>
    </w:pPr>
    <w:rPr>
      <w:rFonts w:ascii="inherit" w:eastAsia="Times New Roman" w:hAnsi="inherit" w:cs="Times New Roman"/>
      <w:sz w:val="24"/>
      <w:szCs w:val="24"/>
      <w:lang w:eastAsia="bg-BG"/>
    </w:rPr>
  </w:style>
  <w:style w:type="paragraph" w:customStyle="1" w:styleId="polytonic">
    <w:name w:val="polytonic"/>
    <w:basedOn w:val="a"/>
    <w:rsid w:val="007203FE"/>
    <w:pPr>
      <w:spacing w:before="100" w:beforeAutospacing="1" w:after="100" w:afterAutospacing="1" w:line="240" w:lineRule="auto"/>
    </w:pPr>
    <w:rPr>
      <w:rFonts w:ascii="inherit" w:eastAsia="Times New Roman" w:hAnsi="inherit" w:cs="Times New Roman"/>
      <w:sz w:val="24"/>
      <w:szCs w:val="24"/>
      <w:lang w:eastAsia="bg-BG"/>
    </w:rPr>
  </w:style>
  <w:style w:type="paragraph" w:customStyle="1" w:styleId="infobox">
    <w:name w:val="infobox"/>
    <w:basedOn w:val="a"/>
    <w:rsid w:val="007203FE"/>
    <w:pPr>
      <w:pBdr>
        <w:top w:val="single" w:sz="6" w:space="2" w:color="AAAAAA"/>
        <w:left w:val="single" w:sz="6" w:space="2" w:color="AAAAAA"/>
        <w:bottom w:val="single" w:sz="6" w:space="2" w:color="AAAAAA"/>
        <w:right w:val="single" w:sz="6" w:space="2" w:color="AAAAAA"/>
      </w:pBdr>
      <w:shd w:val="clear" w:color="auto" w:fill="F9F9F9"/>
      <w:spacing w:before="100" w:beforeAutospacing="1" w:after="120" w:line="240" w:lineRule="auto"/>
      <w:ind w:left="240"/>
    </w:pPr>
    <w:rPr>
      <w:rFonts w:ascii="Times New Roman" w:eastAsia="Times New Roman" w:hAnsi="Times New Roman" w:cs="Times New Roman"/>
      <w:color w:val="000000"/>
      <w:sz w:val="24"/>
      <w:szCs w:val="24"/>
      <w:lang w:eastAsia="bg-BG"/>
    </w:rPr>
  </w:style>
  <w:style w:type="paragraph" w:customStyle="1" w:styleId="infobox-lua">
    <w:name w:val="infobox-lua"/>
    <w:basedOn w:val="a"/>
    <w:rsid w:val="007203FE"/>
    <w:pPr>
      <w:spacing w:before="100" w:beforeAutospacing="1" w:after="100" w:afterAutospacing="1" w:line="360" w:lineRule="atLeast"/>
    </w:pPr>
    <w:rPr>
      <w:rFonts w:ascii="Times New Roman" w:eastAsia="Times New Roman" w:hAnsi="Times New Roman" w:cs="Times New Roman"/>
      <w:sz w:val="21"/>
      <w:szCs w:val="21"/>
      <w:lang w:eastAsia="bg-BG"/>
    </w:rPr>
  </w:style>
  <w:style w:type="paragraph" w:customStyle="1" w:styleId="even">
    <w:name w:val="even"/>
    <w:basedOn w:val="a"/>
    <w:rsid w:val="007203FE"/>
    <w:pPr>
      <w:shd w:val="clear" w:color="auto" w:fill="ECEFF3"/>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wikitable">
    <w:name w:val="wikitable"/>
    <w:basedOn w:val="a"/>
    <w:rsid w:val="007203FE"/>
    <w:pPr>
      <w:pBdr>
        <w:top w:val="single" w:sz="6" w:space="0" w:color="AAAAAA"/>
        <w:left w:val="single" w:sz="6" w:space="0" w:color="AAAAAA"/>
        <w:bottom w:val="single" w:sz="6" w:space="0" w:color="AAAAAA"/>
        <w:right w:val="single" w:sz="6" w:space="0" w:color="AAAAAA"/>
      </w:pBdr>
      <w:shd w:val="clear" w:color="auto" w:fill="F9F9F9"/>
      <w:spacing w:before="240" w:after="240" w:line="240" w:lineRule="auto"/>
      <w:ind w:right="240"/>
    </w:pPr>
    <w:rPr>
      <w:rFonts w:ascii="Times New Roman" w:eastAsia="Times New Roman" w:hAnsi="Times New Roman" w:cs="Times New Roman"/>
      <w:sz w:val="24"/>
      <w:szCs w:val="24"/>
      <w:lang w:eastAsia="bg-BG"/>
    </w:rPr>
  </w:style>
  <w:style w:type="paragraph" w:customStyle="1" w:styleId="prettytable">
    <w:name w:val="prettytable"/>
    <w:basedOn w:val="a"/>
    <w:rsid w:val="007203FE"/>
    <w:pPr>
      <w:pBdr>
        <w:top w:val="single" w:sz="6" w:space="0" w:color="AAAAAA"/>
        <w:left w:val="single" w:sz="6" w:space="0" w:color="AAAAAA"/>
        <w:bottom w:val="single" w:sz="6" w:space="0" w:color="AAAAAA"/>
        <w:right w:val="single" w:sz="6" w:space="0" w:color="AAAAAA"/>
      </w:pBdr>
      <w:shd w:val="clear" w:color="auto" w:fill="F9F9F9"/>
      <w:spacing w:before="240" w:after="240" w:line="240" w:lineRule="auto"/>
      <w:ind w:right="240"/>
    </w:pPr>
    <w:rPr>
      <w:rFonts w:ascii="Times New Roman" w:eastAsia="Times New Roman" w:hAnsi="Times New Roman" w:cs="Times New Roman"/>
      <w:sz w:val="24"/>
      <w:szCs w:val="24"/>
      <w:lang w:eastAsia="bg-BG"/>
    </w:rPr>
  </w:style>
  <w:style w:type="paragraph" w:customStyle="1" w:styleId="wikitable2">
    <w:name w:val="wikitable2"/>
    <w:basedOn w:val="a"/>
    <w:rsid w:val="007203FE"/>
    <w:pPr>
      <w:pBdr>
        <w:top w:val="single" w:sz="6" w:space="0" w:color="AAAAAA"/>
        <w:left w:val="single" w:sz="6" w:space="0" w:color="AAAAAA"/>
        <w:bottom w:val="single" w:sz="6" w:space="0" w:color="AAAAAA"/>
        <w:right w:val="single" w:sz="6" w:space="0" w:color="AAAAAA"/>
      </w:pBdr>
      <w:shd w:val="clear" w:color="auto" w:fill="F9F9F9"/>
      <w:spacing w:before="240" w:after="240" w:line="240" w:lineRule="auto"/>
      <w:ind w:right="240"/>
    </w:pPr>
    <w:rPr>
      <w:rFonts w:ascii="Times New Roman" w:eastAsia="Times New Roman" w:hAnsi="Times New Roman" w:cs="Times New Roman"/>
      <w:sz w:val="24"/>
      <w:szCs w:val="24"/>
      <w:lang w:eastAsia="bg-BG"/>
    </w:rPr>
  </w:style>
  <w:style w:type="paragraph" w:customStyle="1" w:styleId="coordinates">
    <w:name w:val="coordinates"/>
    <w:basedOn w:val="a"/>
    <w:rsid w:val="007203FE"/>
    <w:pPr>
      <w:spacing w:after="0" w:line="240" w:lineRule="auto"/>
    </w:pPr>
    <w:rPr>
      <w:rFonts w:ascii="Times New Roman" w:eastAsia="Times New Roman" w:hAnsi="Times New Roman" w:cs="Times New Roman"/>
      <w:sz w:val="24"/>
      <w:szCs w:val="24"/>
      <w:lang w:eastAsia="bg-BG"/>
    </w:rPr>
  </w:style>
  <w:style w:type="paragraph" w:customStyle="1" w:styleId="geo-google">
    <w:name w:val="geo-google"/>
    <w:basedOn w:val="a"/>
    <w:rsid w:val="007203FE"/>
    <w:pPr>
      <w:spacing w:before="100" w:beforeAutospacing="1" w:after="100" w:afterAutospacing="1" w:line="240" w:lineRule="atLeast"/>
    </w:pPr>
    <w:rPr>
      <w:rFonts w:ascii="Times New Roman" w:eastAsia="Times New Roman" w:hAnsi="Times New Roman" w:cs="Times New Roman"/>
      <w:b/>
      <w:bCs/>
      <w:sz w:val="24"/>
      <w:szCs w:val="24"/>
      <w:lang w:eastAsia="bg-BG"/>
    </w:rPr>
  </w:style>
  <w:style w:type="paragraph" w:customStyle="1" w:styleId="geo-default">
    <w:name w:val="geo-default"/>
    <w:basedOn w:val="a"/>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geo-nondefault">
    <w:name w:val="geo-nondefault"/>
    <w:basedOn w:val="a"/>
    <w:rsid w:val="007203FE"/>
    <w:pPr>
      <w:spacing w:before="100" w:beforeAutospacing="1" w:after="100" w:afterAutospacing="1" w:line="240" w:lineRule="auto"/>
    </w:pPr>
    <w:rPr>
      <w:rFonts w:ascii="Times New Roman" w:eastAsia="Times New Roman" w:hAnsi="Times New Roman" w:cs="Times New Roman"/>
      <w:vanish/>
      <w:sz w:val="24"/>
      <w:szCs w:val="24"/>
      <w:lang w:eastAsia="bg-BG"/>
    </w:rPr>
  </w:style>
  <w:style w:type="paragraph" w:customStyle="1" w:styleId="geo-multi-punct">
    <w:name w:val="geo-multi-punct"/>
    <w:basedOn w:val="a"/>
    <w:rsid w:val="007203FE"/>
    <w:pPr>
      <w:spacing w:before="100" w:beforeAutospacing="1" w:after="100" w:afterAutospacing="1" w:line="240" w:lineRule="auto"/>
    </w:pPr>
    <w:rPr>
      <w:rFonts w:ascii="Times New Roman" w:eastAsia="Times New Roman" w:hAnsi="Times New Roman" w:cs="Times New Roman"/>
      <w:vanish/>
      <w:sz w:val="24"/>
      <w:szCs w:val="24"/>
      <w:lang w:eastAsia="bg-BG"/>
    </w:rPr>
  </w:style>
  <w:style w:type="paragraph" w:customStyle="1" w:styleId="geo-lat">
    <w:name w:val="geo-lat"/>
    <w:basedOn w:val="a"/>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geo-lon">
    <w:name w:val="geo-lon"/>
    <w:basedOn w:val="a"/>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references">
    <w:name w:val="references"/>
    <w:basedOn w:val="a"/>
    <w:rsid w:val="007203FE"/>
    <w:pPr>
      <w:spacing w:before="100" w:beforeAutospacing="1" w:after="100" w:afterAutospacing="1" w:line="240" w:lineRule="auto"/>
    </w:pPr>
    <w:rPr>
      <w:rFonts w:ascii="Times New Roman" w:eastAsia="Times New Roman" w:hAnsi="Times New Roman" w:cs="Times New Roman"/>
      <w:sz w:val="20"/>
      <w:szCs w:val="20"/>
      <w:lang w:eastAsia="bg-BG"/>
    </w:rPr>
  </w:style>
  <w:style w:type="paragraph" w:customStyle="1" w:styleId="same-bg">
    <w:name w:val="same-bg"/>
    <w:basedOn w:val="a"/>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notice">
    <w:name w:val="notice"/>
    <w:basedOn w:val="a"/>
    <w:rsid w:val="007203FE"/>
    <w:pPr>
      <w:spacing w:before="240" w:after="240" w:line="240" w:lineRule="auto"/>
      <w:ind w:left="240" w:right="240"/>
    </w:pPr>
    <w:rPr>
      <w:rFonts w:ascii="Times New Roman" w:eastAsia="Times New Roman" w:hAnsi="Times New Roman" w:cs="Times New Roman"/>
      <w:sz w:val="24"/>
      <w:szCs w:val="24"/>
      <w:lang w:eastAsia="bg-BG"/>
    </w:rPr>
  </w:style>
  <w:style w:type="paragraph" w:customStyle="1" w:styleId="mw-plusminus-pos">
    <w:name w:val="mw-plusminus-pos"/>
    <w:basedOn w:val="a"/>
    <w:rsid w:val="007203FE"/>
    <w:pPr>
      <w:spacing w:before="100" w:beforeAutospacing="1" w:after="100" w:afterAutospacing="1" w:line="240" w:lineRule="auto"/>
    </w:pPr>
    <w:rPr>
      <w:rFonts w:ascii="Times New Roman" w:eastAsia="Times New Roman" w:hAnsi="Times New Roman" w:cs="Times New Roman"/>
      <w:color w:val="006400"/>
      <w:sz w:val="24"/>
      <w:szCs w:val="24"/>
      <w:lang w:eastAsia="bg-BG"/>
    </w:rPr>
  </w:style>
  <w:style w:type="paragraph" w:customStyle="1" w:styleId="mw-plusminus-neg">
    <w:name w:val="mw-plusminus-neg"/>
    <w:basedOn w:val="a"/>
    <w:rsid w:val="007203FE"/>
    <w:pPr>
      <w:spacing w:before="100" w:beforeAutospacing="1" w:after="100" w:afterAutospacing="1" w:line="240" w:lineRule="auto"/>
    </w:pPr>
    <w:rPr>
      <w:rFonts w:ascii="Times New Roman" w:eastAsia="Times New Roman" w:hAnsi="Times New Roman" w:cs="Times New Roman"/>
      <w:color w:val="8B0000"/>
      <w:sz w:val="24"/>
      <w:szCs w:val="24"/>
      <w:lang w:eastAsia="bg-BG"/>
    </w:rPr>
  </w:style>
  <w:style w:type="paragraph" w:customStyle="1" w:styleId="messagebox">
    <w:name w:val="messagebox"/>
    <w:basedOn w:val="a"/>
    <w:rsid w:val="007203FE"/>
    <w:pPr>
      <w:pBdr>
        <w:top w:val="single" w:sz="6" w:space="2" w:color="AAAAAA"/>
        <w:left w:val="single" w:sz="6" w:space="2" w:color="AAAAAA"/>
        <w:bottom w:val="single" w:sz="6" w:space="2" w:color="AAAAAA"/>
        <w:right w:val="single" w:sz="6" w:space="2" w:color="AAAAAA"/>
      </w:pBdr>
      <w:shd w:val="clear" w:color="auto" w:fill="F9F9F9"/>
      <w:spacing w:after="240" w:line="240" w:lineRule="auto"/>
    </w:pPr>
    <w:rPr>
      <w:rFonts w:ascii="Times New Roman" w:eastAsia="Times New Roman" w:hAnsi="Times New Roman" w:cs="Times New Roman"/>
      <w:sz w:val="24"/>
      <w:szCs w:val="24"/>
      <w:lang w:eastAsia="bg-BG"/>
    </w:rPr>
  </w:style>
  <w:style w:type="paragraph" w:customStyle="1" w:styleId="mbox-text">
    <w:name w:val="mbox-text"/>
    <w:basedOn w:val="a"/>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mbox-image">
    <w:name w:val="mbox-image"/>
    <w:basedOn w:val="a"/>
    <w:rsid w:val="007203FE"/>
    <w:pP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mbox-imageright">
    <w:name w:val="mbox-imageright"/>
    <w:basedOn w:val="a"/>
    <w:rsid w:val="007203FE"/>
    <w:pP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mbox-empty-cell">
    <w:name w:val="mbox-empty-cell"/>
    <w:basedOn w:val="a"/>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ambox">
    <w:name w:val="ambox"/>
    <w:basedOn w:val="a"/>
    <w:rsid w:val="007203FE"/>
    <w:pPr>
      <w:pBdr>
        <w:top w:val="single" w:sz="6" w:space="0" w:color="AAAAAA"/>
        <w:left w:val="single" w:sz="48" w:space="0" w:color="1E90FF"/>
        <w:bottom w:val="single" w:sz="6" w:space="0" w:color="AAAAAA"/>
        <w:right w:val="single" w:sz="6" w:space="0" w:color="AAAAAA"/>
      </w:pBdr>
      <w:shd w:val="clear" w:color="auto" w:fill="FBFBFB"/>
      <w:spacing w:after="0" w:line="240" w:lineRule="auto"/>
      <w:ind w:left="1224" w:right="1224"/>
    </w:pPr>
    <w:rPr>
      <w:rFonts w:ascii="Times New Roman" w:eastAsia="Times New Roman" w:hAnsi="Times New Roman" w:cs="Times New Roman"/>
      <w:sz w:val="24"/>
      <w:szCs w:val="24"/>
      <w:lang w:eastAsia="bg-BG"/>
    </w:rPr>
  </w:style>
  <w:style w:type="paragraph" w:customStyle="1" w:styleId="ambox-notice">
    <w:name w:val="ambox-notice"/>
    <w:basedOn w:val="a"/>
    <w:rsid w:val="007203FE"/>
    <w:pPr>
      <w:pBdr>
        <w:left w:val="single" w:sz="48" w:space="0" w:color="1E90FF"/>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ambox-delete">
    <w:name w:val="ambox-delete"/>
    <w:basedOn w:val="a"/>
    <w:rsid w:val="007203FE"/>
    <w:pPr>
      <w:pBdr>
        <w:left w:val="single" w:sz="48" w:space="0" w:color="B22222"/>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ambox-serious">
    <w:name w:val="ambox-serious"/>
    <w:basedOn w:val="a"/>
    <w:rsid w:val="007203FE"/>
    <w:pPr>
      <w:pBdr>
        <w:left w:val="single" w:sz="48" w:space="0" w:color="B22222"/>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ambox-content">
    <w:name w:val="ambox-content"/>
    <w:basedOn w:val="a"/>
    <w:rsid w:val="007203FE"/>
    <w:pPr>
      <w:pBdr>
        <w:left w:val="single" w:sz="48" w:space="0" w:color="F28500"/>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ambox-style">
    <w:name w:val="ambox-style"/>
    <w:basedOn w:val="a"/>
    <w:rsid w:val="007203FE"/>
    <w:pPr>
      <w:pBdr>
        <w:left w:val="single" w:sz="48" w:space="0" w:color="F4C430"/>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ambox-move">
    <w:name w:val="ambox-move"/>
    <w:basedOn w:val="a"/>
    <w:rsid w:val="007203FE"/>
    <w:pPr>
      <w:pBdr>
        <w:left w:val="single" w:sz="48" w:space="0" w:color="9932CC"/>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ambox-merge">
    <w:name w:val="ambox-merge"/>
    <w:basedOn w:val="a"/>
    <w:rsid w:val="007203FE"/>
    <w:pPr>
      <w:pBdr>
        <w:left w:val="single" w:sz="48" w:space="0" w:color="9932CC"/>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ambox-stub">
    <w:name w:val="ambox-stub"/>
    <w:basedOn w:val="a"/>
    <w:rsid w:val="007203FE"/>
    <w:pPr>
      <w:pBdr>
        <w:left w:val="single" w:sz="48" w:space="0" w:color="C0C090"/>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ambox-protection">
    <w:name w:val="ambox-protection"/>
    <w:basedOn w:val="a"/>
    <w:rsid w:val="007203FE"/>
    <w:pPr>
      <w:pBdr>
        <w:left w:val="single" w:sz="48" w:space="0" w:color="BBBBAA"/>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imbox">
    <w:name w:val="imbox"/>
    <w:basedOn w:val="a"/>
    <w:rsid w:val="007203FE"/>
    <w:pPr>
      <w:pBdr>
        <w:top w:val="single" w:sz="18" w:space="0" w:color="1E90FF"/>
        <w:left w:val="single" w:sz="18" w:space="0" w:color="1E90FF"/>
        <w:bottom w:val="single" w:sz="18" w:space="0" w:color="1E90FF"/>
        <w:right w:val="single" w:sz="18" w:space="0" w:color="1E90FF"/>
      </w:pBdr>
      <w:shd w:val="clear" w:color="auto" w:fill="FBFBFB"/>
      <w:spacing w:before="60" w:after="60" w:line="240" w:lineRule="auto"/>
      <w:ind w:left="1224" w:right="1224"/>
    </w:pPr>
    <w:rPr>
      <w:rFonts w:ascii="Times New Roman" w:eastAsia="Times New Roman" w:hAnsi="Times New Roman" w:cs="Times New Roman"/>
      <w:sz w:val="24"/>
      <w:szCs w:val="24"/>
      <w:lang w:eastAsia="bg-BG"/>
    </w:rPr>
  </w:style>
  <w:style w:type="paragraph" w:customStyle="1" w:styleId="imbox-notice">
    <w:name w:val="imbox-notice"/>
    <w:basedOn w:val="a"/>
    <w:rsid w:val="007203FE"/>
    <w:pPr>
      <w:pBdr>
        <w:top w:val="single" w:sz="18" w:space="0" w:color="1E90FF"/>
        <w:left w:val="single" w:sz="18" w:space="0" w:color="1E90FF"/>
        <w:bottom w:val="single" w:sz="18" w:space="0" w:color="1E90FF"/>
        <w:right w:val="single" w:sz="18" w:space="0" w:color="1E90FF"/>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imbox-delete">
    <w:name w:val="imbox-delete"/>
    <w:basedOn w:val="a"/>
    <w:rsid w:val="007203FE"/>
    <w:pPr>
      <w:pBdr>
        <w:top w:val="single" w:sz="18" w:space="0" w:color="B22222"/>
        <w:left w:val="single" w:sz="18" w:space="0" w:color="B22222"/>
        <w:bottom w:val="single" w:sz="18" w:space="0" w:color="B22222"/>
        <w:right w:val="single" w:sz="18" w:space="0" w:color="B22222"/>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imbox-serious">
    <w:name w:val="imbox-serious"/>
    <w:basedOn w:val="a"/>
    <w:rsid w:val="007203FE"/>
    <w:pPr>
      <w:pBdr>
        <w:top w:val="single" w:sz="18" w:space="0" w:color="B22222"/>
        <w:left w:val="single" w:sz="18" w:space="0" w:color="B22222"/>
        <w:bottom w:val="single" w:sz="18" w:space="0" w:color="B22222"/>
        <w:right w:val="single" w:sz="18" w:space="0" w:color="B22222"/>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imbox-content">
    <w:name w:val="imbox-content"/>
    <w:basedOn w:val="a"/>
    <w:rsid w:val="007203FE"/>
    <w:pPr>
      <w:pBdr>
        <w:top w:val="single" w:sz="18" w:space="0" w:color="F28500"/>
        <w:left w:val="single" w:sz="18" w:space="0" w:color="F28500"/>
        <w:bottom w:val="single" w:sz="18" w:space="0" w:color="F28500"/>
        <w:right w:val="single" w:sz="18" w:space="0" w:color="F28500"/>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imbox-style">
    <w:name w:val="imbox-style"/>
    <w:basedOn w:val="a"/>
    <w:rsid w:val="007203FE"/>
    <w:pPr>
      <w:pBdr>
        <w:top w:val="single" w:sz="18" w:space="0" w:color="F4C430"/>
        <w:left w:val="single" w:sz="18" w:space="0" w:color="F4C430"/>
        <w:bottom w:val="single" w:sz="18" w:space="0" w:color="F4C430"/>
        <w:right w:val="single" w:sz="18" w:space="0" w:color="F4C430"/>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imbox-move">
    <w:name w:val="imbox-move"/>
    <w:basedOn w:val="a"/>
    <w:rsid w:val="007203FE"/>
    <w:pPr>
      <w:pBdr>
        <w:top w:val="single" w:sz="18" w:space="0" w:color="9932CC"/>
        <w:left w:val="single" w:sz="18" w:space="0" w:color="9932CC"/>
        <w:bottom w:val="single" w:sz="18" w:space="0" w:color="9932CC"/>
        <w:right w:val="single" w:sz="18" w:space="0" w:color="9932CC"/>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imbox-merge">
    <w:name w:val="imbox-merge"/>
    <w:basedOn w:val="a"/>
    <w:rsid w:val="007203FE"/>
    <w:pPr>
      <w:pBdr>
        <w:top w:val="single" w:sz="18" w:space="0" w:color="9932CC"/>
        <w:left w:val="single" w:sz="18" w:space="0" w:color="9932CC"/>
        <w:bottom w:val="single" w:sz="18" w:space="0" w:color="9932CC"/>
        <w:right w:val="single" w:sz="18" w:space="0" w:color="9932CC"/>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imbox-protection">
    <w:name w:val="imbox-protection"/>
    <w:basedOn w:val="a"/>
    <w:rsid w:val="007203FE"/>
    <w:pPr>
      <w:pBdr>
        <w:top w:val="single" w:sz="18" w:space="0" w:color="BBBBAA"/>
        <w:left w:val="single" w:sz="18" w:space="0" w:color="BBBBAA"/>
        <w:bottom w:val="single" w:sz="18" w:space="0" w:color="BBBBAA"/>
        <w:right w:val="single" w:sz="18" w:space="0" w:color="BBBBAA"/>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imbox-license">
    <w:name w:val="imbox-license"/>
    <w:basedOn w:val="a"/>
    <w:rsid w:val="007203FE"/>
    <w:pPr>
      <w:pBdr>
        <w:top w:val="single" w:sz="18" w:space="0" w:color="8888AA"/>
        <w:left w:val="single" w:sz="18" w:space="0" w:color="8888AA"/>
        <w:bottom w:val="single" w:sz="18" w:space="0" w:color="8888AA"/>
        <w:right w:val="single" w:sz="18" w:space="0" w:color="8888AA"/>
      </w:pBdr>
      <w:shd w:val="clear" w:color="auto" w:fill="F7F8FF"/>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imbox-featured">
    <w:name w:val="imbox-featured"/>
    <w:basedOn w:val="a"/>
    <w:rsid w:val="007203FE"/>
    <w:pPr>
      <w:pBdr>
        <w:top w:val="single" w:sz="18" w:space="0" w:color="CBA135"/>
        <w:left w:val="single" w:sz="18" w:space="0" w:color="CBA135"/>
        <w:bottom w:val="single" w:sz="18" w:space="0" w:color="CBA135"/>
        <w:right w:val="single" w:sz="18" w:space="0" w:color="CBA135"/>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cmbox">
    <w:name w:val="cmbox"/>
    <w:basedOn w:val="a"/>
    <w:rsid w:val="007203FE"/>
    <w:pPr>
      <w:pBdr>
        <w:top w:val="single" w:sz="6" w:space="0" w:color="AAAAAA"/>
        <w:left w:val="single" w:sz="6" w:space="0" w:color="AAAAAA"/>
        <w:bottom w:val="single" w:sz="6" w:space="0" w:color="AAAAAA"/>
        <w:right w:val="single" w:sz="6" w:space="0" w:color="AAAAAA"/>
      </w:pBdr>
      <w:shd w:val="clear" w:color="auto" w:fill="DFE8FF"/>
      <w:spacing w:before="45" w:after="45" w:line="240" w:lineRule="auto"/>
      <w:ind w:left="1224" w:right="1224"/>
    </w:pPr>
    <w:rPr>
      <w:rFonts w:ascii="Times New Roman" w:eastAsia="Times New Roman" w:hAnsi="Times New Roman" w:cs="Times New Roman"/>
      <w:sz w:val="24"/>
      <w:szCs w:val="24"/>
      <w:lang w:eastAsia="bg-BG"/>
    </w:rPr>
  </w:style>
  <w:style w:type="paragraph" w:customStyle="1" w:styleId="cmbox-notice">
    <w:name w:val="cmbox-notice"/>
    <w:basedOn w:val="a"/>
    <w:rsid w:val="007203FE"/>
    <w:pPr>
      <w:shd w:val="clear" w:color="auto" w:fill="D8E8FF"/>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cmbox-delete">
    <w:name w:val="cmbox-delete"/>
    <w:basedOn w:val="a"/>
    <w:rsid w:val="007203FE"/>
    <w:pPr>
      <w:shd w:val="clear" w:color="auto" w:fill="FFDBDB"/>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cmbox-serious">
    <w:name w:val="cmbox-serious"/>
    <w:basedOn w:val="a"/>
    <w:rsid w:val="007203FE"/>
    <w:pPr>
      <w:shd w:val="clear" w:color="auto" w:fill="FFDBDB"/>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cmbox-content">
    <w:name w:val="cmbox-content"/>
    <w:basedOn w:val="a"/>
    <w:rsid w:val="007203FE"/>
    <w:pPr>
      <w:shd w:val="clear" w:color="auto" w:fill="FFE7CE"/>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cmbox-style">
    <w:name w:val="cmbox-style"/>
    <w:basedOn w:val="a"/>
    <w:rsid w:val="007203FE"/>
    <w:pPr>
      <w:shd w:val="clear" w:color="auto" w:fill="FFF9DB"/>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cmbox-move">
    <w:name w:val="cmbox-move"/>
    <w:basedOn w:val="a"/>
    <w:rsid w:val="007203FE"/>
    <w:pPr>
      <w:shd w:val="clear" w:color="auto" w:fill="E4D8FF"/>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cmbox-merge">
    <w:name w:val="cmbox-merge"/>
    <w:basedOn w:val="a"/>
    <w:rsid w:val="007203FE"/>
    <w:pPr>
      <w:shd w:val="clear" w:color="auto" w:fill="E4D8FF"/>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cmbox-protection">
    <w:name w:val="cmbox-protection"/>
    <w:basedOn w:val="a"/>
    <w:rsid w:val="007203FE"/>
    <w:pPr>
      <w:shd w:val="clear" w:color="auto" w:fill="EFEFE1"/>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tmbox">
    <w:name w:val="tmbox"/>
    <w:basedOn w:val="a"/>
    <w:rsid w:val="007203FE"/>
    <w:pPr>
      <w:pBdr>
        <w:top w:val="single" w:sz="6" w:space="0" w:color="C0C090"/>
        <w:left w:val="single" w:sz="6" w:space="0" w:color="C0C090"/>
        <w:bottom w:val="single" w:sz="6" w:space="0" w:color="C0C090"/>
        <w:right w:val="single" w:sz="6" w:space="0" w:color="C0C090"/>
      </w:pBdr>
      <w:shd w:val="clear" w:color="auto" w:fill="F8EABA"/>
      <w:spacing w:before="60" w:after="60" w:line="240" w:lineRule="auto"/>
      <w:ind w:left="1224" w:right="1224"/>
    </w:pPr>
    <w:rPr>
      <w:rFonts w:ascii="Times New Roman" w:eastAsia="Times New Roman" w:hAnsi="Times New Roman" w:cs="Times New Roman"/>
      <w:sz w:val="24"/>
      <w:szCs w:val="24"/>
      <w:lang w:eastAsia="bg-BG"/>
    </w:rPr>
  </w:style>
  <w:style w:type="paragraph" w:customStyle="1" w:styleId="tmbox-delete">
    <w:name w:val="tmbox-delete"/>
    <w:basedOn w:val="a"/>
    <w:rsid w:val="007203FE"/>
    <w:pPr>
      <w:pBdr>
        <w:top w:val="single" w:sz="12" w:space="0" w:color="B22222"/>
        <w:left w:val="single" w:sz="12" w:space="0" w:color="B22222"/>
        <w:bottom w:val="single" w:sz="12" w:space="0" w:color="B22222"/>
        <w:right w:val="single" w:sz="12" w:space="0" w:color="B22222"/>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tmbox-serious">
    <w:name w:val="tmbox-serious"/>
    <w:basedOn w:val="a"/>
    <w:rsid w:val="007203FE"/>
    <w:pPr>
      <w:pBdr>
        <w:top w:val="single" w:sz="12" w:space="0" w:color="B22222"/>
        <w:left w:val="single" w:sz="12" w:space="0" w:color="B22222"/>
        <w:bottom w:val="single" w:sz="12" w:space="0" w:color="B22222"/>
        <w:right w:val="single" w:sz="12" w:space="0" w:color="B22222"/>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tmbox-content">
    <w:name w:val="tmbox-content"/>
    <w:basedOn w:val="a"/>
    <w:rsid w:val="007203FE"/>
    <w:pPr>
      <w:pBdr>
        <w:top w:val="single" w:sz="12" w:space="0" w:color="F28500"/>
        <w:left w:val="single" w:sz="12" w:space="0" w:color="F28500"/>
        <w:bottom w:val="single" w:sz="12" w:space="0" w:color="F28500"/>
        <w:right w:val="single" w:sz="12" w:space="0" w:color="F28500"/>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tmbox-style">
    <w:name w:val="tmbox-style"/>
    <w:basedOn w:val="a"/>
    <w:rsid w:val="007203FE"/>
    <w:pPr>
      <w:pBdr>
        <w:top w:val="single" w:sz="12" w:space="0" w:color="F4C430"/>
        <w:left w:val="single" w:sz="12" w:space="0" w:color="F4C430"/>
        <w:bottom w:val="single" w:sz="12" w:space="0" w:color="F4C430"/>
        <w:right w:val="single" w:sz="12" w:space="0" w:color="F4C430"/>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tmbox-move">
    <w:name w:val="tmbox-move"/>
    <w:basedOn w:val="a"/>
    <w:rsid w:val="007203FE"/>
    <w:pPr>
      <w:pBdr>
        <w:top w:val="single" w:sz="12" w:space="0" w:color="9932CC"/>
        <w:left w:val="single" w:sz="12" w:space="0" w:color="9932CC"/>
        <w:bottom w:val="single" w:sz="12" w:space="0" w:color="9932CC"/>
        <w:right w:val="single" w:sz="12" w:space="0" w:color="9932CC"/>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tmbox-merge">
    <w:name w:val="tmbox-merge"/>
    <w:basedOn w:val="a"/>
    <w:rsid w:val="007203FE"/>
    <w:pPr>
      <w:pBdr>
        <w:top w:val="single" w:sz="12" w:space="0" w:color="9932CC"/>
        <w:left w:val="single" w:sz="12" w:space="0" w:color="9932CC"/>
        <w:bottom w:val="single" w:sz="12" w:space="0" w:color="9932CC"/>
        <w:right w:val="single" w:sz="12" w:space="0" w:color="9932CC"/>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tmbox-protection">
    <w:name w:val="tmbox-protection"/>
    <w:basedOn w:val="a"/>
    <w:rsid w:val="007203FE"/>
    <w:pPr>
      <w:pBdr>
        <w:top w:val="single" w:sz="6" w:space="0" w:color="C0C090"/>
        <w:left w:val="single" w:sz="6" w:space="0" w:color="C0C090"/>
        <w:bottom w:val="single" w:sz="6" w:space="0" w:color="C0C090"/>
        <w:right w:val="single" w:sz="6" w:space="0" w:color="C0C090"/>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tmbox-notice">
    <w:name w:val="tmbox-notice"/>
    <w:basedOn w:val="a"/>
    <w:rsid w:val="007203FE"/>
    <w:pPr>
      <w:pBdr>
        <w:top w:val="single" w:sz="6" w:space="0" w:color="C0C090"/>
        <w:left w:val="single" w:sz="6" w:space="0" w:color="C0C090"/>
        <w:bottom w:val="single" w:sz="6" w:space="0" w:color="C0C090"/>
        <w:right w:val="single" w:sz="6" w:space="0" w:color="C0C090"/>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ombox">
    <w:name w:val="ombox"/>
    <w:basedOn w:val="a"/>
    <w:rsid w:val="007203FE"/>
    <w:pPr>
      <w:pBdr>
        <w:top w:val="single" w:sz="6" w:space="0" w:color="AAAAAA"/>
        <w:left w:val="single" w:sz="6" w:space="0" w:color="AAAAAA"/>
        <w:bottom w:val="single" w:sz="6" w:space="0" w:color="AAAAAA"/>
        <w:right w:val="single" w:sz="6" w:space="0" w:color="AAAAAA"/>
      </w:pBdr>
      <w:shd w:val="clear" w:color="auto" w:fill="F9F9F9"/>
      <w:spacing w:before="60" w:after="60" w:line="240" w:lineRule="auto"/>
      <w:ind w:left="1224" w:right="1224"/>
    </w:pPr>
    <w:rPr>
      <w:rFonts w:ascii="Times New Roman" w:eastAsia="Times New Roman" w:hAnsi="Times New Roman" w:cs="Times New Roman"/>
      <w:sz w:val="24"/>
      <w:szCs w:val="24"/>
      <w:lang w:eastAsia="bg-BG"/>
    </w:rPr>
  </w:style>
  <w:style w:type="paragraph" w:customStyle="1" w:styleId="ombox-notice">
    <w:name w:val="ombox-notice"/>
    <w:basedOn w:val="a"/>
    <w:rsid w:val="007203FE"/>
    <w:pPr>
      <w:pBdr>
        <w:top w:val="single" w:sz="6" w:space="0" w:color="AAAAAA"/>
        <w:left w:val="single" w:sz="6" w:space="0" w:color="AAAAAA"/>
        <w:bottom w:val="single" w:sz="6" w:space="0" w:color="AAAAAA"/>
        <w:right w:val="single" w:sz="6" w:space="0" w:color="AAAAAA"/>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ombox-delete">
    <w:name w:val="ombox-delete"/>
    <w:basedOn w:val="a"/>
    <w:rsid w:val="007203FE"/>
    <w:pPr>
      <w:pBdr>
        <w:top w:val="single" w:sz="12" w:space="0" w:color="B22222"/>
        <w:left w:val="single" w:sz="12" w:space="0" w:color="B22222"/>
        <w:bottom w:val="single" w:sz="12" w:space="0" w:color="B22222"/>
        <w:right w:val="single" w:sz="12" w:space="0" w:color="B22222"/>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ombox-serious">
    <w:name w:val="ombox-serious"/>
    <w:basedOn w:val="a"/>
    <w:rsid w:val="007203FE"/>
    <w:pPr>
      <w:pBdr>
        <w:top w:val="single" w:sz="12" w:space="0" w:color="B22222"/>
        <w:left w:val="single" w:sz="12" w:space="0" w:color="B22222"/>
        <w:bottom w:val="single" w:sz="12" w:space="0" w:color="B22222"/>
        <w:right w:val="single" w:sz="12" w:space="0" w:color="B22222"/>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ombox-content">
    <w:name w:val="ombox-content"/>
    <w:basedOn w:val="a"/>
    <w:rsid w:val="007203FE"/>
    <w:pPr>
      <w:pBdr>
        <w:top w:val="single" w:sz="6" w:space="0" w:color="F28500"/>
        <w:left w:val="single" w:sz="6" w:space="0" w:color="F28500"/>
        <w:bottom w:val="single" w:sz="6" w:space="0" w:color="F28500"/>
        <w:right w:val="single" w:sz="6" w:space="0" w:color="F28500"/>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ombox-style">
    <w:name w:val="ombox-style"/>
    <w:basedOn w:val="a"/>
    <w:rsid w:val="007203FE"/>
    <w:pPr>
      <w:pBdr>
        <w:top w:val="single" w:sz="6" w:space="0" w:color="F4C430"/>
        <w:left w:val="single" w:sz="6" w:space="0" w:color="F4C430"/>
        <w:bottom w:val="single" w:sz="6" w:space="0" w:color="F4C430"/>
        <w:right w:val="single" w:sz="6" w:space="0" w:color="F4C430"/>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ombox-move">
    <w:name w:val="ombox-move"/>
    <w:basedOn w:val="a"/>
    <w:rsid w:val="007203FE"/>
    <w:pPr>
      <w:pBdr>
        <w:top w:val="single" w:sz="6" w:space="0" w:color="9932CC"/>
        <w:left w:val="single" w:sz="6" w:space="0" w:color="9932CC"/>
        <w:bottom w:val="single" w:sz="6" w:space="0" w:color="9932CC"/>
        <w:right w:val="single" w:sz="6" w:space="0" w:color="9932CC"/>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ombox-merge">
    <w:name w:val="ombox-merge"/>
    <w:basedOn w:val="a"/>
    <w:rsid w:val="007203FE"/>
    <w:pPr>
      <w:pBdr>
        <w:top w:val="single" w:sz="6" w:space="0" w:color="9932CC"/>
        <w:left w:val="single" w:sz="6" w:space="0" w:color="9932CC"/>
        <w:bottom w:val="single" w:sz="6" w:space="0" w:color="9932CC"/>
        <w:right w:val="single" w:sz="6" w:space="0" w:color="9932CC"/>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ombox-protection">
    <w:name w:val="ombox-protection"/>
    <w:basedOn w:val="a"/>
    <w:rsid w:val="007203FE"/>
    <w:pPr>
      <w:pBdr>
        <w:top w:val="single" w:sz="12" w:space="0" w:color="BBBBAA"/>
        <w:left w:val="single" w:sz="12" w:space="0" w:color="BBBBAA"/>
        <w:bottom w:val="single" w:sz="12" w:space="0" w:color="BBBBAA"/>
        <w:right w:val="single" w:sz="12" w:space="0" w:color="BBBBAA"/>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fmbox">
    <w:name w:val="fmbox"/>
    <w:basedOn w:val="a"/>
    <w:rsid w:val="007203FE"/>
    <w:pPr>
      <w:pBdr>
        <w:top w:val="single" w:sz="6" w:space="0" w:color="AAAAAA"/>
        <w:left w:val="single" w:sz="6" w:space="0" w:color="AAAAAA"/>
        <w:bottom w:val="single" w:sz="6" w:space="0" w:color="AAAAAA"/>
        <w:right w:val="single" w:sz="6" w:space="0" w:color="AAAAAA"/>
      </w:pBdr>
      <w:shd w:val="clear" w:color="auto" w:fill="F9F9F9"/>
      <w:spacing w:before="48" w:after="48" w:line="240" w:lineRule="auto"/>
    </w:pPr>
    <w:rPr>
      <w:rFonts w:ascii="Times New Roman" w:eastAsia="Times New Roman" w:hAnsi="Times New Roman" w:cs="Times New Roman"/>
      <w:sz w:val="24"/>
      <w:szCs w:val="24"/>
      <w:lang w:eastAsia="bg-BG"/>
    </w:rPr>
  </w:style>
  <w:style w:type="paragraph" w:customStyle="1" w:styleId="fmbox-system">
    <w:name w:val="fmbox-system"/>
    <w:basedOn w:val="a"/>
    <w:rsid w:val="007203FE"/>
    <w:pPr>
      <w:shd w:val="clear" w:color="auto" w:fill="F9F9F9"/>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fmbox-warning">
    <w:name w:val="fmbox-warning"/>
    <w:basedOn w:val="a"/>
    <w:rsid w:val="007203FE"/>
    <w:pPr>
      <w:pBdr>
        <w:top w:val="single" w:sz="6" w:space="0" w:color="BB7070"/>
        <w:left w:val="single" w:sz="6" w:space="0" w:color="BB7070"/>
        <w:bottom w:val="single" w:sz="6" w:space="0" w:color="BB7070"/>
        <w:right w:val="single" w:sz="6" w:space="0" w:color="BB7070"/>
      </w:pBdr>
      <w:shd w:val="clear" w:color="auto" w:fill="FFDBDB"/>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fmbox-editnotice">
    <w:name w:val="fmbox-editnotice"/>
    <w:basedOn w:val="a"/>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fa">
    <w:name w:val="fa"/>
    <w:basedOn w:val="a"/>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ga">
    <w:name w:val="ga"/>
    <w:basedOn w:val="a"/>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hilited">
    <w:name w:val="hilited"/>
    <w:basedOn w:val="a"/>
    <w:rsid w:val="007203FE"/>
    <w:pPr>
      <w:shd w:val="clear" w:color="auto" w:fill="000080"/>
      <w:spacing w:before="100" w:beforeAutospacing="1" w:after="100" w:afterAutospacing="1" w:line="240" w:lineRule="auto"/>
    </w:pPr>
    <w:rPr>
      <w:rFonts w:ascii="Times New Roman" w:eastAsia="Times New Roman" w:hAnsi="Times New Roman" w:cs="Times New Roman"/>
      <w:color w:val="FFFFFF"/>
      <w:sz w:val="24"/>
      <w:szCs w:val="24"/>
      <w:lang w:eastAsia="bg-BG"/>
    </w:rPr>
  </w:style>
  <w:style w:type="paragraph" w:customStyle="1" w:styleId="user-block">
    <w:name w:val="user-block"/>
    <w:basedOn w:val="a"/>
    <w:rsid w:val="007203FE"/>
    <w:pPr>
      <w:pBdr>
        <w:top w:val="single" w:sz="6" w:space="4" w:color="A9A9A9"/>
        <w:left w:val="single" w:sz="6" w:space="4" w:color="A9A9A9"/>
        <w:bottom w:val="single" w:sz="6" w:space="4" w:color="A9A9A9"/>
        <w:right w:val="single" w:sz="6" w:space="4" w:color="A9A9A9"/>
      </w:pBdr>
      <w:shd w:val="clear" w:color="auto" w:fill="FFEFD5"/>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template-documentation">
    <w:name w:val="template-documentation"/>
    <w:basedOn w:val="a"/>
    <w:rsid w:val="007203FE"/>
    <w:pPr>
      <w:pBdr>
        <w:top w:val="single" w:sz="6" w:space="4" w:color="AAAAAA"/>
        <w:left w:val="single" w:sz="6" w:space="4" w:color="AAAAAA"/>
        <w:bottom w:val="single" w:sz="6" w:space="4" w:color="AAAAAA"/>
        <w:right w:val="single" w:sz="6" w:space="4" w:color="AAAAAA"/>
      </w:pBdr>
      <w:shd w:val="clear" w:color="auto" w:fill="EAF1F4"/>
      <w:spacing w:before="240" w:after="0" w:line="240" w:lineRule="auto"/>
    </w:pPr>
    <w:rPr>
      <w:rFonts w:ascii="Times New Roman" w:eastAsia="Times New Roman" w:hAnsi="Times New Roman" w:cs="Times New Roman"/>
      <w:sz w:val="24"/>
      <w:szCs w:val="24"/>
      <w:lang w:eastAsia="bg-BG"/>
    </w:rPr>
  </w:style>
  <w:style w:type="paragraph" w:customStyle="1" w:styleId="yaw">
    <w:name w:val="yaw"/>
    <w:basedOn w:val="a"/>
    <w:rsid w:val="007203FE"/>
    <w:pPr>
      <w:pBdr>
        <w:left w:val="single" w:sz="6" w:space="12" w:color="A3B1BF"/>
        <w:bottom w:val="single" w:sz="6" w:space="2" w:color="A3B1BF"/>
        <w:right w:val="single" w:sz="6" w:space="12" w:color="A3B1BF"/>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eastAsia="bg-BG"/>
    </w:rPr>
  </w:style>
  <w:style w:type="paragraph" w:customStyle="1" w:styleId="user-wpnav">
    <w:name w:val="user-wpnav"/>
    <w:basedOn w:val="a"/>
    <w:rsid w:val="007203FE"/>
    <w:pPr>
      <w:pBdr>
        <w:top w:val="single" w:sz="6" w:space="6" w:color="A3B1BF"/>
        <w:left w:val="single" w:sz="6" w:space="6" w:color="A3B1BF"/>
        <w:bottom w:val="single" w:sz="6" w:space="0" w:color="A3B1BF"/>
        <w:right w:val="single" w:sz="6" w:space="6" w:color="A3B1BF"/>
      </w:pBdr>
      <w:shd w:val="clear" w:color="auto" w:fill="F8FCFF"/>
      <w:spacing w:before="100" w:beforeAutospacing="1" w:after="240" w:line="240" w:lineRule="auto"/>
      <w:jc w:val="center"/>
    </w:pPr>
    <w:rPr>
      <w:rFonts w:ascii="Times New Roman" w:eastAsia="Times New Roman" w:hAnsi="Times New Roman" w:cs="Times New Roman"/>
      <w:color w:val="000000"/>
      <w:sz w:val="24"/>
      <w:szCs w:val="24"/>
      <w:lang w:eastAsia="bg-BG"/>
    </w:rPr>
  </w:style>
  <w:style w:type="paragraph" w:customStyle="1" w:styleId="list-with-leadtext">
    <w:name w:val="list-with-leadtext"/>
    <w:basedOn w:val="a"/>
    <w:rsid w:val="007203FE"/>
    <w:pPr>
      <w:spacing w:before="144" w:after="144" w:line="240" w:lineRule="auto"/>
    </w:pPr>
    <w:rPr>
      <w:rFonts w:ascii="Times New Roman" w:eastAsia="Times New Roman" w:hAnsi="Times New Roman" w:cs="Times New Roman"/>
      <w:sz w:val="24"/>
      <w:szCs w:val="24"/>
      <w:lang w:eastAsia="bg-BG"/>
    </w:rPr>
  </w:style>
  <w:style w:type="paragraph" w:customStyle="1" w:styleId="oneline">
    <w:name w:val="oneline"/>
    <w:basedOn w:val="a"/>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templatequote">
    <w:name w:val="templatequote"/>
    <w:basedOn w:val="a"/>
    <w:rsid w:val="007203FE"/>
    <w:pPr>
      <w:spacing w:after="100" w:afterAutospacing="1" w:line="240" w:lineRule="auto"/>
    </w:pPr>
    <w:rPr>
      <w:rFonts w:ascii="Times New Roman" w:eastAsia="Times New Roman" w:hAnsi="Times New Roman" w:cs="Times New Roman"/>
      <w:sz w:val="24"/>
      <w:szCs w:val="24"/>
      <w:lang w:eastAsia="bg-BG"/>
    </w:rPr>
  </w:style>
  <w:style w:type="paragraph" w:customStyle="1" w:styleId="navbox">
    <w:name w:val="navbox"/>
    <w:basedOn w:val="a"/>
    <w:rsid w:val="007203FE"/>
    <w:pPr>
      <w:pBdr>
        <w:top w:val="single" w:sz="6" w:space="1" w:color="AAAAAA"/>
        <w:left w:val="single" w:sz="6" w:space="1" w:color="AAAAAA"/>
        <w:bottom w:val="single" w:sz="6" w:space="1" w:color="AAAAAA"/>
        <w:right w:val="single" w:sz="6" w:space="1" w:color="AAAAAA"/>
      </w:pBdr>
      <w:shd w:val="clear" w:color="auto" w:fill="FDFDFD"/>
      <w:spacing w:before="100" w:beforeAutospacing="1" w:after="100" w:afterAutospacing="1" w:line="240" w:lineRule="auto"/>
      <w:jc w:val="center"/>
    </w:pPr>
    <w:rPr>
      <w:rFonts w:ascii="Times New Roman" w:eastAsia="Times New Roman" w:hAnsi="Times New Roman" w:cs="Times New Roman"/>
      <w:sz w:val="21"/>
      <w:szCs w:val="21"/>
      <w:lang w:eastAsia="bg-BG"/>
    </w:rPr>
  </w:style>
  <w:style w:type="paragraph" w:customStyle="1" w:styleId="navbox-inner">
    <w:name w:val="navbox-inner"/>
    <w:basedOn w:val="a"/>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navbox-subgroup">
    <w:name w:val="navbox-subgroup"/>
    <w:basedOn w:val="a"/>
    <w:rsid w:val="007203FE"/>
    <w:pPr>
      <w:shd w:val="clear" w:color="auto" w:fill="FDFDFD"/>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navbox-group">
    <w:name w:val="navbox-group"/>
    <w:basedOn w:val="a"/>
    <w:rsid w:val="007203FE"/>
    <w:pPr>
      <w:spacing w:before="100" w:beforeAutospacing="1" w:after="100" w:afterAutospacing="1" w:line="360" w:lineRule="atLeast"/>
      <w:jc w:val="center"/>
    </w:pPr>
    <w:rPr>
      <w:rFonts w:ascii="Times New Roman" w:eastAsia="Times New Roman" w:hAnsi="Times New Roman" w:cs="Times New Roman"/>
      <w:sz w:val="24"/>
      <w:szCs w:val="24"/>
      <w:lang w:eastAsia="bg-BG"/>
    </w:rPr>
  </w:style>
  <w:style w:type="paragraph" w:customStyle="1" w:styleId="navbox-title">
    <w:name w:val="navbox-title"/>
    <w:basedOn w:val="a"/>
    <w:rsid w:val="007203FE"/>
    <w:pPr>
      <w:shd w:val="clear" w:color="auto" w:fill="CCCCFF"/>
      <w:spacing w:before="100" w:beforeAutospacing="1" w:after="100" w:afterAutospacing="1" w:line="360" w:lineRule="atLeast"/>
      <w:jc w:val="center"/>
    </w:pPr>
    <w:rPr>
      <w:rFonts w:ascii="Times New Roman" w:eastAsia="Times New Roman" w:hAnsi="Times New Roman" w:cs="Times New Roman"/>
      <w:sz w:val="24"/>
      <w:szCs w:val="24"/>
      <w:lang w:eastAsia="bg-BG"/>
    </w:rPr>
  </w:style>
  <w:style w:type="paragraph" w:customStyle="1" w:styleId="navbox-abovebelow">
    <w:name w:val="navbox-abovebelow"/>
    <w:basedOn w:val="a"/>
    <w:rsid w:val="007203FE"/>
    <w:pPr>
      <w:shd w:val="clear" w:color="auto" w:fill="DDDDFF"/>
      <w:spacing w:before="100" w:beforeAutospacing="1" w:after="100" w:afterAutospacing="1" w:line="360" w:lineRule="atLeast"/>
      <w:jc w:val="center"/>
    </w:pPr>
    <w:rPr>
      <w:rFonts w:ascii="Times New Roman" w:eastAsia="Times New Roman" w:hAnsi="Times New Roman" w:cs="Times New Roman"/>
      <w:sz w:val="24"/>
      <w:szCs w:val="24"/>
      <w:lang w:eastAsia="bg-BG"/>
    </w:rPr>
  </w:style>
  <w:style w:type="paragraph" w:customStyle="1" w:styleId="navbox-list">
    <w:name w:val="navbox-list"/>
    <w:basedOn w:val="a"/>
    <w:rsid w:val="007203FE"/>
    <w:pPr>
      <w:spacing w:before="100" w:beforeAutospacing="1" w:after="100" w:afterAutospacing="1" w:line="432" w:lineRule="atLeast"/>
    </w:pPr>
    <w:rPr>
      <w:rFonts w:ascii="Times New Roman" w:eastAsia="Times New Roman" w:hAnsi="Times New Roman" w:cs="Times New Roman"/>
      <w:sz w:val="24"/>
      <w:szCs w:val="24"/>
      <w:lang w:eastAsia="bg-BG"/>
    </w:rPr>
  </w:style>
  <w:style w:type="paragraph" w:customStyle="1" w:styleId="navbox-even">
    <w:name w:val="navbox-even"/>
    <w:basedOn w:val="a"/>
    <w:rsid w:val="007203FE"/>
    <w:pPr>
      <w:shd w:val="clear" w:color="auto" w:fill="F7F7F7"/>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navbox-odd">
    <w:name w:val="navbox-odd"/>
    <w:basedOn w:val="a"/>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navbar">
    <w:name w:val="navbar"/>
    <w:basedOn w:val="a"/>
    <w:rsid w:val="007203FE"/>
    <w:pPr>
      <w:spacing w:before="100" w:beforeAutospacing="1" w:after="100" w:afterAutospacing="1" w:line="240" w:lineRule="auto"/>
    </w:pPr>
    <w:rPr>
      <w:rFonts w:ascii="Times New Roman" w:eastAsia="Times New Roman" w:hAnsi="Times New Roman" w:cs="Times New Roman"/>
      <w:sz w:val="21"/>
      <w:szCs w:val="21"/>
      <w:lang w:eastAsia="bg-BG"/>
    </w:rPr>
  </w:style>
  <w:style w:type="paragraph" w:customStyle="1" w:styleId="collapsebutton">
    <w:name w:val="collapsebutton"/>
    <w:basedOn w:val="a"/>
    <w:rsid w:val="007203FE"/>
    <w:pPr>
      <w:spacing w:before="100" w:beforeAutospacing="1" w:after="100" w:afterAutospacing="1" w:line="240" w:lineRule="auto"/>
      <w:ind w:left="120"/>
      <w:jc w:val="right"/>
    </w:pPr>
    <w:rPr>
      <w:rFonts w:ascii="Times New Roman" w:eastAsia="Times New Roman" w:hAnsi="Times New Roman" w:cs="Times New Roman"/>
      <w:sz w:val="24"/>
      <w:szCs w:val="24"/>
      <w:lang w:eastAsia="bg-BG"/>
    </w:rPr>
  </w:style>
  <w:style w:type="paragraph" w:customStyle="1" w:styleId="mw-collapsible-toggle">
    <w:name w:val="mw-collapsible-toggle"/>
    <w:basedOn w:val="a"/>
    <w:rsid w:val="007203FE"/>
    <w:pPr>
      <w:spacing w:before="100" w:beforeAutospacing="1" w:after="100" w:afterAutospacing="1" w:line="240" w:lineRule="auto"/>
      <w:jc w:val="right"/>
    </w:pPr>
    <w:rPr>
      <w:rFonts w:ascii="Times New Roman" w:eastAsia="Times New Roman" w:hAnsi="Times New Roman" w:cs="Times New Roman"/>
      <w:sz w:val="24"/>
      <w:szCs w:val="24"/>
      <w:lang w:eastAsia="bg-BG"/>
    </w:rPr>
  </w:style>
  <w:style w:type="paragraph" w:customStyle="1" w:styleId="infoboxv2">
    <w:name w:val="infobox_v2"/>
    <w:basedOn w:val="a"/>
    <w:rsid w:val="007203FE"/>
    <w:pPr>
      <w:pBdr>
        <w:top w:val="single" w:sz="6" w:space="1" w:color="AAAAAA"/>
        <w:left w:val="single" w:sz="6" w:space="1" w:color="AAAAAA"/>
        <w:bottom w:val="single" w:sz="6" w:space="1" w:color="AAAAAA"/>
        <w:right w:val="single" w:sz="6" w:space="1" w:color="AAAAAA"/>
      </w:pBdr>
      <w:shd w:val="clear" w:color="auto" w:fill="F9F9F9"/>
      <w:spacing w:after="120" w:line="240" w:lineRule="auto"/>
      <w:ind w:left="240"/>
    </w:pPr>
    <w:rPr>
      <w:rFonts w:ascii="Times New Roman" w:eastAsia="Times New Roman" w:hAnsi="Times New Roman" w:cs="Times New Roman"/>
      <w:color w:val="000000"/>
      <w:sz w:val="24"/>
      <w:szCs w:val="24"/>
      <w:lang w:eastAsia="bg-BG"/>
    </w:rPr>
  </w:style>
  <w:style w:type="paragraph" w:customStyle="1" w:styleId="pictoinfobox-map">
    <w:name w:val="pictoinfobox-map"/>
    <w:basedOn w:val="a"/>
    <w:rsid w:val="007203FE"/>
    <w:pPr>
      <w:spacing w:before="100" w:beforeAutospacing="1" w:after="100" w:afterAutospacing="1" w:line="288" w:lineRule="atLeast"/>
      <w:jc w:val="center"/>
      <w:textAlignment w:val="center"/>
    </w:pPr>
    <w:rPr>
      <w:rFonts w:ascii="Times New Roman" w:eastAsia="Times New Roman" w:hAnsi="Times New Roman" w:cs="Times New Roman"/>
      <w:b/>
      <w:bCs/>
      <w:color w:val="000000"/>
      <w:sz w:val="36"/>
      <w:szCs w:val="36"/>
      <w:lang w:eastAsia="bg-BG"/>
    </w:rPr>
  </w:style>
  <w:style w:type="paragraph" w:customStyle="1" w:styleId="details">
    <w:name w:val="details"/>
    <w:basedOn w:val="a"/>
    <w:rsid w:val="007203FE"/>
    <w:pPr>
      <w:pBdr>
        <w:top w:val="single" w:sz="6" w:space="1" w:color="E7E7E7"/>
        <w:left w:val="single" w:sz="2" w:space="18" w:color="E7E7E7"/>
        <w:bottom w:val="single" w:sz="6" w:space="1" w:color="E7E7E7"/>
        <w:right w:val="single" w:sz="2" w:space="3" w:color="E7E7E7"/>
      </w:pBdr>
      <w:shd w:val="clear" w:color="auto" w:fill="FDFDFD"/>
      <w:spacing w:after="168" w:line="240" w:lineRule="auto"/>
      <w:ind w:left="480"/>
    </w:pPr>
    <w:rPr>
      <w:rFonts w:ascii="Times New Roman" w:eastAsia="Times New Roman" w:hAnsi="Times New Roman" w:cs="Times New Roman"/>
      <w:sz w:val="23"/>
      <w:szCs w:val="23"/>
      <w:lang w:eastAsia="bg-BG"/>
    </w:rPr>
  </w:style>
  <w:style w:type="paragraph" w:customStyle="1" w:styleId="printonly">
    <w:name w:val="printonly"/>
    <w:basedOn w:val="a"/>
    <w:rsid w:val="007203FE"/>
    <w:pPr>
      <w:spacing w:before="100" w:beforeAutospacing="1" w:after="100" w:afterAutospacing="1" w:line="240" w:lineRule="auto"/>
    </w:pPr>
    <w:rPr>
      <w:rFonts w:ascii="Times New Roman" w:eastAsia="Times New Roman" w:hAnsi="Times New Roman" w:cs="Times New Roman"/>
      <w:vanish/>
      <w:sz w:val="24"/>
      <w:szCs w:val="24"/>
      <w:lang w:eastAsia="bg-BG"/>
    </w:rPr>
  </w:style>
  <w:style w:type="paragraph" w:customStyle="1" w:styleId="fancy-btn">
    <w:name w:val="fancy-btn"/>
    <w:basedOn w:val="a"/>
    <w:rsid w:val="007203FE"/>
    <w:pPr>
      <w:pBdr>
        <w:top w:val="single" w:sz="6" w:space="8" w:color="3366BB"/>
        <w:left w:val="single" w:sz="6" w:space="8" w:color="3366BB"/>
        <w:bottom w:val="single" w:sz="6" w:space="8" w:color="3366BB"/>
        <w:right w:val="single" w:sz="6" w:space="8" w:color="3366BB"/>
      </w:pBdr>
      <w:shd w:val="clear" w:color="auto" w:fill="3366BB"/>
      <w:spacing w:before="60" w:after="60" w:line="240" w:lineRule="auto"/>
      <w:ind w:left="60" w:right="60"/>
      <w:jc w:val="center"/>
    </w:pPr>
    <w:rPr>
      <w:rFonts w:ascii="Times New Roman" w:eastAsia="Times New Roman" w:hAnsi="Times New Roman" w:cs="Times New Roman"/>
      <w:color w:val="FFFFFF"/>
      <w:sz w:val="34"/>
      <w:szCs w:val="34"/>
      <w:lang w:eastAsia="bg-BG"/>
    </w:rPr>
  </w:style>
  <w:style w:type="paragraph" w:customStyle="1" w:styleId="bandeau-portal-element">
    <w:name w:val="bandeau-portal-element"/>
    <w:basedOn w:val="a"/>
    <w:rsid w:val="007203FE"/>
    <w:pPr>
      <w:spacing w:before="100" w:beforeAutospacing="1" w:after="100" w:afterAutospacing="1" w:line="240" w:lineRule="auto"/>
      <w:ind w:left="360" w:right="360"/>
    </w:pPr>
    <w:rPr>
      <w:rFonts w:ascii="Times New Roman" w:eastAsia="Times New Roman" w:hAnsi="Times New Roman" w:cs="Times New Roman"/>
      <w:sz w:val="24"/>
      <w:szCs w:val="24"/>
      <w:lang w:eastAsia="bg-BG"/>
    </w:rPr>
  </w:style>
  <w:style w:type="paragraph" w:customStyle="1" w:styleId="bandeau-portal-icon">
    <w:name w:val="bandeau-portal-icon"/>
    <w:basedOn w:val="a"/>
    <w:rsid w:val="007203FE"/>
    <w:pPr>
      <w:spacing w:before="100" w:beforeAutospacing="1" w:after="100" w:afterAutospacing="1" w:line="240" w:lineRule="auto"/>
      <w:ind w:right="120"/>
    </w:pPr>
    <w:rPr>
      <w:rFonts w:ascii="Times New Roman" w:eastAsia="Times New Roman" w:hAnsi="Times New Roman" w:cs="Times New Roman"/>
      <w:sz w:val="24"/>
      <w:szCs w:val="24"/>
      <w:lang w:eastAsia="bg-BG"/>
    </w:rPr>
  </w:style>
  <w:style w:type="paragraph" w:customStyle="1" w:styleId="bandeau-portal-text">
    <w:name w:val="bandeau-portal-text"/>
    <w:basedOn w:val="a"/>
    <w:rsid w:val="007203FE"/>
    <w:pPr>
      <w:spacing w:before="100" w:beforeAutospacing="1" w:after="100" w:afterAutospacing="1" w:line="240" w:lineRule="auto"/>
    </w:pPr>
    <w:rPr>
      <w:rFonts w:ascii="Times New Roman" w:eastAsia="Times New Roman" w:hAnsi="Times New Roman" w:cs="Times New Roman"/>
      <w:b/>
      <w:bCs/>
      <w:sz w:val="24"/>
      <w:szCs w:val="24"/>
      <w:lang w:eastAsia="bg-BG"/>
    </w:rPr>
  </w:style>
  <w:style w:type="paragraph" w:customStyle="1" w:styleId="globegris">
    <w:name w:val="globegris"/>
    <w:basedOn w:val="a"/>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degrade">
    <w:name w:val="degrade"/>
    <w:basedOn w:val="a"/>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degraderev">
    <w:name w:val="degrade_rev"/>
    <w:basedOn w:val="a"/>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degradedouble">
    <w:name w:val="degrade_double"/>
    <w:basedOn w:val="a"/>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mainpage-column-left">
    <w:name w:val="mainpage-column-left"/>
    <w:basedOn w:val="a"/>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mainpage-column-right">
    <w:name w:val="mainpage-column-right"/>
    <w:basedOn w:val="a"/>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special-label">
    <w:name w:val="special-label"/>
    <w:basedOn w:val="a"/>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special-query">
    <w:name w:val="special-query"/>
    <w:basedOn w:val="a"/>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special-hover">
    <w:name w:val="special-hover"/>
    <w:basedOn w:val="a"/>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mw-indicators">
    <w:name w:val="mw-indicators"/>
    <w:basedOn w:val="a"/>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ve-ui-surface">
    <w:name w:val="ve-ui-surface"/>
    <w:basedOn w:val="a"/>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ve-init-mw-desktoparticletarget-editablecontent">
    <w:name w:val="ve-init-mw-desktoparticletarget-editablecontent"/>
    <w:basedOn w:val="a"/>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uls-search">
    <w:name w:val="uls-search"/>
    <w:basedOn w:val="a"/>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uls-filtersuggestion">
    <w:name w:val="uls-filtersuggestion"/>
    <w:basedOn w:val="a"/>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uls-lcd-region-title">
    <w:name w:val="uls-lcd-region-title"/>
    <w:basedOn w:val="a"/>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mw-mmv-view-expanded">
    <w:name w:val="mw-mmv-view-expanded"/>
    <w:basedOn w:val="a"/>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mw-mmv-view-config">
    <w:name w:val="mw-mmv-view-config"/>
    <w:basedOn w:val="a"/>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mwe-popups-container">
    <w:name w:val="mwe-popups-container"/>
    <w:basedOn w:val="a"/>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mwe-popups-extract">
    <w:name w:val="mwe-popups-extract"/>
    <w:basedOn w:val="a"/>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geo-dec">
    <w:name w:val="geo-dec"/>
    <w:basedOn w:val="a"/>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geo-dms">
    <w:name w:val="geo-dms"/>
    <w:basedOn w:val="a"/>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mbox-small">
    <w:name w:val="mbox-small"/>
    <w:basedOn w:val="a"/>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mbox-small-left">
    <w:name w:val="mbox-small-left"/>
    <w:basedOn w:val="a"/>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templatequotecite">
    <w:name w:val="templatequotecite"/>
    <w:basedOn w:val="a"/>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Title1">
    <w:name w:val="Title1"/>
    <w:basedOn w:val="a"/>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imgtoggle">
    <w:name w:val="img_toggle"/>
    <w:basedOn w:val="a"/>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atoggle">
    <w:name w:val="a_toggle"/>
    <w:basedOn w:val="a"/>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geopoint">
    <w:name w:val="geopoint"/>
    <w:basedOn w:val="a"/>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pbody">
    <w:name w:val="pbody"/>
    <w:basedOn w:val="a"/>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uls-trigger">
    <w:name w:val="uls-trigger"/>
    <w:basedOn w:val="a"/>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cite-accessibility-label">
    <w:name w:val="cite-accessibility-label"/>
    <w:basedOn w:val="a"/>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mw-dismissable-notice-body">
    <w:name w:val="mw-dismissable-notice-body"/>
    <w:basedOn w:val="a"/>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plainlinksneverexpand">
    <w:name w:val="plainlinksneverexpand"/>
    <w:basedOn w:val="a"/>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urlexpansion">
    <w:name w:val="urlexpansion"/>
    <w:basedOn w:val="a"/>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mw-geshi">
    <w:name w:val="mw-geshi"/>
    <w:basedOn w:val="a0"/>
    <w:rsid w:val="007203FE"/>
    <w:rPr>
      <w:rFonts w:ascii="Courier New" w:hAnsi="Courier New" w:cs="Courier New" w:hint="default"/>
    </w:rPr>
  </w:style>
  <w:style w:type="paragraph" w:customStyle="1" w:styleId="special-label1">
    <w:name w:val="special-label1"/>
    <w:basedOn w:val="a"/>
    <w:rsid w:val="007203FE"/>
    <w:pPr>
      <w:spacing w:before="100" w:beforeAutospacing="1" w:after="100" w:afterAutospacing="1" w:line="240" w:lineRule="auto"/>
    </w:pPr>
    <w:rPr>
      <w:rFonts w:ascii="Times New Roman" w:eastAsia="Times New Roman" w:hAnsi="Times New Roman" w:cs="Times New Roman"/>
      <w:color w:val="72777D"/>
      <w:sz w:val="24"/>
      <w:szCs w:val="24"/>
      <w:lang w:eastAsia="bg-BG"/>
    </w:rPr>
  </w:style>
  <w:style w:type="paragraph" w:customStyle="1" w:styleId="special-query1">
    <w:name w:val="special-query1"/>
    <w:basedOn w:val="a"/>
    <w:rsid w:val="007203FE"/>
    <w:pPr>
      <w:spacing w:before="100" w:beforeAutospacing="1" w:after="100" w:afterAutospacing="1" w:line="240" w:lineRule="auto"/>
    </w:pPr>
    <w:rPr>
      <w:rFonts w:ascii="Times New Roman" w:eastAsia="Times New Roman" w:hAnsi="Times New Roman" w:cs="Times New Roman"/>
      <w:i/>
      <w:iCs/>
      <w:color w:val="000000"/>
      <w:sz w:val="24"/>
      <w:szCs w:val="24"/>
      <w:lang w:eastAsia="bg-BG"/>
    </w:rPr>
  </w:style>
  <w:style w:type="paragraph" w:customStyle="1" w:styleId="special-hover1">
    <w:name w:val="special-hover1"/>
    <w:basedOn w:val="a"/>
    <w:rsid w:val="007203FE"/>
    <w:pPr>
      <w:shd w:val="clear" w:color="auto" w:fill="C8CCD1"/>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special-label2">
    <w:name w:val="special-label2"/>
    <w:basedOn w:val="a"/>
    <w:rsid w:val="007203FE"/>
    <w:pPr>
      <w:spacing w:before="100" w:beforeAutospacing="1" w:after="100" w:afterAutospacing="1" w:line="240" w:lineRule="auto"/>
    </w:pPr>
    <w:rPr>
      <w:rFonts w:ascii="Times New Roman" w:eastAsia="Times New Roman" w:hAnsi="Times New Roman" w:cs="Times New Roman"/>
      <w:color w:val="FFFFFF"/>
      <w:sz w:val="24"/>
      <w:szCs w:val="24"/>
      <w:lang w:eastAsia="bg-BG"/>
    </w:rPr>
  </w:style>
  <w:style w:type="paragraph" w:customStyle="1" w:styleId="special-query2">
    <w:name w:val="special-query2"/>
    <w:basedOn w:val="a"/>
    <w:rsid w:val="007203FE"/>
    <w:pPr>
      <w:spacing w:before="100" w:beforeAutospacing="1" w:after="100" w:afterAutospacing="1" w:line="240" w:lineRule="auto"/>
    </w:pPr>
    <w:rPr>
      <w:rFonts w:ascii="Times New Roman" w:eastAsia="Times New Roman" w:hAnsi="Times New Roman" w:cs="Times New Roman"/>
      <w:color w:val="FFFFFF"/>
      <w:sz w:val="24"/>
      <w:szCs w:val="24"/>
      <w:lang w:eastAsia="bg-BG"/>
    </w:rPr>
  </w:style>
  <w:style w:type="paragraph" w:customStyle="1" w:styleId="mw-indicators1">
    <w:name w:val="mw-indicators1"/>
    <w:basedOn w:val="a"/>
    <w:rsid w:val="007203FE"/>
    <w:pPr>
      <w:spacing w:before="100" w:beforeAutospacing="1" w:after="100" w:afterAutospacing="1" w:line="240" w:lineRule="auto"/>
    </w:pPr>
    <w:rPr>
      <w:rFonts w:ascii="Times New Roman" w:eastAsia="Times New Roman" w:hAnsi="Times New Roman" w:cs="Times New Roman"/>
      <w:vanish/>
      <w:sz w:val="24"/>
      <w:szCs w:val="24"/>
      <w:lang w:eastAsia="bg-BG"/>
    </w:rPr>
  </w:style>
  <w:style w:type="paragraph" w:customStyle="1" w:styleId="ve-ui-surface1">
    <w:name w:val="ve-ui-surface1"/>
    <w:basedOn w:val="a"/>
    <w:rsid w:val="007203FE"/>
    <w:pPr>
      <w:spacing w:before="100" w:beforeAutospacing="1" w:after="100" w:afterAutospacing="1" w:line="240" w:lineRule="auto"/>
    </w:pPr>
    <w:rPr>
      <w:rFonts w:ascii="Times New Roman" w:eastAsia="Times New Roman" w:hAnsi="Times New Roman" w:cs="Times New Roman"/>
      <w:vanish/>
      <w:sz w:val="24"/>
      <w:szCs w:val="24"/>
      <w:lang w:eastAsia="bg-BG"/>
    </w:rPr>
  </w:style>
  <w:style w:type="paragraph" w:customStyle="1" w:styleId="ve-init-mw-desktoparticletarget-editablecontent1">
    <w:name w:val="ve-init-mw-desktoparticletarget-editablecontent1"/>
    <w:basedOn w:val="a"/>
    <w:rsid w:val="007203FE"/>
    <w:pPr>
      <w:spacing w:before="100" w:beforeAutospacing="1" w:after="100" w:afterAutospacing="1" w:line="240" w:lineRule="auto"/>
    </w:pPr>
    <w:rPr>
      <w:rFonts w:ascii="Times New Roman" w:eastAsia="Times New Roman" w:hAnsi="Times New Roman" w:cs="Times New Roman"/>
      <w:vanish/>
      <w:sz w:val="24"/>
      <w:szCs w:val="24"/>
      <w:lang w:eastAsia="bg-BG"/>
    </w:rPr>
  </w:style>
  <w:style w:type="paragraph" w:customStyle="1" w:styleId="ve-ui-surface2">
    <w:name w:val="ve-ui-surface2"/>
    <w:basedOn w:val="a"/>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uls-menu1">
    <w:name w:val="uls-menu1"/>
    <w:basedOn w:val="a"/>
    <w:rsid w:val="007203FE"/>
    <w:pPr>
      <w:spacing w:before="100" w:beforeAutospacing="1" w:after="100" w:afterAutospacing="1" w:line="240" w:lineRule="auto"/>
    </w:pPr>
    <w:rPr>
      <w:rFonts w:ascii="Times New Roman" w:eastAsia="Times New Roman" w:hAnsi="Times New Roman" w:cs="Times New Roman"/>
      <w:sz w:val="21"/>
      <w:szCs w:val="21"/>
      <w:lang w:eastAsia="bg-BG"/>
    </w:rPr>
  </w:style>
  <w:style w:type="paragraph" w:customStyle="1" w:styleId="uls-search1">
    <w:name w:val="uls-search1"/>
    <w:basedOn w:val="a"/>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uls-filtersuggestion1">
    <w:name w:val="uls-filtersuggestion1"/>
    <w:basedOn w:val="a"/>
    <w:rsid w:val="007203FE"/>
    <w:pPr>
      <w:spacing w:before="100" w:beforeAutospacing="1" w:after="100" w:afterAutospacing="1" w:line="240" w:lineRule="auto"/>
    </w:pPr>
    <w:rPr>
      <w:rFonts w:ascii="Times New Roman" w:eastAsia="Times New Roman" w:hAnsi="Times New Roman" w:cs="Times New Roman"/>
      <w:color w:val="72777D"/>
      <w:sz w:val="24"/>
      <w:szCs w:val="24"/>
      <w:lang w:eastAsia="bg-BG"/>
    </w:rPr>
  </w:style>
  <w:style w:type="paragraph" w:customStyle="1" w:styleId="uls-lcd-region-title1">
    <w:name w:val="uls-lcd-region-title1"/>
    <w:basedOn w:val="a"/>
    <w:rsid w:val="007203FE"/>
    <w:pPr>
      <w:spacing w:before="100" w:beforeAutospacing="1" w:after="100" w:afterAutospacing="1" w:line="240" w:lineRule="auto"/>
    </w:pPr>
    <w:rPr>
      <w:rFonts w:ascii="Times New Roman" w:eastAsia="Times New Roman" w:hAnsi="Times New Roman" w:cs="Times New Roman"/>
      <w:color w:val="54595D"/>
      <w:sz w:val="24"/>
      <w:szCs w:val="24"/>
      <w:lang w:eastAsia="bg-BG"/>
    </w:rPr>
  </w:style>
  <w:style w:type="paragraph" w:customStyle="1" w:styleId="special-query3">
    <w:name w:val="special-query3"/>
    <w:basedOn w:val="a"/>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mw-mmv-view-expanded1">
    <w:name w:val="mw-mmv-view-expanded1"/>
    <w:basedOn w:val="a"/>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mw-mmv-view-config1">
    <w:name w:val="mw-mmv-view-config1"/>
    <w:basedOn w:val="a"/>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mwe-popups-container1">
    <w:name w:val="mwe-popups-container1"/>
    <w:basedOn w:val="a"/>
    <w:rsid w:val="007203FE"/>
    <w:pPr>
      <w:spacing w:after="100" w:afterAutospacing="1" w:line="240" w:lineRule="auto"/>
    </w:pPr>
    <w:rPr>
      <w:rFonts w:ascii="Times New Roman" w:eastAsia="Times New Roman" w:hAnsi="Times New Roman" w:cs="Times New Roman"/>
      <w:color w:val="222222"/>
      <w:sz w:val="24"/>
      <w:szCs w:val="24"/>
      <w:lang w:eastAsia="bg-BG"/>
    </w:rPr>
  </w:style>
  <w:style w:type="paragraph" w:customStyle="1" w:styleId="mwe-popups-extract1">
    <w:name w:val="mwe-popups-extract1"/>
    <w:basedOn w:val="a"/>
    <w:rsid w:val="007203FE"/>
    <w:pPr>
      <w:spacing w:before="240" w:after="240" w:line="240" w:lineRule="auto"/>
      <w:ind w:left="240" w:right="240"/>
    </w:pPr>
    <w:rPr>
      <w:rFonts w:ascii="Times New Roman" w:eastAsia="Times New Roman" w:hAnsi="Times New Roman" w:cs="Times New Roman"/>
      <w:color w:val="222222"/>
      <w:sz w:val="24"/>
      <w:szCs w:val="24"/>
      <w:lang w:eastAsia="bg-BG"/>
    </w:rPr>
  </w:style>
  <w:style w:type="paragraph" w:customStyle="1" w:styleId="mwe-popups-extract2">
    <w:name w:val="mwe-popups-extract2"/>
    <w:basedOn w:val="a"/>
    <w:rsid w:val="007203FE"/>
    <w:pPr>
      <w:spacing w:before="240" w:after="240" w:line="240" w:lineRule="auto"/>
      <w:ind w:left="240" w:right="240"/>
    </w:pPr>
    <w:rPr>
      <w:rFonts w:ascii="Times New Roman" w:eastAsia="Times New Roman" w:hAnsi="Times New Roman" w:cs="Times New Roman"/>
      <w:color w:val="222222"/>
      <w:sz w:val="24"/>
      <w:szCs w:val="24"/>
      <w:lang w:eastAsia="bg-BG"/>
    </w:rPr>
  </w:style>
  <w:style w:type="paragraph" w:customStyle="1" w:styleId="uls-trigger1">
    <w:name w:val="uls-trigger1"/>
    <w:basedOn w:val="a"/>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uls-trigger2">
    <w:name w:val="uls-trigger2"/>
    <w:basedOn w:val="a"/>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urlexpansion1">
    <w:name w:val="urlexpansion1"/>
    <w:basedOn w:val="a"/>
    <w:rsid w:val="007203FE"/>
    <w:pPr>
      <w:spacing w:before="100" w:beforeAutospacing="1" w:after="100" w:afterAutospacing="1" w:line="240" w:lineRule="auto"/>
    </w:pPr>
    <w:rPr>
      <w:rFonts w:ascii="Times New Roman" w:eastAsia="Times New Roman" w:hAnsi="Times New Roman" w:cs="Times New Roman"/>
      <w:vanish/>
      <w:sz w:val="24"/>
      <w:szCs w:val="24"/>
      <w:lang w:eastAsia="bg-BG"/>
    </w:rPr>
  </w:style>
  <w:style w:type="paragraph" w:customStyle="1" w:styleId="geo-dec1">
    <w:name w:val="geo-dec1"/>
    <w:basedOn w:val="a"/>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geo-dms1">
    <w:name w:val="geo-dms1"/>
    <w:basedOn w:val="a"/>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geo-dms2">
    <w:name w:val="geo-dms2"/>
    <w:basedOn w:val="a"/>
    <w:rsid w:val="007203FE"/>
    <w:pPr>
      <w:spacing w:before="100" w:beforeAutospacing="1" w:after="100" w:afterAutospacing="1" w:line="240" w:lineRule="auto"/>
    </w:pPr>
    <w:rPr>
      <w:rFonts w:ascii="Times New Roman" w:eastAsia="Times New Roman" w:hAnsi="Times New Roman" w:cs="Times New Roman"/>
      <w:vanish/>
      <w:sz w:val="24"/>
      <w:szCs w:val="24"/>
      <w:lang w:eastAsia="bg-BG"/>
    </w:rPr>
  </w:style>
  <w:style w:type="paragraph" w:customStyle="1" w:styleId="geo-dec2">
    <w:name w:val="geo-dec2"/>
    <w:basedOn w:val="a"/>
    <w:rsid w:val="007203FE"/>
    <w:pPr>
      <w:spacing w:before="100" w:beforeAutospacing="1" w:after="100" w:afterAutospacing="1" w:line="240" w:lineRule="auto"/>
    </w:pPr>
    <w:rPr>
      <w:rFonts w:ascii="Times New Roman" w:eastAsia="Times New Roman" w:hAnsi="Times New Roman" w:cs="Times New Roman"/>
      <w:vanish/>
      <w:sz w:val="24"/>
      <w:szCs w:val="24"/>
      <w:lang w:eastAsia="bg-BG"/>
    </w:rPr>
  </w:style>
  <w:style w:type="paragraph" w:customStyle="1" w:styleId="mbox-text1">
    <w:name w:val="mbox-text1"/>
    <w:basedOn w:val="a"/>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mbox-image1">
    <w:name w:val="mbox-image1"/>
    <w:basedOn w:val="a"/>
    <w:rsid w:val="007203FE"/>
    <w:pP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mbox-imageright1">
    <w:name w:val="mbox-imageright1"/>
    <w:basedOn w:val="a"/>
    <w:rsid w:val="007203FE"/>
    <w:pP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imbox1">
    <w:name w:val="imbox1"/>
    <w:basedOn w:val="a"/>
    <w:rsid w:val="007203FE"/>
    <w:pPr>
      <w:pBdr>
        <w:top w:val="single" w:sz="18" w:space="0" w:color="1E90FF"/>
        <w:left w:val="single" w:sz="18" w:space="0" w:color="1E90FF"/>
        <w:bottom w:val="single" w:sz="18" w:space="0" w:color="1E90FF"/>
        <w:right w:val="single" w:sz="18" w:space="0" w:color="1E90FF"/>
      </w:pBdr>
      <w:shd w:val="clear" w:color="auto" w:fill="FBFBFB"/>
      <w:spacing w:after="0" w:line="240" w:lineRule="auto"/>
      <w:ind w:left="1104" w:right="1104"/>
    </w:pPr>
    <w:rPr>
      <w:rFonts w:ascii="Times New Roman" w:eastAsia="Times New Roman" w:hAnsi="Times New Roman" w:cs="Times New Roman"/>
      <w:sz w:val="24"/>
      <w:szCs w:val="24"/>
      <w:lang w:eastAsia="bg-BG"/>
    </w:rPr>
  </w:style>
  <w:style w:type="paragraph" w:customStyle="1" w:styleId="imbox2">
    <w:name w:val="imbox2"/>
    <w:basedOn w:val="a"/>
    <w:rsid w:val="007203FE"/>
    <w:pPr>
      <w:pBdr>
        <w:top w:val="single" w:sz="18" w:space="0" w:color="1E90FF"/>
        <w:left w:val="single" w:sz="18" w:space="0" w:color="1E90FF"/>
        <w:bottom w:val="single" w:sz="18" w:space="0" w:color="1E90FF"/>
        <w:right w:val="single" w:sz="18" w:space="0" w:color="1E90FF"/>
      </w:pBdr>
      <w:shd w:val="clear" w:color="auto" w:fill="FBFBFB"/>
      <w:spacing w:before="60" w:after="60" w:line="240" w:lineRule="auto"/>
      <w:ind w:left="1284" w:right="1284"/>
    </w:pPr>
    <w:rPr>
      <w:rFonts w:ascii="Times New Roman" w:eastAsia="Times New Roman" w:hAnsi="Times New Roman" w:cs="Times New Roman"/>
      <w:sz w:val="24"/>
      <w:szCs w:val="24"/>
      <w:lang w:eastAsia="bg-BG"/>
    </w:rPr>
  </w:style>
  <w:style w:type="paragraph" w:customStyle="1" w:styleId="tmbox1">
    <w:name w:val="tmbox1"/>
    <w:basedOn w:val="a"/>
    <w:rsid w:val="007203FE"/>
    <w:pPr>
      <w:pBdr>
        <w:top w:val="single" w:sz="6" w:space="0" w:color="C0C090"/>
        <w:left w:val="single" w:sz="6" w:space="0" w:color="C0C090"/>
        <w:bottom w:val="single" w:sz="6" w:space="0" w:color="C0C090"/>
        <w:right w:val="single" w:sz="6" w:space="0" w:color="C0C090"/>
      </w:pBdr>
      <w:shd w:val="clear" w:color="auto" w:fill="F8EABA"/>
      <w:spacing w:before="30" w:after="30" w:line="240" w:lineRule="auto"/>
      <w:ind w:left="1224" w:right="1224"/>
    </w:pPr>
    <w:rPr>
      <w:rFonts w:ascii="Times New Roman" w:eastAsia="Times New Roman" w:hAnsi="Times New Roman" w:cs="Times New Roman"/>
      <w:sz w:val="24"/>
      <w:szCs w:val="24"/>
      <w:lang w:eastAsia="bg-BG"/>
    </w:rPr>
  </w:style>
  <w:style w:type="paragraph" w:customStyle="1" w:styleId="mbox-small1">
    <w:name w:val="mbox-small1"/>
    <w:basedOn w:val="a"/>
    <w:rsid w:val="007203FE"/>
    <w:pPr>
      <w:spacing w:before="60" w:after="60" w:line="300" w:lineRule="atLeast"/>
      <w:ind w:left="240"/>
    </w:pPr>
    <w:rPr>
      <w:rFonts w:ascii="Times New Roman" w:eastAsia="Times New Roman" w:hAnsi="Times New Roman" w:cs="Times New Roman"/>
      <w:sz w:val="21"/>
      <w:szCs w:val="21"/>
      <w:lang w:eastAsia="bg-BG"/>
    </w:rPr>
  </w:style>
  <w:style w:type="paragraph" w:customStyle="1" w:styleId="mbox-small-left1">
    <w:name w:val="mbox-small-left1"/>
    <w:basedOn w:val="a"/>
    <w:rsid w:val="007203FE"/>
    <w:pPr>
      <w:spacing w:before="60" w:after="60" w:line="300" w:lineRule="atLeast"/>
      <w:ind w:right="240"/>
    </w:pPr>
    <w:rPr>
      <w:rFonts w:ascii="Times New Roman" w:eastAsia="Times New Roman" w:hAnsi="Times New Roman" w:cs="Times New Roman"/>
      <w:sz w:val="21"/>
      <w:szCs w:val="21"/>
      <w:lang w:eastAsia="bg-BG"/>
    </w:rPr>
  </w:style>
  <w:style w:type="paragraph" w:customStyle="1" w:styleId="pbody1">
    <w:name w:val="pbody1"/>
    <w:basedOn w:val="a"/>
    <w:rsid w:val="007203FE"/>
    <w:pP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templatequotecite1">
    <w:name w:val="templatequotecite1"/>
    <w:basedOn w:val="a"/>
    <w:rsid w:val="007203FE"/>
    <w:pPr>
      <w:spacing w:after="100" w:afterAutospacing="1" w:line="240" w:lineRule="atLeast"/>
    </w:pPr>
    <w:rPr>
      <w:rFonts w:ascii="Times New Roman" w:eastAsia="Times New Roman" w:hAnsi="Times New Roman" w:cs="Times New Roman"/>
      <w:sz w:val="24"/>
      <w:szCs w:val="24"/>
      <w:lang w:eastAsia="bg-BG"/>
    </w:rPr>
  </w:style>
  <w:style w:type="paragraph" w:customStyle="1" w:styleId="navbox-title1">
    <w:name w:val="navbox-title1"/>
    <w:basedOn w:val="a"/>
    <w:rsid w:val="007203FE"/>
    <w:pPr>
      <w:shd w:val="clear" w:color="auto" w:fill="DDDDFF"/>
      <w:spacing w:before="100" w:beforeAutospacing="1" w:after="100" w:afterAutospacing="1" w:line="360" w:lineRule="atLeast"/>
      <w:jc w:val="center"/>
    </w:pPr>
    <w:rPr>
      <w:rFonts w:ascii="Times New Roman" w:eastAsia="Times New Roman" w:hAnsi="Times New Roman" w:cs="Times New Roman"/>
      <w:sz w:val="24"/>
      <w:szCs w:val="24"/>
      <w:lang w:eastAsia="bg-BG"/>
    </w:rPr>
  </w:style>
  <w:style w:type="paragraph" w:customStyle="1" w:styleId="navbox-group1">
    <w:name w:val="navbox-group1"/>
    <w:basedOn w:val="a"/>
    <w:rsid w:val="007203FE"/>
    <w:pPr>
      <w:shd w:val="clear" w:color="auto" w:fill="E6E6FF"/>
      <w:spacing w:before="100" w:beforeAutospacing="1" w:after="100" w:afterAutospacing="1" w:line="360" w:lineRule="atLeast"/>
      <w:jc w:val="center"/>
    </w:pPr>
    <w:rPr>
      <w:rFonts w:ascii="Times New Roman" w:eastAsia="Times New Roman" w:hAnsi="Times New Roman" w:cs="Times New Roman"/>
      <w:sz w:val="24"/>
      <w:szCs w:val="24"/>
      <w:lang w:eastAsia="bg-BG"/>
    </w:rPr>
  </w:style>
  <w:style w:type="paragraph" w:customStyle="1" w:styleId="navbox-abovebelow1">
    <w:name w:val="navbox-abovebelow1"/>
    <w:basedOn w:val="a"/>
    <w:rsid w:val="007203FE"/>
    <w:pPr>
      <w:shd w:val="clear" w:color="auto" w:fill="E6E6FF"/>
      <w:spacing w:before="100" w:beforeAutospacing="1" w:after="100" w:afterAutospacing="1" w:line="360" w:lineRule="atLeast"/>
      <w:jc w:val="center"/>
    </w:pPr>
    <w:rPr>
      <w:rFonts w:ascii="Times New Roman" w:eastAsia="Times New Roman" w:hAnsi="Times New Roman" w:cs="Times New Roman"/>
      <w:sz w:val="24"/>
      <w:szCs w:val="24"/>
      <w:lang w:eastAsia="bg-BG"/>
    </w:rPr>
  </w:style>
  <w:style w:type="paragraph" w:customStyle="1" w:styleId="navbar1">
    <w:name w:val="navbar1"/>
    <w:basedOn w:val="a"/>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navbar2">
    <w:name w:val="navbar2"/>
    <w:basedOn w:val="a"/>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navbar3">
    <w:name w:val="navbar3"/>
    <w:basedOn w:val="a"/>
    <w:rsid w:val="007203FE"/>
    <w:pPr>
      <w:spacing w:before="100" w:beforeAutospacing="1" w:after="100" w:afterAutospacing="1" w:line="240" w:lineRule="auto"/>
      <w:ind w:right="120"/>
    </w:pPr>
    <w:rPr>
      <w:rFonts w:ascii="Times New Roman" w:eastAsia="Times New Roman" w:hAnsi="Times New Roman" w:cs="Times New Roman"/>
      <w:sz w:val="21"/>
      <w:szCs w:val="21"/>
      <w:lang w:eastAsia="bg-BG"/>
    </w:rPr>
  </w:style>
  <w:style w:type="paragraph" w:customStyle="1" w:styleId="collapsebutton1">
    <w:name w:val="collapsebutton1"/>
    <w:basedOn w:val="a"/>
    <w:rsid w:val="007203FE"/>
    <w:pPr>
      <w:spacing w:before="100" w:beforeAutospacing="1" w:after="100" w:afterAutospacing="1" w:line="240" w:lineRule="auto"/>
      <w:ind w:left="120"/>
      <w:jc w:val="right"/>
    </w:pPr>
    <w:rPr>
      <w:rFonts w:ascii="Times New Roman" w:eastAsia="Times New Roman" w:hAnsi="Times New Roman" w:cs="Times New Roman"/>
      <w:sz w:val="24"/>
      <w:szCs w:val="24"/>
      <w:lang w:eastAsia="bg-BG"/>
    </w:rPr>
  </w:style>
  <w:style w:type="paragraph" w:customStyle="1" w:styleId="mw-collapsible-toggle1">
    <w:name w:val="mw-collapsible-toggle1"/>
    <w:basedOn w:val="a"/>
    <w:rsid w:val="007203FE"/>
    <w:pPr>
      <w:spacing w:before="100" w:beforeAutospacing="1" w:after="100" w:afterAutospacing="1" w:line="240" w:lineRule="auto"/>
      <w:jc w:val="right"/>
    </w:pPr>
    <w:rPr>
      <w:rFonts w:ascii="Times New Roman" w:eastAsia="Times New Roman" w:hAnsi="Times New Roman" w:cs="Times New Roman"/>
      <w:sz w:val="24"/>
      <w:szCs w:val="24"/>
      <w:lang w:eastAsia="bg-BG"/>
    </w:rPr>
  </w:style>
  <w:style w:type="paragraph" w:customStyle="1" w:styleId="title10">
    <w:name w:val="title1"/>
    <w:basedOn w:val="a"/>
    <w:rsid w:val="007203FE"/>
    <w:pPr>
      <w:spacing w:before="100" w:beforeAutospacing="1" w:after="100" w:afterAutospacing="1" w:line="288" w:lineRule="atLeast"/>
      <w:jc w:val="center"/>
      <w:textAlignment w:val="center"/>
    </w:pPr>
    <w:rPr>
      <w:rFonts w:ascii="Times New Roman" w:eastAsia="Times New Roman" w:hAnsi="Times New Roman" w:cs="Times New Roman"/>
      <w:b/>
      <w:bCs/>
      <w:color w:val="000000"/>
      <w:sz w:val="36"/>
      <w:szCs w:val="36"/>
      <w:lang w:eastAsia="bg-BG"/>
    </w:rPr>
  </w:style>
  <w:style w:type="paragraph" w:customStyle="1" w:styleId="imgtoggle1">
    <w:name w:val="img_toggle1"/>
    <w:basedOn w:val="a"/>
    <w:rsid w:val="007203F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atoggle1">
    <w:name w:val="a_toggle1"/>
    <w:basedOn w:val="a"/>
    <w:rsid w:val="007203FE"/>
    <w:pPr>
      <w:spacing w:before="100" w:beforeAutospacing="1" w:after="100" w:afterAutospacing="1" w:line="240" w:lineRule="auto"/>
      <w:jc w:val="center"/>
    </w:pPr>
    <w:rPr>
      <w:rFonts w:ascii="Times New Roman" w:eastAsia="Times New Roman" w:hAnsi="Times New Roman" w:cs="Times New Roman"/>
      <w:sz w:val="23"/>
      <w:szCs w:val="23"/>
      <w:lang w:eastAsia="bg-BG"/>
    </w:rPr>
  </w:style>
  <w:style w:type="paragraph" w:customStyle="1" w:styleId="geopoint1">
    <w:name w:val="geopoint1"/>
    <w:basedOn w:val="a"/>
    <w:rsid w:val="007203FE"/>
    <w:pPr>
      <w:pBdr>
        <w:top w:val="single" w:sz="6" w:space="0" w:color="000000"/>
        <w:left w:val="single" w:sz="6" w:space="0" w:color="000000"/>
        <w:bottom w:val="single" w:sz="6" w:space="0" w:color="000000"/>
        <w:right w:val="single" w:sz="6" w:space="0" w:color="000000"/>
      </w:pBdr>
      <w:shd w:val="clear" w:color="auto" w:fill="FF0000"/>
      <w:spacing w:before="100" w:beforeAutospacing="1" w:after="100" w:afterAutospacing="1" w:line="240" w:lineRule="auto"/>
    </w:pPr>
    <w:rPr>
      <w:rFonts w:ascii="Times New Roman" w:eastAsia="Times New Roman" w:hAnsi="Times New Roman" w:cs="Times New Roman"/>
      <w:sz w:val="2"/>
      <w:szCs w:val="2"/>
      <w:lang w:eastAsia="bg-BG"/>
    </w:rPr>
  </w:style>
  <w:style w:type="character" w:customStyle="1" w:styleId="10">
    <w:name w:val="Заглавие 1 Знак"/>
    <w:basedOn w:val="a0"/>
    <w:link w:val="1"/>
    <w:uiPriority w:val="9"/>
    <w:rsid w:val="00184A23"/>
    <w:rPr>
      <w:rFonts w:asciiTheme="majorHAnsi" w:eastAsiaTheme="majorEastAsia" w:hAnsiTheme="majorHAnsi" w:cstheme="majorBidi"/>
      <w:color w:val="2E74B5" w:themeColor="accent1" w:themeShade="BF"/>
      <w:sz w:val="32"/>
      <w:szCs w:val="32"/>
    </w:rPr>
  </w:style>
  <w:style w:type="table" w:styleId="ab">
    <w:name w:val="Table Grid"/>
    <w:basedOn w:val="a1"/>
    <w:uiPriority w:val="39"/>
    <w:rsid w:val="009C1D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uiPriority w:val="99"/>
    <w:semiHidden/>
    <w:unhideWhenUsed/>
    <w:rsid w:val="007A12E6"/>
    <w:pPr>
      <w:spacing w:after="0" w:line="240" w:lineRule="auto"/>
    </w:pPr>
    <w:rPr>
      <w:rFonts w:ascii="Segoe UI" w:hAnsi="Segoe UI" w:cs="Segoe UI"/>
      <w:sz w:val="18"/>
      <w:szCs w:val="18"/>
    </w:rPr>
  </w:style>
  <w:style w:type="character" w:customStyle="1" w:styleId="ad">
    <w:name w:val="Изнесен текст Знак"/>
    <w:basedOn w:val="a0"/>
    <w:link w:val="ac"/>
    <w:uiPriority w:val="99"/>
    <w:semiHidden/>
    <w:rsid w:val="007A12E6"/>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182210164">
      <w:bodyDiv w:val="1"/>
      <w:marLeft w:val="0"/>
      <w:marRight w:val="0"/>
      <w:marTop w:val="0"/>
      <w:marBottom w:val="0"/>
      <w:divBdr>
        <w:top w:val="none" w:sz="0" w:space="0" w:color="auto"/>
        <w:left w:val="none" w:sz="0" w:space="0" w:color="auto"/>
        <w:bottom w:val="none" w:sz="0" w:space="0" w:color="auto"/>
        <w:right w:val="none" w:sz="0" w:space="0" w:color="auto"/>
      </w:divBdr>
    </w:div>
    <w:div w:id="786974570">
      <w:bodyDiv w:val="1"/>
      <w:marLeft w:val="0"/>
      <w:marRight w:val="0"/>
      <w:marTop w:val="0"/>
      <w:marBottom w:val="0"/>
      <w:divBdr>
        <w:top w:val="none" w:sz="0" w:space="0" w:color="auto"/>
        <w:left w:val="none" w:sz="0" w:space="0" w:color="auto"/>
        <w:bottom w:val="none" w:sz="0" w:space="0" w:color="auto"/>
        <w:right w:val="none" w:sz="0" w:space="0" w:color="auto"/>
      </w:divBdr>
      <w:divsChild>
        <w:div w:id="1320885668">
          <w:marLeft w:val="0"/>
          <w:marRight w:val="0"/>
          <w:marTop w:val="0"/>
          <w:marBottom w:val="0"/>
          <w:divBdr>
            <w:top w:val="none" w:sz="0" w:space="0" w:color="auto"/>
            <w:left w:val="none" w:sz="0" w:space="0" w:color="auto"/>
            <w:bottom w:val="none" w:sz="0" w:space="0" w:color="auto"/>
            <w:right w:val="none" w:sz="0" w:space="0" w:color="auto"/>
          </w:divBdr>
          <w:divsChild>
            <w:div w:id="555042816">
              <w:marLeft w:val="0"/>
              <w:marRight w:val="0"/>
              <w:marTop w:val="0"/>
              <w:marBottom w:val="0"/>
              <w:divBdr>
                <w:top w:val="none" w:sz="0" w:space="0" w:color="auto"/>
                <w:left w:val="none" w:sz="0" w:space="0" w:color="auto"/>
                <w:bottom w:val="none" w:sz="0" w:space="0" w:color="auto"/>
                <w:right w:val="none" w:sz="0" w:space="0" w:color="auto"/>
              </w:divBdr>
              <w:divsChild>
                <w:div w:id="1499150197">
                  <w:marLeft w:val="0"/>
                  <w:marRight w:val="0"/>
                  <w:marTop w:val="0"/>
                  <w:marBottom w:val="0"/>
                  <w:divBdr>
                    <w:top w:val="none" w:sz="0" w:space="0" w:color="auto"/>
                    <w:left w:val="none" w:sz="0" w:space="0" w:color="auto"/>
                    <w:bottom w:val="none" w:sz="0" w:space="0" w:color="auto"/>
                    <w:right w:val="none" w:sz="0" w:space="0" w:color="auto"/>
                  </w:divBdr>
                  <w:divsChild>
                    <w:div w:id="675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548159">
      <w:bodyDiv w:val="1"/>
      <w:marLeft w:val="0"/>
      <w:marRight w:val="0"/>
      <w:marTop w:val="0"/>
      <w:marBottom w:val="0"/>
      <w:divBdr>
        <w:top w:val="none" w:sz="0" w:space="0" w:color="auto"/>
        <w:left w:val="none" w:sz="0" w:space="0" w:color="auto"/>
        <w:bottom w:val="none" w:sz="0" w:space="0" w:color="auto"/>
        <w:right w:val="none" w:sz="0" w:space="0" w:color="auto"/>
      </w:divBdr>
    </w:div>
    <w:div w:id="1161584048">
      <w:bodyDiv w:val="1"/>
      <w:marLeft w:val="0"/>
      <w:marRight w:val="0"/>
      <w:marTop w:val="0"/>
      <w:marBottom w:val="0"/>
      <w:divBdr>
        <w:top w:val="none" w:sz="0" w:space="0" w:color="auto"/>
        <w:left w:val="none" w:sz="0" w:space="0" w:color="auto"/>
        <w:bottom w:val="none" w:sz="0" w:space="0" w:color="auto"/>
        <w:right w:val="none" w:sz="0" w:space="0" w:color="auto"/>
      </w:divBdr>
      <w:divsChild>
        <w:div w:id="324670287">
          <w:marLeft w:val="0"/>
          <w:marRight w:val="0"/>
          <w:marTop w:val="0"/>
          <w:marBottom w:val="0"/>
          <w:divBdr>
            <w:top w:val="none" w:sz="0" w:space="0" w:color="auto"/>
            <w:left w:val="none" w:sz="0" w:space="0" w:color="auto"/>
            <w:bottom w:val="none" w:sz="0" w:space="0" w:color="auto"/>
            <w:right w:val="none" w:sz="0" w:space="0" w:color="auto"/>
          </w:divBdr>
          <w:divsChild>
            <w:div w:id="1375159101">
              <w:marLeft w:val="0"/>
              <w:marRight w:val="0"/>
              <w:marTop w:val="0"/>
              <w:marBottom w:val="0"/>
              <w:divBdr>
                <w:top w:val="none" w:sz="0" w:space="0" w:color="auto"/>
                <w:left w:val="none" w:sz="0" w:space="0" w:color="auto"/>
                <w:bottom w:val="none" w:sz="0" w:space="0" w:color="auto"/>
                <w:right w:val="none" w:sz="0" w:space="0" w:color="auto"/>
              </w:divBdr>
              <w:divsChild>
                <w:div w:id="748423414">
                  <w:marLeft w:val="0"/>
                  <w:marRight w:val="0"/>
                  <w:marTop w:val="0"/>
                  <w:marBottom w:val="0"/>
                  <w:divBdr>
                    <w:top w:val="none" w:sz="0" w:space="0" w:color="auto"/>
                    <w:left w:val="none" w:sz="0" w:space="0" w:color="auto"/>
                    <w:bottom w:val="none" w:sz="0" w:space="0" w:color="auto"/>
                    <w:right w:val="none" w:sz="0" w:space="0" w:color="auto"/>
                  </w:divBdr>
                  <w:divsChild>
                    <w:div w:id="97872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828187">
      <w:bodyDiv w:val="1"/>
      <w:marLeft w:val="0"/>
      <w:marRight w:val="0"/>
      <w:marTop w:val="0"/>
      <w:marBottom w:val="0"/>
      <w:divBdr>
        <w:top w:val="none" w:sz="0" w:space="0" w:color="auto"/>
        <w:left w:val="none" w:sz="0" w:space="0" w:color="auto"/>
        <w:bottom w:val="none" w:sz="0" w:space="0" w:color="auto"/>
        <w:right w:val="none" w:sz="0" w:space="0" w:color="auto"/>
      </w:divBdr>
    </w:div>
    <w:div w:id="1208105034">
      <w:bodyDiv w:val="1"/>
      <w:marLeft w:val="0"/>
      <w:marRight w:val="0"/>
      <w:marTop w:val="0"/>
      <w:marBottom w:val="0"/>
      <w:divBdr>
        <w:top w:val="none" w:sz="0" w:space="0" w:color="auto"/>
        <w:left w:val="none" w:sz="0" w:space="0" w:color="auto"/>
        <w:bottom w:val="none" w:sz="0" w:space="0" w:color="auto"/>
        <w:right w:val="none" w:sz="0" w:space="0" w:color="auto"/>
      </w:divBdr>
      <w:divsChild>
        <w:div w:id="67240081">
          <w:marLeft w:val="0"/>
          <w:marRight w:val="0"/>
          <w:marTop w:val="0"/>
          <w:marBottom w:val="0"/>
          <w:divBdr>
            <w:top w:val="none" w:sz="0" w:space="0" w:color="auto"/>
            <w:left w:val="none" w:sz="0" w:space="0" w:color="auto"/>
            <w:bottom w:val="none" w:sz="0" w:space="0" w:color="auto"/>
            <w:right w:val="none" w:sz="0" w:space="0" w:color="auto"/>
          </w:divBdr>
          <w:divsChild>
            <w:div w:id="628824649">
              <w:marLeft w:val="0"/>
              <w:marRight w:val="0"/>
              <w:marTop w:val="0"/>
              <w:marBottom w:val="0"/>
              <w:divBdr>
                <w:top w:val="none" w:sz="0" w:space="0" w:color="auto"/>
                <w:left w:val="none" w:sz="0" w:space="0" w:color="auto"/>
                <w:bottom w:val="none" w:sz="0" w:space="0" w:color="auto"/>
                <w:right w:val="none" w:sz="0" w:space="0" w:color="auto"/>
              </w:divBdr>
              <w:divsChild>
                <w:div w:id="97455800">
                  <w:marLeft w:val="0"/>
                  <w:marRight w:val="0"/>
                  <w:marTop w:val="0"/>
                  <w:marBottom w:val="0"/>
                  <w:divBdr>
                    <w:top w:val="none" w:sz="0" w:space="0" w:color="auto"/>
                    <w:left w:val="none" w:sz="0" w:space="0" w:color="auto"/>
                    <w:bottom w:val="none" w:sz="0" w:space="0" w:color="auto"/>
                    <w:right w:val="none" w:sz="0" w:space="0" w:color="auto"/>
                  </w:divBdr>
                  <w:divsChild>
                    <w:div w:id="129205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152452">
      <w:bodyDiv w:val="1"/>
      <w:marLeft w:val="0"/>
      <w:marRight w:val="0"/>
      <w:marTop w:val="0"/>
      <w:marBottom w:val="0"/>
      <w:divBdr>
        <w:top w:val="none" w:sz="0" w:space="0" w:color="auto"/>
        <w:left w:val="none" w:sz="0" w:space="0" w:color="auto"/>
        <w:bottom w:val="none" w:sz="0" w:space="0" w:color="auto"/>
        <w:right w:val="none" w:sz="0" w:space="0" w:color="auto"/>
      </w:divBdr>
      <w:divsChild>
        <w:div w:id="894197935">
          <w:marLeft w:val="0"/>
          <w:marRight w:val="0"/>
          <w:marTop w:val="0"/>
          <w:marBottom w:val="0"/>
          <w:divBdr>
            <w:top w:val="none" w:sz="0" w:space="0" w:color="auto"/>
            <w:left w:val="none" w:sz="0" w:space="0" w:color="auto"/>
            <w:bottom w:val="none" w:sz="0" w:space="0" w:color="auto"/>
            <w:right w:val="none" w:sz="0" w:space="0" w:color="auto"/>
          </w:divBdr>
          <w:divsChild>
            <w:div w:id="653800436">
              <w:marLeft w:val="0"/>
              <w:marRight w:val="0"/>
              <w:marTop w:val="0"/>
              <w:marBottom w:val="0"/>
              <w:divBdr>
                <w:top w:val="none" w:sz="0" w:space="0" w:color="auto"/>
                <w:left w:val="none" w:sz="0" w:space="0" w:color="auto"/>
                <w:bottom w:val="none" w:sz="0" w:space="0" w:color="auto"/>
                <w:right w:val="none" w:sz="0" w:space="0" w:color="auto"/>
              </w:divBdr>
              <w:divsChild>
                <w:div w:id="642542831">
                  <w:marLeft w:val="0"/>
                  <w:marRight w:val="0"/>
                  <w:marTop w:val="0"/>
                  <w:marBottom w:val="0"/>
                  <w:divBdr>
                    <w:top w:val="none" w:sz="0" w:space="0" w:color="auto"/>
                    <w:left w:val="none" w:sz="0" w:space="0" w:color="auto"/>
                    <w:bottom w:val="none" w:sz="0" w:space="0" w:color="auto"/>
                    <w:right w:val="none" w:sz="0" w:space="0" w:color="auto"/>
                  </w:divBdr>
                  <w:divsChild>
                    <w:div w:id="1391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600560">
      <w:bodyDiv w:val="1"/>
      <w:marLeft w:val="0"/>
      <w:marRight w:val="0"/>
      <w:marTop w:val="0"/>
      <w:marBottom w:val="0"/>
      <w:divBdr>
        <w:top w:val="none" w:sz="0" w:space="0" w:color="auto"/>
        <w:left w:val="none" w:sz="0" w:space="0" w:color="auto"/>
        <w:bottom w:val="none" w:sz="0" w:space="0" w:color="auto"/>
        <w:right w:val="none" w:sz="0" w:space="0" w:color="auto"/>
      </w:divBdr>
      <w:divsChild>
        <w:div w:id="307708467">
          <w:marLeft w:val="0"/>
          <w:marRight w:val="0"/>
          <w:marTop w:val="0"/>
          <w:marBottom w:val="0"/>
          <w:divBdr>
            <w:top w:val="none" w:sz="0" w:space="0" w:color="auto"/>
            <w:left w:val="none" w:sz="0" w:space="0" w:color="auto"/>
            <w:bottom w:val="none" w:sz="0" w:space="0" w:color="auto"/>
            <w:right w:val="none" w:sz="0" w:space="0" w:color="auto"/>
          </w:divBdr>
          <w:divsChild>
            <w:div w:id="1808663749">
              <w:marLeft w:val="0"/>
              <w:marRight w:val="0"/>
              <w:marTop w:val="0"/>
              <w:marBottom w:val="0"/>
              <w:divBdr>
                <w:top w:val="none" w:sz="0" w:space="0" w:color="auto"/>
                <w:left w:val="none" w:sz="0" w:space="0" w:color="auto"/>
                <w:bottom w:val="none" w:sz="0" w:space="0" w:color="auto"/>
                <w:right w:val="none" w:sz="0" w:space="0" w:color="auto"/>
              </w:divBdr>
              <w:divsChild>
                <w:div w:id="1828980069">
                  <w:marLeft w:val="0"/>
                  <w:marRight w:val="0"/>
                  <w:marTop w:val="0"/>
                  <w:marBottom w:val="0"/>
                  <w:divBdr>
                    <w:top w:val="none" w:sz="0" w:space="0" w:color="auto"/>
                    <w:left w:val="none" w:sz="0" w:space="0" w:color="auto"/>
                    <w:bottom w:val="none" w:sz="0" w:space="0" w:color="auto"/>
                    <w:right w:val="none" w:sz="0" w:space="0" w:color="auto"/>
                  </w:divBdr>
                  <w:divsChild>
                    <w:div w:id="163945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678321">
      <w:bodyDiv w:val="1"/>
      <w:marLeft w:val="0"/>
      <w:marRight w:val="0"/>
      <w:marTop w:val="0"/>
      <w:marBottom w:val="0"/>
      <w:divBdr>
        <w:top w:val="none" w:sz="0" w:space="0" w:color="auto"/>
        <w:left w:val="none" w:sz="0" w:space="0" w:color="auto"/>
        <w:bottom w:val="none" w:sz="0" w:space="0" w:color="auto"/>
        <w:right w:val="none" w:sz="0" w:space="0" w:color="auto"/>
      </w:divBdr>
      <w:divsChild>
        <w:div w:id="1083137993">
          <w:marLeft w:val="0"/>
          <w:marRight w:val="0"/>
          <w:marTop w:val="0"/>
          <w:marBottom w:val="0"/>
          <w:divBdr>
            <w:top w:val="none" w:sz="0" w:space="0" w:color="auto"/>
            <w:left w:val="none" w:sz="0" w:space="0" w:color="auto"/>
            <w:bottom w:val="none" w:sz="0" w:space="0" w:color="auto"/>
            <w:right w:val="none" w:sz="0" w:space="0" w:color="auto"/>
          </w:divBdr>
          <w:divsChild>
            <w:div w:id="506529033">
              <w:marLeft w:val="0"/>
              <w:marRight w:val="0"/>
              <w:marTop w:val="0"/>
              <w:marBottom w:val="0"/>
              <w:divBdr>
                <w:top w:val="none" w:sz="0" w:space="0" w:color="auto"/>
                <w:left w:val="none" w:sz="0" w:space="0" w:color="auto"/>
                <w:bottom w:val="none" w:sz="0" w:space="0" w:color="auto"/>
                <w:right w:val="none" w:sz="0" w:space="0" w:color="auto"/>
              </w:divBdr>
              <w:divsChild>
                <w:div w:id="1209493679">
                  <w:marLeft w:val="0"/>
                  <w:marRight w:val="0"/>
                  <w:marTop w:val="0"/>
                  <w:marBottom w:val="0"/>
                  <w:divBdr>
                    <w:top w:val="none" w:sz="0" w:space="0" w:color="auto"/>
                    <w:left w:val="none" w:sz="0" w:space="0" w:color="auto"/>
                    <w:bottom w:val="none" w:sz="0" w:space="0" w:color="auto"/>
                    <w:right w:val="none" w:sz="0" w:space="0" w:color="auto"/>
                  </w:divBdr>
                  <w:divsChild>
                    <w:div w:id="27086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545423">
      <w:bodyDiv w:val="1"/>
      <w:marLeft w:val="0"/>
      <w:marRight w:val="0"/>
      <w:marTop w:val="0"/>
      <w:marBottom w:val="0"/>
      <w:divBdr>
        <w:top w:val="none" w:sz="0" w:space="0" w:color="auto"/>
        <w:left w:val="none" w:sz="0" w:space="0" w:color="auto"/>
        <w:bottom w:val="none" w:sz="0" w:space="0" w:color="auto"/>
        <w:right w:val="none" w:sz="0" w:space="0" w:color="auto"/>
      </w:divBdr>
    </w:div>
    <w:div w:id="1678194136">
      <w:bodyDiv w:val="1"/>
      <w:marLeft w:val="0"/>
      <w:marRight w:val="0"/>
      <w:marTop w:val="0"/>
      <w:marBottom w:val="0"/>
      <w:divBdr>
        <w:top w:val="none" w:sz="0" w:space="0" w:color="auto"/>
        <w:left w:val="none" w:sz="0" w:space="0" w:color="auto"/>
        <w:bottom w:val="none" w:sz="0" w:space="0" w:color="auto"/>
        <w:right w:val="none" w:sz="0" w:space="0" w:color="auto"/>
      </w:divBdr>
    </w:div>
    <w:div w:id="1684747057">
      <w:bodyDiv w:val="1"/>
      <w:marLeft w:val="0"/>
      <w:marRight w:val="0"/>
      <w:marTop w:val="0"/>
      <w:marBottom w:val="0"/>
      <w:divBdr>
        <w:top w:val="none" w:sz="0" w:space="0" w:color="auto"/>
        <w:left w:val="none" w:sz="0" w:space="0" w:color="auto"/>
        <w:bottom w:val="none" w:sz="0" w:space="0" w:color="auto"/>
        <w:right w:val="none" w:sz="0" w:space="0" w:color="auto"/>
      </w:divBdr>
    </w:div>
    <w:div w:id="1832867193">
      <w:bodyDiv w:val="1"/>
      <w:marLeft w:val="0"/>
      <w:marRight w:val="0"/>
      <w:marTop w:val="0"/>
      <w:marBottom w:val="0"/>
      <w:divBdr>
        <w:top w:val="none" w:sz="0" w:space="0" w:color="auto"/>
        <w:left w:val="none" w:sz="0" w:space="0" w:color="auto"/>
        <w:bottom w:val="none" w:sz="0" w:space="0" w:color="auto"/>
        <w:right w:val="none" w:sz="0" w:space="0" w:color="auto"/>
      </w:divBdr>
    </w:div>
    <w:div w:id="1868565725">
      <w:bodyDiv w:val="1"/>
      <w:marLeft w:val="0"/>
      <w:marRight w:val="0"/>
      <w:marTop w:val="0"/>
      <w:marBottom w:val="0"/>
      <w:divBdr>
        <w:top w:val="none" w:sz="0" w:space="0" w:color="auto"/>
        <w:left w:val="none" w:sz="0" w:space="0" w:color="auto"/>
        <w:bottom w:val="none" w:sz="0" w:space="0" w:color="auto"/>
        <w:right w:val="none" w:sz="0" w:space="0" w:color="auto"/>
      </w:divBdr>
    </w:div>
    <w:div w:id="1951742411">
      <w:bodyDiv w:val="1"/>
      <w:marLeft w:val="0"/>
      <w:marRight w:val="0"/>
      <w:marTop w:val="0"/>
      <w:marBottom w:val="0"/>
      <w:divBdr>
        <w:top w:val="none" w:sz="0" w:space="0" w:color="auto"/>
        <w:left w:val="none" w:sz="0" w:space="0" w:color="auto"/>
        <w:bottom w:val="none" w:sz="0" w:space="0" w:color="auto"/>
        <w:right w:val="none" w:sz="0" w:space="0" w:color="auto"/>
      </w:divBdr>
      <w:divsChild>
        <w:div w:id="963120335">
          <w:marLeft w:val="0"/>
          <w:marRight w:val="0"/>
          <w:marTop w:val="0"/>
          <w:marBottom w:val="0"/>
          <w:divBdr>
            <w:top w:val="none" w:sz="0" w:space="0" w:color="auto"/>
            <w:left w:val="none" w:sz="0" w:space="0" w:color="auto"/>
            <w:bottom w:val="none" w:sz="0" w:space="0" w:color="auto"/>
            <w:right w:val="none" w:sz="0" w:space="0" w:color="auto"/>
          </w:divBdr>
          <w:divsChild>
            <w:div w:id="1844390623">
              <w:marLeft w:val="0"/>
              <w:marRight w:val="0"/>
              <w:marTop w:val="0"/>
              <w:marBottom w:val="0"/>
              <w:divBdr>
                <w:top w:val="none" w:sz="0" w:space="0" w:color="auto"/>
                <w:left w:val="none" w:sz="0" w:space="0" w:color="auto"/>
                <w:bottom w:val="none" w:sz="0" w:space="0" w:color="auto"/>
                <w:right w:val="none" w:sz="0" w:space="0" w:color="auto"/>
              </w:divBdr>
              <w:divsChild>
                <w:div w:id="1719237633">
                  <w:marLeft w:val="0"/>
                  <w:marRight w:val="0"/>
                  <w:marTop w:val="0"/>
                  <w:marBottom w:val="0"/>
                  <w:divBdr>
                    <w:top w:val="none" w:sz="0" w:space="0" w:color="auto"/>
                    <w:left w:val="none" w:sz="0" w:space="0" w:color="auto"/>
                    <w:bottom w:val="none" w:sz="0" w:space="0" w:color="auto"/>
                    <w:right w:val="none" w:sz="0" w:space="0" w:color="auto"/>
                  </w:divBdr>
                  <w:divsChild>
                    <w:div w:id="26327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chart" Target="charts/chart5.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ec.europa.eu/environment/eco-innovation/what_en.htm"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4.xm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file:///D:\Miro\Desktop\New%20folder\www.ecofund-bg.org" TargetMode="Externa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yperlink" Target="file:///D:\Miro\Desktop\New%20folder\www.bgeef.com"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hyperlink" Target="http://web.apis.bg/p.php?i=301352" TargetMode="External"/><Relationship Id="rId14" Type="http://schemas.openxmlformats.org/officeDocument/2006/relationships/chart" Target="charts/chart1.xml"/><Relationship Id="rId22" Type="http://schemas.openxmlformats.org/officeDocument/2006/relationships/hyperlink" Target="http://ec.europa.eu/energy/intelligent/index_en.html" TargetMode="External"/><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______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______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______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__________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__________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___________Microsoft_Office_Excel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bg-BG"/>
  <c:clrMapOvr bg1="lt1" tx1="dk1" bg2="lt2" tx2="dk2" accent1="accent1" accent2="accent2" accent3="accent3" accent4="accent4" accent5="accent5" accent6="accent6" hlink="hlink" folHlink="folHlink"/>
  <c:chart>
    <c:title>
      <c:tx>
        <c:rich>
          <a:bodyPr/>
          <a:lstStyle/>
          <a:p>
            <a:pPr>
              <a:defRPr sz="1399">
                <a:latin typeface="Arial" pitchFamily="34" charset="0"/>
                <a:cs typeface="Arial" pitchFamily="34" charset="0"/>
              </a:defRPr>
            </a:pPr>
            <a:r>
              <a:rPr lang="bg-BG" sz="1399">
                <a:latin typeface="Arial" pitchFamily="34" charset="0"/>
                <a:cs typeface="Arial" pitchFamily="34" charset="0"/>
              </a:rPr>
              <a:t>Образователна</a:t>
            </a:r>
            <a:r>
              <a:rPr lang="bg-BG" sz="1399" baseline="0">
                <a:latin typeface="Arial" pitchFamily="34" charset="0"/>
                <a:cs typeface="Arial" pitchFamily="34" charset="0"/>
              </a:rPr>
              <a:t> структура на населението в община Симеоновград 2001-2011г.</a:t>
            </a:r>
            <a:endParaRPr lang="en-US" sz="1400">
              <a:latin typeface="Arial" pitchFamily="34" charset="0"/>
              <a:cs typeface="Arial" pitchFamily="34" charset="0"/>
            </a:endParaRPr>
          </a:p>
        </c:rich>
      </c:tx>
    </c:title>
    <c:plotArea>
      <c:layout/>
      <c:barChart>
        <c:barDir val="col"/>
        <c:grouping val="percentStacked"/>
        <c:ser>
          <c:idx val="0"/>
          <c:order val="0"/>
          <c:tx>
            <c:strRef>
              <c:f>Sheet3!$H$5</c:f>
              <c:strCache>
                <c:ptCount val="1"/>
                <c:pt idx="0">
                  <c:v>2001г.</c:v>
                </c:pt>
              </c:strCache>
            </c:strRef>
          </c:tx>
          <c:spPr>
            <a:solidFill>
              <a:schemeClr val="accent5">
                <a:lumMod val="60000"/>
                <a:lumOff val="40000"/>
              </a:schemeClr>
            </a:solidFill>
          </c:spPr>
          <c:dLbls>
            <c:spPr>
              <a:noFill/>
              <a:ln>
                <a:noFill/>
              </a:ln>
              <a:effectLst/>
            </c:spPr>
            <c:txPr>
              <a:bodyPr/>
              <a:lstStyle/>
              <a:p>
                <a:pPr>
                  <a:defRPr b="1">
                    <a:latin typeface="Arial" pitchFamily="34" charset="0"/>
                    <a:cs typeface="Arial" pitchFamily="34" charset="0"/>
                  </a:defRPr>
                </a:pPr>
                <a:endParaRPr lang="bg-BG"/>
              </a:p>
            </c:txPr>
            <c:showVal val="1"/>
            <c:extLst xmlns:c16r2="http://schemas.microsoft.com/office/drawing/2015/06/chart">
              <c:ext xmlns:c15="http://schemas.microsoft.com/office/drawing/2012/chart" uri="{CE6537A1-D6FC-4f65-9D91-7224C49458BB}">
                <c15:layout/>
                <c15:showLeaderLines val="0"/>
              </c:ext>
            </c:extLst>
          </c:dLbls>
          <c:cat>
            <c:strRef>
              <c:f>Sheet3!$G$6:$G$9</c:f>
              <c:strCache>
                <c:ptCount val="4"/>
                <c:pt idx="0">
                  <c:v>Население с висше образование</c:v>
                </c:pt>
                <c:pt idx="1">
                  <c:v>Население със средно образование</c:v>
                </c:pt>
                <c:pt idx="2">
                  <c:v>Население с основно образование</c:v>
                </c:pt>
                <c:pt idx="3">
                  <c:v>Население с по-ниско от основно образование</c:v>
                </c:pt>
              </c:strCache>
            </c:strRef>
          </c:cat>
          <c:val>
            <c:numRef>
              <c:f>Sheet3!$H$6:$H$9</c:f>
              <c:numCache>
                <c:formatCode>0.00%</c:formatCode>
                <c:ptCount val="4"/>
                <c:pt idx="0">
                  <c:v>4.9700000000000029E-2</c:v>
                </c:pt>
                <c:pt idx="1">
                  <c:v>0.26390000000000002</c:v>
                </c:pt>
                <c:pt idx="2">
                  <c:v>0.56059999999999999</c:v>
                </c:pt>
                <c:pt idx="3">
                  <c:v>0.1258</c:v>
                </c:pt>
              </c:numCache>
            </c:numRef>
          </c:val>
          <c:extLst xmlns:c16r2="http://schemas.microsoft.com/office/drawing/2015/06/chart">
            <c:ext xmlns:c16="http://schemas.microsoft.com/office/drawing/2014/chart" uri="{C3380CC4-5D6E-409C-BE32-E72D297353CC}">
              <c16:uniqueId val="{00000000-E610-4AA4-81A9-34B141BE368F}"/>
            </c:ext>
          </c:extLst>
        </c:ser>
        <c:ser>
          <c:idx val="1"/>
          <c:order val="1"/>
          <c:tx>
            <c:strRef>
              <c:f>Sheet3!$I$5</c:f>
              <c:strCache>
                <c:ptCount val="1"/>
                <c:pt idx="0">
                  <c:v>2011г.</c:v>
                </c:pt>
              </c:strCache>
            </c:strRef>
          </c:tx>
          <c:spPr>
            <a:solidFill>
              <a:srgbClr val="FFFF00"/>
            </a:solidFill>
          </c:spPr>
          <c:dLbls>
            <c:spPr>
              <a:noFill/>
              <a:ln>
                <a:noFill/>
              </a:ln>
              <a:effectLst/>
            </c:spPr>
            <c:txPr>
              <a:bodyPr/>
              <a:lstStyle/>
              <a:p>
                <a:pPr>
                  <a:defRPr b="1">
                    <a:latin typeface="Arial" pitchFamily="34" charset="0"/>
                    <a:cs typeface="Arial" pitchFamily="34" charset="0"/>
                  </a:defRPr>
                </a:pPr>
                <a:endParaRPr lang="bg-BG"/>
              </a:p>
            </c:txPr>
            <c:showVal val="1"/>
            <c:extLst xmlns:c16r2="http://schemas.microsoft.com/office/drawing/2015/06/chart">
              <c:ext xmlns:c15="http://schemas.microsoft.com/office/drawing/2012/chart" uri="{CE6537A1-D6FC-4f65-9D91-7224C49458BB}">
                <c15:layout/>
                <c15:showLeaderLines val="0"/>
              </c:ext>
            </c:extLst>
          </c:dLbls>
          <c:cat>
            <c:strRef>
              <c:f>Sheet3!$G$6:$G$9</c:f>
              <c:strCache>
                <c:ptCount val="4"/>
                <c:pt idx="0">
                  <c:v>Население с висше образование</c:v>
                </c:pt>
                <c:pt idx="1">
                  <c:v>Население със средно образование</c:v>
                </c:pt>
                <c:pt idx="2">
                  <c:v>Население с основно образование</c:v>
                </c:pt>
                <c:pt idx="3">
                  <c:v>Население с по-ниско от основно образование</c:v>
                </c:pt>
              </c:strCache>
            </c:strRef>
          </c:cat>
          <c:val>
            <c:numRef>
              <c:f>Sheet3!$I$6:$I$9</c:f>
              <c:numCache>
                <c:formatCode>0%</c:formatCode>
                <c:ptCount val="4"/>
                <c:pt idx="0">
                  <c:v>6.0000000000000019E-2</c:v>
                </c:pt>
                <c:pt idx="1">
                  <c:v>0.35000000000000009</c:v>
                </c:pt>
                <c:pt idx="2">
                  <c:v>0.31000000000000011</c:v>
                </c:pt>
                <c:pt idx="3">
                  <c:v>0.28000000000000008</c:v>
                </c:pt>
              </c:numCache>
            </c:numRef>
          </c:val>
          <c:extLst xmlns:c16r2="http://schemas.microsoft.com/office/drawing/2015/06/chart">
            <c:ext xmlns:c16="http://schemas.microsoft.com/office/drawing/2014/chart" uri="{C3380CC4-5D6E-409C-BE32-E72D297353CC}">
              <c16:uniqueId val="{00000001-E610-4AA4-81A9-34B141BE368F}"/>
            </c:ext>
          </c:extLst>
        </c:ser>
        <c:gapWidth val="95"/>
        <c:overlap val="100"/>
        <c:axId val="132926848"/>
        <c:axId val="132932736"/>
      </c:barChart>
      <c:catAx>
        <c:axId val="132926848"/>
        <c:scaling>
          <c:orientation val="minMax"/>
        </c:scaling>
        <c:axPos val="b"/>
        <c:numFmt formatCode="General" sourceLinked="1"/>
        <c:majorTickMark val="none"/>
        <c:tickLblPos val="nextTo"/>
        <c:txPr>
          <a:bodyPr/>
          <a:lstStyle/>
          <a:p>
            <a:pPr>
              <a:defRPr b="1">
                <a:latin typeface="Arial" pitchFamily="34" charset="0"/>
                <a:cs typeface="Arial" pitchFamily="34" charset="0"/>
              </a:defRPr>
            </a:pPr>
            <a:endParaRPr lang="bg-BG"/>
          </a:p>
        </c:txPr>
        <c:crossAx val="132932736"/>
        <c:crosses val="autoZero"/>
        <c:auto val="1"/>
        <c:lblAlgn val="ctr"/>
        <c:lblOffset val="100"/>
      </c:catAx>
      <c:valAx>
        <c:axId val="132932736"/>
        <c:scaling>
          <c:orientation val="minMax"/>
        </c:scaling>
        <c:delete val="1"/>
        <c:axPos val="l"/>
        <c:numFmt formatCode="0%" sourceLinked="1"/>
        <c:tickLblPos val="none"/>
        <c:crossAx val="132926848"/>
        <c:crosses val="autoZero"/>
        <c:crossBetween val="between"/>
      </c:valAx>
      <c:spPr>
        <a:gradFill>
          <a:gsLst>
            <a:gs pos="0">
              <a:srgbClr val="FFEFD1"/>
            </a:gs>
            <a:gs pos="64999">
              <a:srgbClr val="F0EBD5"/>
            </a:gs>
            <a:gs pos="100000">
              <a:srgbClr val="D1C39F"/>
            </a:gs>
          </a:gsLst>
          <a:lin ang="5400000" scaled="0"/>
        </a:gradFill>
      </c:spPr>
    </c:plotArea>
    <c:legend>
      <c:legendPos val="t"/>
    </c:legend>
    <c:plotVisOnly val="1"/>
    <c:dispBlanksAs val="gap"/>
  </c:chart>
  <c:spPr>
    <a:gradFill>
      <a:gsLst>
        <a:gs pos="0">
          <a:srgbClr val="E6DCAC"/>
        </a:gs>
        <a:gs pos="12000">
          <a:srgbClr val="E6D78A"/>
        </a:gs>
        <a:gs pos="30000">
          <a:srgbClr val="C7AC4C"/>
        </a:gs>
        <a:gs pos="45000">
          <a:srgbClr val="E6D78A"/>
        </a:gs>
        <a:gs pos="77000">
          <a:srgbClr val="C7AC4C"/>
        </a:gs>
        <a:gs pos="100000">
          <a:srgbClr val="E6DCAC"/>
        </a:gs>
      </a:gsLst>
      <a:lin ang="5400000" scaled="0"/>
    </a:gradFill>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bg-BG"/>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Calibri"/>
                <a:ea typeface="Calibri"/>
                <a:cs typeface="Calibri"/>
              </a:defRPr>
            </a:pPr>
            <a:r>
              <a:rPr lang="bg-BG"/>
              <a:t>Промени в етническата структура на населението за периода 2001-2011г.</a:t>
            </a:r>
          </a:p>
        </c:rich>
      </c:tx>
    </c:title>
    <c:view3D>
      <c:hPercent val="201"/>
      <c:depthPercent val="100"/>
      <c:perspective val="30"/>
    </c:view3D>
    <c:sideWall>
      <c:spPr>
        <a:noFill/>
      </c:spPr>
    </c:sideWall>
    <c:backWall>
      <c:spPr>
        <a:noFill/>
      </c:spPr>
    </c:backWall>
    <c:plotArea>
      <c:layout/>
      <c:bar3DChart>
        <c:barDir val="bar"/>
        <c:grouping val="clustered"/>
        <c:ser>
          <c:idx val="0"/>
          <c:order val="0"/>
          <c:tx>
            <c:strRef>
              <c:f>Sheet14!$I$8</c:f>
              <c:strCache>
                <c:ptCount val="1"/>
                <c:pt idx="0">
                  <c:v>Българска етническа група</c:v>
                </c:pt>
              </c:strCache>
            </c:strRef>
          </c:tx>
          <c:spPr>
            <a:solidFill>
              <a:srgbClr val="FFFF00"/>
            </a:solidFill>
          </c:spPr>
          <c:dLbls>
            <c:spPr>
              <a:noFill/>
              <a:ln>
                <a:noFill/>
              </a:ln>
              <a:effectLst/>
            </c:spPr>
            <c:txPr>
              <a:bodyPr wrap="square" lIns="38100" tIns="19050" rIns="38100" bIns="19050" anchor="ctr">
                <a:spAutoFit/>
              </a:bodyPr>
              <a:lstStyle/>
              <a:p>
                <a:pPr>
                  <a:defRPr sz="1000" b="1" i="0" u="none" strike="noStrike" baseline="0">
                    <a:solidFill>
                      <a:srgbClr val="000000"/>
                    </a:solidFill>
                    <a:latin typeface="Calibri"/>
                    <a:ea typeface="Calibri"/>
                    <a:cs typeface="Calibri"/>
                  </a:defRPr>
                </a:pPr>
                <a:endParaRPr lang="bg-BG"/>
              </a:p>
            </c:txPr>
            <c:showVal val="1"/>
            <c:extLst xmlns:c16r2="http://schemas.microsoft.com/office/drawing/2015/06/chart">
              <c:ext xmlns:c15="http://schemas.microsoft.com/office/drawing/2012/chart" uri="{CE6537A1-D6FC-4f65-9D91-7224C49458BB}">
                <c15:layout/>
                <c15:showLeaderLines val="0"/>
              </c:ext>
            </c:extLst>
          </c:dLbls>
          <c:cat>
            <c:strRef>
              <c:f>Sheet14!$J$7:$K$7</c:f>
              <c:strCache>
                <c:ptCount val="2"/>
                <c:pt idx="0">
                  <c:v>2001г.</c:v>
                </c:pt>
                <c:pt idx="1">
                  <c:v>2011г.</c:v>
                </c:pt>
              </c:strCache>
            </c:strRef>
          </c:cat>
          <c:val>
            <c:numRef>
              <c:f>Sheet14!$J$8:$K$8</c:f>
              <c:numCache>
                <c:formatCode>0.00%</c:formatCode>
                <c:ptCount val="2"/>
                <c:pt idx="0">
                  <c:v>0.83000000000000018</c:v>
                </c:pt>
                <c:pt idx="1">
                  <c:v>0.79559999999999997</c:v>
                </c:pt>
              </c:numCache>
            </c:numRef>
          </c:val>
          <c:extLst xmlns:c16r2="http://schemas.microsoft.com/office/drawing/2015/06/chart">
            <c:ext xmlns:c16="http://schemas.microsoft.com/office/drawing/2014/chart" uri="{C3380CC4-5D6E-409C-BE32-E72D297353CC}">
              <c16:uniqueId val="{00000000-A266-4C36-AA21-2C992A06416F}"/>
            </c:ext>
          </c:extLst>
        </c:ser>
        <c:ser>
          <c:idx val="1"/>
          <c:order val="1"/>
          <c:tx>
            <c:strRef>
              <c:f>Sheet14!$I$9</c:f>
              <c:strCache>
                <c:ptCount val="1"/>
                <c:pt idx="0">
                  <c:v>Турска етническа група</c:v>
                </c:pt>
              </c:strCache>
            </c:strRef>
          </c:tx>
          <c:spPr>
            <a:solidFill>
              <a:srgbClr val="00B0F0"/>
            </a:solidFill>
          </c:spPr>
          <c:dLbls>
            <c:dLbl>
              <c:idx val="0"/>
              <c:layout>
                <c:manualLayout>
                  <c:x val="6.1068702290076327E-2"/>
                  <c:y val="-4.6296296296296335E-2"/>
                </c:manualLayout>
              </c:layout>
              <c:spPr/>
              <c:txPr>
                <a:bodyPr/>
                <a:lstStyle/>
                <a:p>
                  <a:pPr>
                    <a:defRPr sz="1000" b="1" i="0" u="none" strike="noStrike" baseline="0">
                      <a:solidFill>
                        <a:srgbClr val="000000"/>
                      </a:solidFill>
                      <a:latin typeface="Calibri"/>
                      <a:ea typeface="Calibri"/>
                      <a:cs typeface="Calibri"/>
                    </a:defRPr>
                  </a:pPr>
                  <a:endParaRPr lang="bg-BG"/>
                </a:p>
              </c:txP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A266-4C36-AA21-2C992A06416F}"/>
                </c:ext>
              </c:extLst>
            </c:dLbl>
            <c:spPr>
              <a:noFill/>
              <a:ln>
                <a:noFill/>
              </a:ln>
              <a:effectLst/>
            </c:spPr>
            <c:txPr>
              <a:bodyPr wrap="square" lIns="38100" tIns="19050" rIns="38100" bIns="19050" anchor="ctr">
                <a:spAutoFit/>
              </a:bodyPr>
              <a:lstStyle/>
              <a:p>
                <a:pPr>
                  <a:defRPr sz="1000" b="1" i="0" u="none" strike="noStrike" baseline="0">
                    <a:solidFill>
                      <a:srgbClr val="000000"/>
                    </a:solidFill>
                    <a:latin typeface="Calibri"/>
                    <a:ea typeface="Calibri"/>
                    <a:cs typeface="Calibri"/>
                  </a:defRPr>
                </a:pPr>
                <a:endParaRPr lang="bg-BG"/>
              </a:p>
            </c:txPr>
            <c:showVal val="1"/>
            <c:extLst xmlns:c16r2="http://schemas.microsoft.com/office/drawing/2015/06/chart">
              <c:ext xmlns:c15="http://schemas.microsoft.com/office/drawing/2012/chart" uri="{CE6537A1-D6FC-4f65-9D91-7224C49458BB}">
                <c15:layout/>
                <c15:showLeaderLines val="0"/>
              </c:ext>
            </c:extLst>
          </c:dLbls>
          <c:cat>
            <c:strRef>
              <c:f>Sheet14!$J$7:$K$7</c:f>
              <c:strCache>
                <c:ptCount val="2"/>
                <c:pt idx="0">
                  <c:v>2001г.</c:v>
                </c:pt>
                <c:pt idx="1">
                  <c:v>2011г.</c:v>
                </c:pt>
              </c:strCache>
            </c:strRef>
          </c:cat>
          <c:val>
            <c:numRef>
              <c:f>Sheet14!$J$9:$K$9</c:f>
              <c:numCache>
                <c:formatCode>0.00%</c:formatCode>
                <c:ptCount val="2"/>
                <c:pt idx="0">
                  <c:v>3.7601052829479261E-3</c:v>
                </c:pt>
                <c:pt idx="1">
                  <c:v>6.6000000000000017E-3</c:v>
                </c:pt>
              </c:numCache>
            </c:numRef>
          </c:val>
          <c:extLst xmlns:c16r2="http://schemas.microsoft.com/office/drawing/2015/06/chart">
            <c:ext xmlns:c16="http://schemas.microsoft.com/office/drawing/2014/chart" uri="{C3380CC4-5D6E-409C-BE32-E72D297353CC}">
              <c16:uniqueId val="{00000002-A266-4C36-AA21-2C992A06416F}"/>
            </c:ext>
          </c:extLst>
        </c:ser>
        <c:ser>
          <c:idx val="2"/>
          <c:order val="2"/>
          <c:tx>
            <c:strRef>
              <c:f>Sheet14!$I$10</c:f>
              <c:strCache>
                <c:ptCount val="1"/>
                <c:pt idx="0">
                  <c:v>Ромска етническа група</c:v>
                </c:pt>
              </c:strCache>
            </c:strRef>
          </c:tx>
          <c:dLbls>
            <c:dLbl>
              <c:idx val="0"/>
              <c:layout>
                <c:manualLayout>
                  <c:x val="-5.0890585241730436E-2"/>
                  <c:y val="4.6296296296296335E-2"/>
                </c:manualLayout>
              </c:layout>
              <c:spPr/>
              <c:txPr>
                <a:bodyPr/>
                <a:lstStyle/>
                <a:p>
                  <a:pPr>
                    <a:defRPr sz="1000" b="1" i="0" u="none" strike="noStrike" baseline="0">
                      <a:solidFill>
                        <a:srgbClr val="000000"/>
                      </a:solidFill>
                      <a:latin typeface="Calibri"/>
                      <a:ea typeface="Calibri"/>
                      <a:cs typeface="Calibri"/>
                    </a:defRPr>
                  </a:pPr>
                  <a:endParaRPr lang="bg-BG"/>
                </a:p>
              </c:txP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A266-4C36-AA21-2C992A06416F}"/>
                </c:ext>
              </c:extLst>
            </c:dLbl>
            <c:spPr>
              <a:noFill/>
              <a:ln>
                <a:noFill/>
              </a:ln>
              <a:effectLst/>
            </c:spPr>
            <c:txPr>
              <a:bodyPr wrap="square" lIns="38100" tIns="19050" rIns="38100" bIns="19050" anchor="ctr">
                <a:spAutoFit/>
              </a:bodyPr>
              <a:lstStyle/>
              <a:p>
                <a:pPr>
                  <a:defRPr sz="1000" b="1" i="0" u="none" strike="noStrike" baseline="0">
                    <a:solidFill>
                      <a:srgbClr val="000000"/>
                    </a:solidFill>
                    <a:latin typeface="Calibri"/>
                    <a:ea typeface="Calibri"/>
                    <a:cs typeface="Calibri"/>
                  </a:defRPr>
                </a:pPr>
                <a:endParaRPr lang="bg-BG"/>
              </a:p>
            </c:txPr>
            <c:showVal val="1"/>
            <c:extLst xmlns:c16r2="http://schemas.microsoft.com/office/drawing/2015/06/chart">
              <c:ext xmlns:c15="http://schemas.microsoft.com/office/drawing/2012/chart" uri="{CE6537A1-D6FC-4f65-9D91-7224C49458BB}">
                <c15:layout/>
                <c15:showLeaderLines val="0"/>
              </c:ext>
            </c:extLst>
          </c:dLbls>
          <c:cat>
            <c:strRef>
              <c:f>Sheet14!$J$7:$K$7</c:f>
              <c:strCache>
                <c:ptCount val="2"/>
                <c:pt idx="0">
                  <c:v>2001г.</c:v>
                </c:pt>
                <c:pt idx="1">
                  <c:v>2011г.</c:v>
                </c:pt>
              </c:strCache>
            </c:strRef>
          </c:cat>
          <c:val>
            <c:numRef>
              <c:f>Sheet14!$J$10:$K$10</c:f>
              <c:numCache>
                <c:formatCode>0.00%</c:formatCode>
                <c:ptCount val="2"/>
                <c:pt idx="0">
                  <c:v>0.16</c:v>
                </c:pt>
                <c:pt idx="1">
                  <c:v>0.19009999999999999</c:v>
                </c:pt>
              </c:numCache>
            </c:numRef>
          </c:val>
          <c:extLst xmlns:c16r2="http://schemas.microsoft.com/office/drawing/2015/06/chart">
            <c:ext xmlns:c16="http://schemas.microsoft.com/office/drawing/2014/chart" uri="{C3380CC4-5D6E-409C-BE32-E72D297353CC}">
              <c16:uniqueId val="{00000004-A266-4C36-AA21-2C992A06416F}"/>
            </c:ext>
          </c:extLst>
        </c:ser>
        <c:ser>
          <c:idx val="3"/>
          <c:order val="3"/>
          <c:tx>
            <c:strRef>
              <c:f>Sheet14!$I$11</c:f>
              <c:strCache>
                <c:ptCount val="1"/>
                <c:pt idx="0">
                  <c:v>Друга</c:v>
                </c:pt>
              </c:strCache>
            </c:strRef>
          </c:tx>
          <c:dLbls>
            <c:dLbl>
              <c:idx val="0"/>
              <c:layout>
                <c:manualLayout>
                  <c:x val="2.2900763358778626E-2"/>
                  <c:y val="-4.6296296296296424E-3"/>
                </c:manualLayout>
              </c:layout>
              <c:spPr/>
              <c:txPr>
                <a:bodyPr/>
                <a:lstStyle/>
                <a:p>
                  <a:pPr>
                    <a:defRPr sz="1000" b="1" i="0" u="none" strike="noStrike" baseline="0">
                      <a:solidFill>
                        <a:srgbClr val="000000"/>
                      </a:solidFill>
                      <a:latin typeface="Calibri"/>
                      <a:ea typeface="Calibri"/>
                      <a:cs typeface="Calibri"/>
                    </a:defRPr>
                  </a:pPr>
                  <a:endParaRPr lang="bg-BG"/>
                </a:p>
              </c:txP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A266-4C36-AA21-2C992A06416F}"/>
                </c:ext>
              </c:extLst>
            </c:dLbl>
            <c:spPr>
              <a:noFill/>
              <a:ln>
                <a:noFill/>
              </a:ln>
              <a:effectLst/>
            </c:spPr>
            <c:txPr>
              <a:bodyPr wrap="square" lIns="38100" tIns="19050" rIns="38100" bIns="19050" anchor="ctr">
                <a:spAutoFit/>
              </a:bodyPr>
              <a:lstStyle/>
              <a:p>
                <a:pPr>
                  <a:defRPr sz="1000" b="1" i="0" u="none" strike="noStrike" baseline="0">
                    <a:solidFill>
                      <a:srgbClr val="000000"/>
                    </a:solidFill>
                    <a:latin typeface="Calibri"/>
                    <a:ea typeface="Calibri"/>
                    <a:cs typeface="Calibri"/>
                  </a:defRPr>
                </a:pPr>
                <a:endParaRPr lang="bg-BG"/>
              </a:p>
            </c:txPr>
            <c:showVal val="1"/>
            <c:extLst xmlns:c16r2="http://schemas.microsoft.com/office/drawing/2015/06/chart">
              <c:ext xmlns:c15="http://schemas.microsoft.com/office/drawing/2012/chart" uri="{CE6537A1-D6FC-4f65-9D91-7224C49458BB}">
                <c15:layout/>
                <c15:showLeaderLines val="0"/>
              </c:ext>
            </c:extLst>
          </c:dLbls>
          <c:cat>
            <c:strRef>
              <c:f>Sheet14!$J$7:$K$7</c:f>
              <c:strCache>
                <c:ptCount val="2"/>
                <c:pt idx="0">
                  <c:v>2001г.</c:v>
                </c:pt>
                <c:pt idx="1">
                  <c:v>2011г.</c:v>
                </c:pt>
              </c:strCache>
            </c:strRef>
          </c:cat>
          <c:val>
            <c:numRef>
              <c:f>Sheet14!$J$11:$K$11</c:f>
              <c:numCache>
                <c:formatCode>0.00%</c:formatCode>
                <c:ptCount val="2"/>
                <c:pt idx="0">
                  <c:v>1.5040421131791695E-3</c:v>
                </c:pt>
                <c:pt idx="1">
                  <c:v>7.700000000000002E-3</c:v>
                </c:pt>
              </c:numCache>
            </c:numRef>
          </c:val>
          <c:extLst xmlns:c16r2="http://schemas.microsoft.com/office/drawing/2015/06/chart">
            <c:ext xmlns:c16="http://schemas.microsoft.com/office/drawing/2014/chart" uri="{C3380CC4-5D6E-409C-BE32-E72D297353CC}">
              <c16:uniqueId val="{00000006-A266-4C36-AA21-2C992A06416F}"/>
            </c:ext>
          </c:extLst>
        </c:ser>
        <c:gapWidth val="75"/>
        <c:shape val="box"/>
        <c:axId val="133196416"/>
        <c:axId val="133304704"/>
        <c:axId val="0"/>
      </c:bar3DChart>
      <c:catAx>
        <c:axId val="133196416"/>
        <c:scaling>
          <c:orientation val="minMax"/>
        </c:scaling>
        <c:axPos val="l"/>
        <c:numFmt formatCode="General" sourceLinked="1"/>
        <c:majorTickMark val="none"/>
        <c:tickLblPos val="nextTo"/>
        <c:txPr>
          <a:bodyPr rot="0" vert="horz"/>
          <a:lstStyle/>
          <a:p>
            <a:pPr>
              <a:defRPr sz="1000" b="1" i="0" u="none" strike="noStrike" baseline="0">
                <a:solidFill>
                  <a:srgbClr val="000000"/>
                </a:solidFill>
                <a:latin typeface="Calibri"/>
                <a:ea typeface="Calibri"/>
                <a:cs typeface="Calibri"/>
              </a:defRPr>
            </a:pPr>
            <a:endParaRPr lang="bg-BG"/>
          </a:p>
        </c:txPr>
        <c:crossAx val="133304704"/>
        <c:crosses val="autoZero"/>
        <c:auto val="1"/>
        <c:lblAlgn val="ctr"/>
        <c:lblOffset val="100"/>
      </c:catAx>
      <c:valAx>
        <c:axId val="133304704"/>
        <c:scaling>
          <c:orientation val="minMax"/>
        </c:scaling>
        <c:delete val="1"/>
        <c:axPos val="b"/>
        <c:majorGridlines/>
        <c:numFmt formatCode="0.00%" sourceLinked="1"/>
        <c:tickLblPos val="none"/>
        <c:crossAx val="133196416"/>
        <c:crosses val="autoZero"/>
        <c:crossBetween val="between"/>
      </c:valAx>
      <c:spPr>
        <a:noFill/>
        <a:ln w="25394">
          <a:noFill/>
        </a:ln>
      </c:spPr>
    </c:plotArea>
    <c:legend>
      <c:legendPos val="r"/>
      <c:txPr>
        <a:bodyPr/>
        <a:lstStyle/>
        <a:p>
          <a:pPr>
            <a:defRPr sz="1010" b="1" i="0" u="none" strike="noStrike" baseline="0">
              <a:solidFill>
                <a:srgbClr val="000000"/>
              </a:solidFill>
              <a:latin typeface="Calibri"/>
              <a:ea typeface="Calibri"/>
              <a:cs typeface="Calibri"/>
            </a:defRPr>
          </a:pPr>
          <a:endParaRPr lang="bg-BG"/>
        </a:p>
      </c:txPr>
    </c:legend>
    <c:plotVisOnly val="1"/>
    <c:dispBlanksAs val="gap"/>
  </c:chart>
  <c:spPr>
    <a:gradFill>
      <a:gsLst>
        <a:gs pos="0">
          <a:srgbClr val="5E9EFF"/>
        </a:gs>
        <a:gs pos="39999">
          <a:srgbClr val="85C2FF"/>
        </a:gs>
        <a:gs pos="70000">
          <a:srgbClr val="C4D6EB"/>
        </a:gs>
        <a:gs pos="100000">
          <a:srgbClr val="FFEBFA"/>
        </a:gs>
      </a:gsLst>
      <a:lin ang="5400000" scaled="0"/>
    </a:gradFill>
  </c:spPr>
  <c:txPr>
    <a:bodyPr/>
    <a:lstStyle/>
    <a:p>
      <a:pPr>
        <a:defRPr sz="1000" b="0" i="0" u="none" strike="noStrike" baseline="0">
          <a:solidFill>
            <a:srgbClr val="000000"/>
          </a:solidFill>
          <a:latin typeface="Calibri"/>
          <a:ea typeface="Calibri"/>
          <a:cs typeface="Calibri"/>
        </a:defRPr>
      </a:pPr>
      <a:endParaRPr lang="bg-BG"/>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bg-BG"/>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en-US" sz="1199" b="1" i="0" u="none" strike="noStrike" baseline="0">
                <a:solidFill>
                  <a:srgbClr val="000000"/>
                </a:solidFill>
                <a:latin typeface="Arial"/>
                <a:cs typeface="Arial"/>
              </a:rPr>
              <a:t>Динамика на произведената продукция и реализирани НПП за периода 2007-2011г.</a:t>
            </a:r>
          </a:p>
          <a:p>
            <a:pPr>
              <a:defRPr sz="1000" b="0" i="0" u="none" strike="noStrike" baseline="0">
                <a:solidFill>
                  <a:srgbClr val="000000"/>
                </a:solidFill>
                <a:latin typeface="Calibri"/>
                <a:ea typeface="Calibri"/>
                <a:cs typeface="Calibri"/>
              </a:defRPr>
            </a:pPr>
            <a:r>
              <a:rPr lang="en-US" sz="1199" b="1" i="0" u="none" strike="noStrike" baseline="0">
                <a:solidFill>
                  <a:srgbClr val="000000"/>
                </a:solidFill>
                <a:latin typeface="Arial"/>
                <a:cs typeface="Arial"/>
              </a:rPr>
              <a:t>(хил.лв.)</a:t>
            </a:r>
          </a:p>
        </c:rich>
      </c:tx>
    </c:title>
    <c:plotArea>
      <c:layout>
        <c:manualLayout>
          <c:layoutTarget val="inner"/>
          <c:xMode val="edge"/>
          <c:yMode val="edge"/>
          <c:x val="0.10015507436570428"/>
          <c:y val="0.28480351414406602"/>
          <c:w val="0.65234492563429702"/>
          <c:h val="0.60391550014581563"/>
        </c:manualLayout>
      </c:layout>
      <c:lineChart>
        <c:grouping val="stacked"/>
        <c:ser>
          <c:idx val="0"/>
          <c:order val="0"/>
          <c:tx>
            <c:strRef>
              <c:f>Sheet5!$R$5</c:f>
              <c:strCache>
                <c:ptCount val="1"/>
                <c:pt idx="0">
                  <c:v>Произведена продукция</c:v>
                </c:pt>
              </c:strCache>
            </c:strRef>
          </c:tx>
          <c:marker>
            <c:spPr>
              <a:solidFill>
                <a:srgbClr val="FFFF00"/>
              </a:solidFill>
            </c:spPr>
          </c:marker>
          <c:dLbls>
            <c:dLbl>
              <c:idx val="1"/>
              <c:layout>
                <c:manualLayout>
                  <c:x val="-8.3335520559930272E-3"/>
                  <c:y val="-5.0925925925925923E-2"/>
                </c:manualLayout>
              </c:layout>
              <c:spPr/>
              <c:txPr>
                <a:bodyPr/>
                <a:lstStyle/>
                <a:p>
                  <a:pPr>
                    <a:defRPr sz="900" b="1" i="0" u="none" strike="noStrike" baseline="0">
                      <a:solidFill>
                        <a:srgbClr val="000000"/>
                      </a:solidFill>
                      <a:latin typeface="Calibri"/>
                      <a:ea typeface="Calibri"/>
                      <a:cs typeface="Calibri"/>
                    </a:defRPr>
                  </a:pPr>
                  <a:endParaRPr lang="bg-BG"/>
                </a:p>
              </c:txPr>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B3C3-4794-948B-C863B92366F5}"/>
                </c:ext>
              </c:extLst>
            </c:dLbl>
            <c:dLbl>
              <c:idx val="2"/>
              <c:layout>
                <c:manualLayout>
                  <c:x val="-5.2777777777777826E-2"/>
                  <c:y val="6.018482064741907E-2"/>
                </c:manualLayout>
              </c:layout>
              <c:spPr/>
              <c:txPr>
                <a:bodyPr/>
                <a:lstStyle/>
                <a:p>
                  <a:pPr>
                    <a:defRPr sz="900" b="1" i="0" u="none" strike="noStrike" baseline="0">
                      <a:solidFill>
                        <a:srgbClr val="000000"/>
                      </a:solidFill>
                      <a:latin typeface="Calibri"/>
                      <a:ea typeface="Calibri"/>
                      <a:cs typeface="Calibri"/>
                    </a:defRPr>
                  </a:pPr>
                  <a:endParaRPr lang="bg-BG"/>
                </a:p>
              </c:txPr>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B3C3-4794-948B-C863B92366F5}"/>
                </c:ext>
              </c:extLst>
            </c:dLbl>
            <c:dLbl>
              <c:idx val="3"/>
              <c:layout>
                <c:manualLayout>
                  <c:x val="-2.7777777777777913E-3"/>
                  <c:y val="1.8518518518518552E-2"/>
                </c:manualLayout>
              </c:layout>
              <c:spPr/>
              <c:txPr>
                <a:bodyPr/>
                <a:lstStyle/>
                <a:p>
                  <a:pPr>
                    <a:defRPr sz="900" b="1" i="0" u="none" strike="noStrike" baseline="0">
                      <a:solidFill>
                        <a:srgbClr val="000000"/>
                      </a:solidFill>
                      <a:latin typeface="Calibri"/>
                      <a:ea typeface="Calibri"/>
                      <a:cs typeface="Calibri"/>
                    </a:defRPr>
                  </a:pPr>
                  <a:endParaRPr lang="bg-BG"/>
                </a:p>
              </c:txPr>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B3C3-4794-948B-C863B92366F5}"/>
                </c:ext>
              </c:extLst>
            </c:dLbl>
            <c:dLbl>
              <c:idx val="4"/>
              <c:layout>
                <c:manualLayout>
                  <c:x val="-1.3888888888888824E-2"/>
                  <c:y val="2.3148148148148147E-2"/>
                </c:manualLayout>
              </c:layout>
              <c:spPr/>
              <c:txPr>
                <a:bodyPr/>
                <a:lstStyle/>
                <a:p>
                  <a:pPr>
                    <a:defRPr sz="900" b="1" i="0" u="none" strike="noStrike" baseline="0">
                      <a:solidFill>
                        <a:srgbClr val="000000"/>
                      </a:solidFill>
                      <a:latin typeface="Calibri"/>
                      <a:ea typeface="Calibri"/>
                      <a:cs typeface="Calibri"/>
                    </a:defRPr>
                  </a:pPr>
                  <a:endParaRPr lang="bg-BG"/>
                </a:p>
              </c:txPr>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B3C3-4794-948B-C863B92366F5}"/>
                </c:ext>
              </c:extLst>
            </c:dLbl>
            <c:spPr>
              <a:noFill/>
              <a:ln>
                <a:noFill/>
              </a:ln>
              <a:effectLst/>
            </c:spPr>
            <c:txPr>
              <a:bodyPr wrap="square" lIns="38100" tIns="19050" rIns="38100" bIns="19050" anchor="ctr">
                <a:spAutoFit/>
              </a:bodyPr>
              <a:lstStyle/>
              <a:p>
                <a:pPr>
                  <a:defRPr sz="900" b="1" i="0" u="none" strike="noStrike" baseline="0">
                    <a:solidFill>
                      <a:srgbClr val="000000"/>
                    </a:solidFill>
                    <a:latin typeface="Calibri"/>
                    <a:ea typeface="Calibri"/>
                    <a:cs typeface="Calibri"/>
                  </a:defRPr>
                </a:pPr>
                <a:endParaRPr lang="bg-BG"/>
              </a:p>
            </c:txPr>
            <c:showVal val="1"/>
            <c:extLst xmlns:c16r2="http://schemas.microsoft.com/office/drawing/2015/06/chart">
              <c:ext xmlns:c15="http://schemas.microsoft.com/office/drawing/2012/chart" uri="{CE6537A1-D6FC-4f65-9D91-7224C49458BB}">
                <c15:layout/>
                <c15:showLeaderLines val="0"/>
              </c:ext>
            </c:extLst>
          </c:dLbls>
          <c:cat>
            <c:strRef>
              <c:f>Sheet5!$S$4:$W$4</c:f>
              <c:strCache>
                <c:ptCount val="5"/>
                <c:pt idx="0">
                  <c:v>2007г.</c:v>
                </c:pt>
                <c:pt idx="1">
                  <c:v>2008г.</c:v>
                </c:pt>
                <c:pt idx="2">
                  <c:v>2009г.</c:v>
                </c:pt>
                <c:pt idx="3">
                  <c:v>2010г.</c:v>
                </c:pt>
                <c:pt idx="4">
                  <c:v>2011г.</c:v>
                </c:pt>
              </c:strCache>
            </c:strRef>
          </c:cat>
          <c:val>
            <c:numRef>
              <c:f>Sheet5!$S$5:$W$5</c:f>
              <c:numCache>
                <c:formatCode>General</c:formatCode>
                <c:ptCount val="5"/>
                <c:pt idx="0">
                  <c:v>727</c:v>
                </c:pt>
                <c:pt idx="1">
                  <c:v>3079</c:v>
                </c:pt>
                <c:pt idx="2">
                  <c:v>2106</c:v>
                </c:pt>
                <c:pt idx="3">
                  <c:v>2985</c:v>
                </c:pt>
                <c:pt idx="4">
                  <c:v>4701</c:v>
                </c:pt>
              </c:numCache>
            </c:numRef>
          </c:val>
          <c:extLst xmlns:c16r2="http://schemas.microsoft.com/office/drawing/2015/06/chart">
            <c:ext xmlns:c16="http://schemas.microsoft.com/office/drawing/2014/chart" uri="{C3380CC4-5D6E-409C-BE32-E72D297353CC}">
              <c16:uniqueId val="{00000004-B3C3-4794-948B-C863B92366F5}"/>
            </c:ext>
          </c:extLst>
        </c:ser>
        <c:ser>
          <c:idx val="1"/>
          <c:order val="1"/>
          <c:tx>
            <c:strRef>
              <c:f>Sheet5!$R$6</c:f>
              <c:strCache>
                <c:ptCount val="1"/>
                <c:pt idx="0">
                  <c:v>НПП</c:v>
                </c:pt>
              </c:strCache>
            </c:strRef>
          </c:tx>
          <c:marker>
            <c:spPr>
              <a:solidFill>
                <a:srgbClr val="FFFF00"/>
              </a:solidFill>
            </c:spPr>
          </c:marker>
          <c:dLbls>
            <c:dLbl>
              <c:idx val="0"/>
              <c:layout>
                <c:manualLayout>
                  <c:x val="-6.3889107611548562E-2"/>
                  <c:y val="-0.1111111111111112"/>
                </c:manualLayout>
              </c:layout>
              <c:spPr/>
              <c:txPr>
                <a:bodyPr/>
                <a:lstStyle/>
                <a:p>
                  <a:pPr>
                    <a:defRPr sz="900" b="1" i="0" u="none" strike="noStrike" baseline="0">
                      <a:solidFill>
                        <a:srgbClr val="000000"/>
                      </a:solidFill>
                      <a:latin typeface="Arial"/>
                      <a:ea typeface="Arial"/>
                      <a:cs typeface="Arial"/>
                    </a:defRPr>
                  </a:pPr>
                  <a:endParaRPr lang="bg-BG"/>
                </a:p>
              </c:txPr>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B3C3-4794-948B-C863B92366F5}"/>
                </c:ext>
              </c:extLst>
            </c:dLbl>
            <c:dLbl>
              <c:idx val="1"/>
              <c:layout>
                <c:manualLayout>
                  <c:x val="5.5555555555555558E-3"/>
                  <c:y val="-2.3148512685914314E-2"/>
                </c:manualLayout>
              </c:layout>
              <c:spPr/>
              <c:txPr>
                <a:bodyPr/>
                <a:lstStyle/>
                <a:p>
                  <a:pPr>
                    <a:defRPr sz="900" b="1" i="0" u="none" strike="noStrike" baseline="0">
                      <a:solidFill>
                        <a:srgbClr val="000000"/>
                      </a:solidFill>
                      <a:latin typeface="Arial"/>
                      <a:ea typeface="Arial"/>
                      <a:cs typeface="Arial"/>
                    </a:defRPr>
                  </a:pPr>
                  <a:endParaRPr lang="bg-BG"/>
                </a:p>
              </c:txPr>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B3C3-4794-948B-C863B92366F5}"/>
                </c:ext>
              </c:extLst>
            </c:dLbl>
            <c:dLbl>
              <c:idx val="2"/>
              <c:layout>
                <c:manualLayout>
                  <c:x val="-5.0000000000000093E-2"/>
                  <c:y val="6.4814814814814964E-2"/>
                </c:manualLayout>
              </c:layout>
              <c:spPr/>
              <c:txPr>
                <a:bodyPr/>
                <a:lstStyle/>
                <a:p>
                  <a:pPr>
                    <a:defRPr sz="900" b="1" i="0" u="none" strike="noStrike" baseline="0">
                      <a:solidFill>
                        <a:srgbClr val="000000"/>
                      </a:solidFill>
                      <a:latin typeface="Arial"/>
                      <a:ea typeface="Arial"/>
                      <a:cs typeface="Arial"/>
                    </a:defRPr>
                  </a:pPr>
                  <a:endParaRPr lang="bg-BG"/>
                </a:p>
              </c:txPr>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B3C3-4794-948B-C863B92366F5}"/>
                </c:ext>
              </c:extLst>
            </c:dLbl>
            <c:dLbl>
              <c:idx val="3"/>
              <c:layout>
                <c:manualLayout>
                  <c:x val="-4.1666666666666664E-2"/>
                  <c:y val="-5.5555555555555643E-2"/>
                </c:manualLayout>
              </c:layout>
              <c:spPr/>
              <c:txPr>
                <a:bodyPr/>
                <a:lstStyle/>
                <a:p>
                  <a:pPr>
                    <a:defRPr sz="900" b="1" i="0" u="none" strike="noStrike" baseline="0">
                      <a:solidFill>
                        <a:srgbClr val="000000"/>
                      </a:solidFill>
                      <a:latin typeface="Arial"/>
                      <a:ea typeface="Arial"/>
                      <a:cs typeface="Arial"/>
                    </a:defRPr>
                  </a:pPr>
                  <a:endParaRPr lang="bg-BG"/>
                </a:p>
              </c:txPr>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B3C3-4794-948B-C863B92366F5}"/>
                </c:ext>
              </c:extLst>
            </c:dLbl>
            <c:dLbl>
              <c:idx val="4"/>
              <c:layout>
                <c:manualLayout>
                  <c:x val="-5.5555555555555558E-3"/>
                  <c:y val="0"/>
                </c:manualLayout>
              </c:layout>
              <c:spPr/>
              <c:txPr>
                <a:bodyPr/>
                <a:lstStyle/>
                <a:p>
                  <a:pPr>
                    <a:defRPr sz="900" b="1" i="0" u="none" strike="noStrike" baseline="0">
                      <a:solidFill>
                        <a:srgbClr val="000000"/>
                      </a:solidFill>
                      <a:latin typeface="Arial"/>
                      <a:ea typeface="Arial"/>
                      <a:cs typeface="Arial"/>
                    </a:defRPr>
                  </a:pPr>
                  <a:endParaRPr lang="bg-BG"/>
                </a:p>
              </c:txPr>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B3C3-4794-948B-C863B92366F5}"/>
                </c:ext>
              </c:extLst>
            </c:dLbl>
            <c:spPr>
              <a:noFill/>
              <a:ln>
                <a:noFill/>
              </a:ln>
              <a:effectLst/>
            </c:spPr>
            <c:txPr>
              <a:bodyPr wrap="square" lIns="38100" tIns="19050" rIns="38100" bIns="19050" anchor="ctr">
                <a:spAutoFit/>
              </a:bodyPr>
              <a:lstStyle/>
              <a:p>
                <a:pPr>
                  <a:defRPr sz="900" b="1" i="0" u="none" strike="noStrike" baseline="0">
                    <a:solidFill>
                      <a:srgbClr val="000000"/>
                    </a:solidFill>
                    <a:latin typeface="Arial"/>
                    <a:ea typeface="Arial"/>
                    <a:cs typeface="Arial"/>
                  </a:defRPr>
                </a:pPr>
                <a:endParaRPr lang="bg-BG"/>
              </a:p>
            </c:txPr>
            <c:showVal val="1"/>
            <c:extLst xmlns:c16r2="http://schemas.microsoft.com/office/drawing/2015/06/chart">
              <c:ext xmlns:c15="http://schemas.microsoft.com/office/drawing/2012/chart" uri="{CE6537A1-D6FC-4f65-9D91-7224C49458BB}">
                <c15:showLeaderLines val="0"/>
              </c:ext>
            </c:extLst>
          </c:dLbls>
          <c:cat>
            <c:strRef>
              <c:f>Sheet5!$S$4:$W$4</c:f>
              <c:strCache>
                <c:ptCount val="5"/>
                <c:pt idx="0">
                  <c:v>2007г.</c:v>
                </c:pt>
                <c:pt idx="1">
                  <c:v>2008г.</c:v>
                </c:pt>
                <c:pt idx="2">
                  <c:v>2009г.</c:v>
                </c:pt>
                <c:pt idx="3">
                  <c:v>2010г.</c:v>
                </c:pt>
                <c:pt idx="4">
                  <c:v>2011г.</c:v>
                </c:pt>
              </c:strCache>
            </c:strRef>
          </c:cat>
          <c:val>
            <c:numRef>
              <c:f>Sheet5!$S$6:$W$6</c:f>
              <c:numCache>
                <c:formatCode>General</c:formatCode>
                <c:ptCount val="5"/>
                <c:pt idx="0">
                  <c:v>2603</c:v>
                </c:pt>
                <c:pt idx="1">
                  <c:v>2242</c:v>
                </c:pt>
                <c:pt idx="2">
                  <c:v>1315</c:v>
                </c:pt>
                <c:pt idx="3">
                  <c:v>866</c:v>
                </c:pt>
                <c:pt idx="4">
                  <c:v>588</c:v>
                </c:pt>
              </c:numCache>
            </c:numRef>
          </c:val>
          <c:extLst xmlns:c16r2="http://schemas.microsoft.com/office/drawing/2015/06/chart">
            <c:ext xmlns:c16="http://schemas.microsoft.com/office/drawing/2014/chart" uri="{C3380CC4-5D6E-409C-BE32-E72D297353CC}">
              <c16:uniqueId val="{0000000A-B3C3-4794-948B-C863B92366F5}"/>
            </c:ext>
          </c:extLst>
        </c:ser>
        <c:marker val="1"/>
        <c:axId val="133392256"/>
        <c:axId val="133393792"/>
      </c:lineChart>
      <c:catAx>
        <c:axId val="133392256"/>
        <c:scaling>
          <c:orientation val="minMax"/>
        </c:scaling>
        <c:axPos val="b"/>
        <c:numFmt formatCode="General" sourceLinked="1"/>
        <c:majorTickMark val="none"/>
        <c:tickLblPos val="nextTo"/>
        <c:txPr>
          <a:bodyPr rot="0" vert="horz"/>
          <a:lstStyle/>
          <a:p>
            <a:pPr>
              <a:defRPr sz="1000" b="1" i="0" u="none" strike="noStrike" baseline="0">
                <a:solidFill>
                  <a:srgbClr val="000000"/>
                </a:solidFill>
                <a:latin typeface="Arial"/>
                <a:ea typeface="Arial"/>
                <a:cs typeface="Arial"/>
              </a:defRPr>
            </a:pPr>
            <a:endParaRPr lang="bg-BG"/>
          </a:p>
        </c:txPr>
        <c:crossAx val="133393792"/>
        <c:crosses val="autoZero"/>
        <c:auto val="1"/>
        <c:lblAlgn val="ctr"/>
        <c:lblOffset val="100"/>
      </c:catAx>
      <c:valAx>
        <c:axId val="133393792"/>
        <c:scaling>
          <c:orientation val="minMax"/>
        </c:scaling>
        <c:axPos val="l"/>
        <c:majorGridlines/>
        <c:numFmt formatCode="General" sourceLinked="1"/>
        <c:majorTickMark val="none"/>
        <c:tickLblPos val="nextTo"/>
        <c:txPr>
          <a:bodyPr rot="0" vert="horz"/>
          <a:lstStyle/>
          <a:p>
            <a:pPr>
              <a:defRPr sz="1000" b="0" i="0" u="none" strike="noStrike" baseline="0">
                <a:solidFill>
                  <a:srgbClr val="000000"/>
                </a:solidFill>
                <a:latin typeface="Calibri"/>
                <a:ea typeface="Calibri"/>
                <a:cs typeface="Calibri"/>
              </a:defRPr>
            </a:pPr>
            <a:endParaRPr lang="bg-BG"/>
          </a:p>
        </c:txPr>
        <c:crossAx val="133392256"/>
        <c:crosses val="autoZero"/>
        <c:crossBetween val="between"/>
      </c:valAx>
    </c:plotArea>
    <c:legend>
      <c:legendPos val="r"/>
      <c:layout>
        <c:manualLayout>
          <c:xMode val="edge"/>
          <c:yMode val="edge"/>
          <c:x val="0.74138895404031968"/>
          <c:y val="0.55111879000736397"/>
          <c:w val="0.24472217568548621"/>
          <c:h val="0.38116505221020036"/>
        </c:manualLayout>
      </c:layout>
      <c:txPr>
        <a:bodyPr/>
        <a:lstStyle/>
        <a:p>
          <a:pPr>
            <a:defRPr sz="920" b="1" i="0" u="none" strike="noStrike" baseline="0">
              <a:solidFill>
                <a:srgbClr val="000000"/>
              </a:solidFill>
              <a:latin typeface="Calibri"/>
              <a:ea typeface="Calibri"/>
              <a:cs typeface="Calibri"/>
            </a:defRPr>
          </a:pPr>
          <a:endParaRPr lang="bg-BG"/>
        </a:p>
      </c:txPr>
    </c:legend>
    <c:plotVisOnly val="1"/>
    <c:dispBlanksAs val="zero"/>
  </c:chart>
  <c:spPr>
    <a:gradFill>
      <a:gsLst>
        <a:gs pos="0">
          <a:srgbClr val="5E9EFF"/>
        </a:gs>
        <a:gs pos="39999">
          <a:srgbClr val="85C2FF"/>
        </a:gs>
        <a:gs pos="70000">
          <a:srgbClr val="C4D6EB"/>
        </a:gs>
        <a:gs pos="100000">
          <a:srgbClr val="FFEBFA"/>
        </a:gs>
      </a:gsLst>
      <a:lin ang="5400000" scaled="0"/>
    </a:gradFill>
  </c:spPr>
  <c:txPr>
    <a:bodyPr/>
    <a:lstStyle/>
    <a:p>
      <a:pPr>
        <a:defRPr sz="1000" b="0" i="0" u="none" strike="noStrike" baseline="0">
          <a:solidFill>
            <a:srgbClr val="000000"/>
          </a:solidFill>
          <a:latin typeface="Calibri"/>
          <a:ea typeface="Calibri"/>
          <a:cs typeface="Calibri"/>
        </a:defRPr>
      </a:pPr>
      <a:endParaRPr lang="bg-BG"/>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bg-BG"/>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en-US" sz="1200" b="1" i="0" u="none" strike="noStrike" baseline="0">
                <a:solidFill>
                  <a:srgbClr val="000000"/>
                </a:solidFill>
                <a:latin typeface="Arial"/>
                <a:cs typeface="Arial"/>
              </a:rPr>
              <a:t>Динамика на произведената продукция и реализирани НПП за периода 2007-2011г.</a:t>
            </a:r>
          </a:p>
          <a:p>
            <a:pPr>
              <a:defRPr sz="1000" b="0" i="0" u="none" strike="noStrike" baseline="0">
                <a:solidFill>
                  <a:srgbClr val="000000"/>
                </a:solidFill>
                <a:latin typeface="Calibri"/>
                <a:ea typeface="Calibri"/>
                <a:cs typeface="Calibri"/>
              </a:defRPr>
            </a:pPr>
            <a:r>
              <a:rPr lang="en-US" sz="1200" b="1" i="0" u="none" strike="noStrike" baseline="0">
                <a:solidFill>
                  <a:srgbClr val="000000"/>
                </a:solidFill>
                <a:latin typeface="Arial"/>
                <a:cs typeface="Arial"/>
              </a:rPr>
              <a:t>(хил.лв.)</a:t>
            </a:r>
          </a:p>
        </c:rich>
      </c:tx>
    </c:title>
    <c:plotArea>
      <c:layout>
        <c:manualLayout>
          <c:layoutTarget val="inner"/>
          <c:xMode val="edge"/>
          <c:yMode val="edge"/>
          <c:x val="0.10015507436570428"/>
          <c:y val="0.28480351414406602"/>
          <c:w val="0.6745671478565175"/>
          <c:h val="0.60391550014581563"/>
        </c:manualLayout>
      </c:layout>
      <c:lineChart>
        <c:grouping val="stacked"/>
        <c:ser>
          <c:idx val="0"/>
          <c:order val="0"/>
          <c:tx>
            <c:strRef>
              <c:f>Sheet5!$R$5</c:f>
              <c:strCache>
                <c:ptCount val="1"/>
                <c:pt idx="0">
                  <c:v>Произведена продукция</c:v>
                </c:pt>
              </c:strCache>
            </c:strRef>
          </c:tx>
          <c:marker>
            <c:spPr>
              <a:solidFill>
                <a:srgbClr val="FFFF00"/>
              </a:solidFill>
            </c:spPr>
          </c:marker>
          <c:dLbls>
            <c:dLbl>
              <c:idx val="0"/>
              <c:layout>
                <c:manualLayout>
                  <c:x val="-4.1666666666666664E-2"/>
                  <c:y val="7.4074074074074153E-2"/>
                </c:manualLayout>
              </c:layout>
              <c:spPr/>
              <c:txPr>
                <a:bodyPr/>
                <a:lstStyle/>
                <a:p>
                  <a:pPr>
                    <a:defRPr sz="900" b="1" i="0" u="none" strike="noStrike" baseline="0">
                      <a:solidFill>
                        <a:srgbClr val="000000"/>
                      </a:solidFill>
                      <a:latin typeface="Calibri"/>
                      <a:ea typeface="Calibri"/>
                      <a:cs typeface="Calibri"/>
                    </a:defRPr>
                  </a:pPr>
                  <a:endParaRPr lang="bg-BG"/>
                </a:p>
              </c:txPr>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8321-4FD8-AD16-37298EFE4824}"/>
                </c:ext>
              </c:extLst>
            </c:dLbl>
            <c:dLbl>
              <c:idx val="1"/>
              <c:layout>
                <c:manualLayout>
                  <c:x val="0"/>
                  <c:y val="-1.8518518518518552E-2"/>
                </c:manualLayout>
              </c:layout>
              <c:spPr/>
              <c:txPr>
                <a:bodyPr/>
                <a:lstStyle/>
                <a:p>
                  <a:pPr>
                    <a:defRPr sz="900" b="1" i="0" u="none" strike="noStrike" baseline="0">
                      <a:solidFill>
                        <a:srgbClr val="000000"/>
                      </a:solidFill>
                      <a:latin typeface="Calibri"/>
                      <a:ea typeface="Calibri"/>
                      <a:cs typeface="Calibri"/>
                    </a:defRPr>
                  </a:pPr>
                  <a:endParaRPr lang="bg-BG"/>
                </a:p>
              </c:txPr>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8321-4FD8-AD16-37298EFE4824}"/>
                </c:ext>
              </c:extLst>
            </c:dLbl>
            <c:dLbl>
              <c:idx val="2"/>
              <c:layout>
                <c:manualLayout>
                  <c:x val="-6.1111111111111192E-2"/>
                  <c:y val="9.2592592592592962E-2"/>
                </c:manualLayout>
              </c:layout>
              <c:spPr/>
              <c:txPr>
                <a:bodyPr/>
                <a:lstStyle/>
                <a:p>
                  <a:pPr>
                    <a:defRPr sz="900" b="1" i="0" u="none" strike="noStrike" baseline="0">
                      <a:solidFill>
                        <a:srgbClr val="000000"/>
                      </a:solidFill>
                      <a:latin typeface="Calibri"/>
                      <a:ea typeface="Calibri"/>
                      <a:cs typeface="Calibri"/>
                    </a:defRPr>
                  </a:pPr>
                  <a:endParaRPr lang="bg-BG"/>
                </a:p>
              </c:txPr>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8321-4FD8-AD16-37298EFE4824}"/>
                </c:ext>
              </c:extLst>
            </c:dLbl>
            <c:dLbl>
              <c:idx val="3"/>
              <c:layout>
                <c:manualLayout>
                  <c:x val="-3.6111111111111011E-2"/>
                  <c:y val="4.62959317585303E-2"/>
                </c:manualLayout>
              </c:layout>
              <c:spPr/>
              <c:txPr>
                <a:bodyPr/>
                <a:lstStyle/>
                <a:p>
                  <a:pPr>
                    <a:defRPr sz="900" b="1" i="0" u="none" strike="noStrike" baseline="0">
                      <a:solidFill>
                        <a:srgbClr val="000000"/>
                      </a:solidFill>
                      <a:latin typeface="Calibri"/>
                      <a:ea typeface="Calibri"/>
                      <a:cs typeface="Calibri"/>
                    </a:defRPr>
                  </a:pPr>
                  <a:endParaRPr lang="bg-BG"/>
                </a:p>
              </c:txPr>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8321-4FD8-AD16-37298EFE4824}"/>
                </c:ext>
              </c:extLst>
            </c:dLbl>
            <c:dLbl>
              <c:idx val="4"/>
              <c:layout>
                <c:manualLayout>
                  <c:x val="-5.5555555555555558E-3"/>
                  <c:y val="3.7037037037037056E-2"/>
                </c:manualLayout>
              </c:layout>
              <c:spPr/>
              <c:txPr>
                <a:bodyPr/>
                <a:lstStyle/>
                <a:p>
                  <a:pPr>
                    <a:defRPr sz="900" b="1" i="0" u="none" strike="noStrike" baseline="0">
                      <a:solidFill>
                        <a:srgbClr val="000000"/>
                      </a:solidFill>
                      <a:latin typeface="Calibri"/>
                      <a:ea typeface="Calibri"/>
                      <a:cs typeface="Calibri"/>
                    </a:defRPr>
                  </a:pPr>
                  <a:endParaRPr lang="bg-BG"/>
                </a:p>
              </c:txPr>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8321-4FD8-AD16-37298EFE4824}"/>
                </c:ext>
              </c:extLst>
            </c:dLbl>
            <c:spPr>
              <a:noFill/>
              <a:ln>
                <a:noFill/>
              </a:ln>
              <a:effectLst/>
            </c:spPr>
            <c:txPr>
              <a:bodyPr wrap="square" lIns="38100" tIns="19050" rIns="38100" bIns="19050" anchor="ctr">
                <a:spAutoFit/>
              </a:bodyPr>
              <a:lstStyle/>
              <a:p>
                <a:pPr>
                  <a:defRPr sz="900" b="1" i="0" u="none" strike="noStrike" baseline="0">
                    <a:solidFill>
                      <a:srgbClr val="000000"/>
                    </a:solidFill>
                    <a:latin typeface="Calibri"/>
                    <a:ea typeface="Calibri"/>
                    <a:cs typeface="Calibri"/>
                  </a:defRPr>
                </a:pPr>
                <a:endParaRPr lang="bg-BG"/>
              </a:p>
            </c:txPr>
            <c:showVal val="1"/>
            <c:extLst xmlns:c16r2="http://schemas.microsoft.com/office/drawing/2015/06/chart">
              <c:ext xmlns:c15="http://schemas.microsoft.com/office/drawing/2012/chart" uri="{CE6537A1-D6FC-4f65-9D91-7224C49458BB}">
                <c15:showLeaderLines val="0"/>
              </c:ext>
            </c:extLst>
          </c:dLbls>
          <c:cat>
            <c:strRef>
              <c:f>Sheet5!$S$4:$W$4</c:f>
              <c:strCache>
                <c:ptCount val="5"/>
                <c:pt idx="0">
                  <c:v>2007г.</c:v>
                </c:pt>
                <c:pt idx="1">
                  <c:v>2008г.</c:v>
                </c:pt>
                <c:pt idx="2">
                  <c:v>2009г.</c:v>
                </c:pt>
                <c:pt idx="3">
                  <c:v>2010г.</c:v>
                </c:pt>
                <c:pt idx="4">
                  <c:v>2011г.</c:v>
                </c:pt>
              </c:strCache>
            </c:strRef>
          </c:cat>
          <c:val>
            <c:numRef>
              <c:f>Sheet5!$S$5:$W$5</c:f>
              <c:numCache>
                <c:formatCode>General</c:formatCode>
                <c:ptCount val="5"/>
                <c:pt idx="0">
                  <c:v>2429</c:v>
                </c:pt>
                <c:pt idx="1">
                  <c:v>2503</c:v>
                </c:pt>
                <c:pt idx="2">
                  <c:v>1554</c:v>
                </c:pt>
                <c:pt idx="3">
                  <c:v>871</c:v>
                </c:pt>
                <c:pt idx="4">
                  <c:v>821</c:v>
                </c:pt>
              </c:numCache>
            </c:numRef>
          </c:val>
          <c:extLst xmlns:c16r2="http://schemas.microsoft.com/office/drawing/2015/06/chart">
            <c:ext xmlns:c16="http://schemas.microsoft.com/office/drawing/2014/chart" uri="{C3380CC4-5D6E-409C-BE32-E72D297353CC}">
              <c16:uniqueId val="{00000005-8321-4FD8-AD16-37298EFE4824}"/>
            </c:ext>
          </c:extLst>
        </c:ser>
        <c:ser>
          <c:idx val="1"/>
          <c:order val="1"/>
          <c:tx>
            <c:strRef>
              <c:f>Sheet5!$R$6</c:f>
              <c:strCache>
                <c:ptCount val="1"/>
                <c:pt idx="0">
                  <c:v>НПП</c:v>
                </c:pt>
              </c:strCache>
            </c:strRef>
          </c:tx>
          <c:marker>
            <c:spPr>
              <a:solidFill>
                <a:srgbClr val="FFFF00"/>
              </a:solidFill>
            </c:spPr>
          </c:marker>
          <c:dLbls>
            <c:dLbl>
              <c:idx val="0"/>
              <c:layout>
                <c:manualLayout>
                  <c:x val="-7.2222222222222354E-2"/>
                  <c:y val="-6.9444444444444531E-2"/>
                </c:manualLayout>
              </c:layout>
              <c:spPr/>
              <c:txPr>
                <a:bodyPr/>
                <a:lstStyle/>
                <a:p>
                  <a:pPr>
                    <a:defRPr sz="900" b="1" i="0" u="none" strike="noStrike" baseline="0">
                      <a:solidFill>
                        <a:srgbClr val="000000"/>
                      </a:solidFill>
                      <a:latin typeface="Arial"/>
                      <a:ea typeface="Arial"/>
                      <a:cs typeface="Arial"/>
                    </a:defRPr>
                  </a:pPr>
                  <a:endParaRPr lang="bg-BG"/>
                </a:p>
              </c:txPr>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8321-4FD8-AD16-37298EFE4824}"/>
                </c:ext>
              </c:extLst>
            </c:dLbl>
            <c:dLbl>
              <c:idx val="1"/>
              <c:layout>
                <c:manualLayout>
                  <c:x val="-8.3333333333333367E-3"/>
                  <c:y val="-5.0925925925925923E-2"/>
                </c:manualLayout>
              </c:layout>
              <c:spPr/>
              <c:txPr>
                <a:bodyPr/>
                <a:lstStyle/>
                <a:p>
                  <a:pPr>
                    <a:defRPr sz="900" b="1" i="0" u="none" strike="noStrike" baseline="0">
                      <a:solidFill>
                        <a:srgbClr val="000000"/>
                      </a:solidFill>
                      <a:latin typeface="Arial"/>
                      <a:ea typeface="Arial"/>
                      <a:cs typeface="Arial"/>
                    </a:defRPr>
                  </a:pPr>
                  <a:endParaRPr lang="bg-BG"/>
                </a:p>
              </c:txPr>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8321-4FD8-AD16-37298EFE4824}"/>
                </c:ext>
              </c:extLst>
            </c:dLbl>
            <c:dLbl>
              <c:idx val="2"/>
              <c:layout>
                <c:manualLayout>
                  <c:x val="-5.5555555555556061E-3"/>
                  <c:y val="-6.0185185185185147E-2"/>
                </c:manualLayout>
              </c:layout>
              <c:spPr/>
              <c:txPr>
                <a:bodyPr/>
                <a:lstStyle/>
                <a:p>
                  <a:pPr>
                    <a:defRPr sz="900" b="1" i="0" u="none" strike="noStrike" baseline="0">
                      <a:solidFill>
                        <a:srgbClr val="000000"/>
                      </a:solidFill>
                      <a:latin typeface="Arial"/>
                      <a:ea typeface="Arial"/>
                      <a:cs typeface="Arial"/>
                    </a:defRPr>
                  </a:pPr>
                  <a:endParaRPr lang="bg-BG"/>
                </a:p>
              </c:txPr>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8321-4FD8-AD16-37298EFE4824}"/>
                </c:ext>
              </c:extLst>
            </c:dLbl>
            <c:dLbl>
              <c:idx val="3"/>
              <c:layout>
                <c:manualLayout>
                  <c:x val="-1.1111111111111021E-2"/>
                  <c:y val="-6.9444444444444503E-2"/>
                </c:manualLayout>
              </c:layout>
              <c:spPr/>
              <c:txPr>
                <a:bodyPr/>
                <a:lstStyle/>
                <a:p>
                  <a:pPr>
                    <a:defRPr sz="900" b="1" i="0" u="none" strike="noStrike" baseline="0">
                      <a:solidFill>
                        <a:srgbClr val="000000"/>
                      </a:solidFill>
                      <a:latin typeface="Arial"/>
                      <a:ea typeface="Arial"/>
                      <a:cs typeface="Arial"/>
                    </a:defRPr>
                  </a:pPr>
                  <a:endParaRPr lang="bg-BG"/>
                </a:p>
              </c:txPr>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8321-4FD8-AD16-37298EFE4824}"/>
                </c:ext>
              </c:extLst>
            </c:dLbl>
            <c:dLbl>
              <c:idx val="4"/>
              <c:layout>
                <c:manualLayout>
                  <c:x val="-5.5555555555555558E-3"/>
                  <c:y val="0"/>
                </c:manualLayout>
              </c:layout>
              <c:spPr/>
              <c:txPr>
                <a:bodyPr/>
                <a:lstStyle/>
                <a:p>
                  <a:pPr>
                    <a:defRPr sz="900" b="1" i="0" u="none" strike="noStrike" baseline="0">
                      <a:solidFill>
                        <a:srgbClr val="000000"/>
                      </a:solidFill>
                      <a:latin typeface="Arial"/>
                      <a:ea typeface="Arial"/>
                      <a:cs typeface="Arial"/>
                    </a:defRPr>
                  </a:pPr>
                  <a:endParaRPr lang="bg-BG"/>
                </a:p>
              </c:txPr>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8321-4FD8-AD16-37298EFE4824}"/>
                </c:ext>
              </c:extLst>
            </c:dLbl>
            <c:spPr>
              <a:noFill/>
              <a:ln>
                <a:noFill/>
              </a:ln>
              <a:effectLst/>
            </c:spPr>
            <c:txPr>
              <a:bodyPr wrap="square" lIns="38100" tIns="19050" rIns="38100" bIns="19050" anchor="ctr">
                <a:spAutoFit/>
              </a:bodyPr>
              <a:lstStyle/>
              <a:p>
                <a:pPr>
                  <a:defRPr sz="900" b="1" i="0" u="none" strike="noStrike" baseline="0">
                    <a:solidFill>
                      <a:srgbClr val="000000"/>
                    </a:solidFill>
                    <a:latin typeface="Arial"/>
                    <a:ea typeface="Arial"/>
                    <a:cs typeface="Arial"/>
                  </a:defRPr>
                </a:pPr>
                <a:endParaRPr lang="bg-BG"/>
              </a:p>
            </c:txPr>
            <c:showVal val="1"/>
            <c:extLst xmlns:c16r2="http://schemas.microsoft.com/office/drawing/2015/06/chart">
              <c:ext xmlns:c15="http://schemas.microsoft.com/office/drawing/2012/chart" uri="{CE6537A1-D6FC-4f65-9D91-7224C49458BB}">
                <c15:showLeaderLines val="0"/>
              </c:ext>
            </c:extLst>
          </c:dLbls>
          <c:cat>
            <c:strRef>
              <c:f>Sheet5!$S$4:$W$4</c:f>
              <c:strCache>
                <c:ptCount val="5"/>
                <c:pt idx="0">
                  <c:v>2007г.</c:v>
                </c:pt>
                <c:pt idx="1">
                  <c:v>2008г.</c:v>
                </c:pt>
                <c:pt idx="2">
                  <c:v>2009г.</c:v>
                </c:pt>
                <c:pt idx="3">
                  <c:v>2010г.</c:v>
                </c:pt>
                <c:pt idx="4">
                  <c:v>2011г.</c:v>
                </c:pt>
              </c:strCache>
            </c:strRef>
          </c:cat>
          <c:val>
            <c:numRef>
              <c:f>Sheet5!$S$6:$W$6</c:f>
              <c:numCache>
                <c:formatCode>General</c:formatCode>
                <c:ptCount val="5"/>
                <c:pt idx="0">
                  <c:v>2603</c:v>
                </c:pt>
                <c:pt idx="1">
                  <c:v>2242</c:v>
                </c:pt>
                <c:pt idx="2">
                  <c:v>1315</c:v>
                </c:pt>
                <c:pt idx="3">
                  <c:v>866</c:v>
                </c:pt>
                <c:pt idx="4">
                  <c:v>588</c:v>
                </c:pt>
              </c:numCache>
            </c:numRef>
          </c:val>
          <c:extLst xmlns:c16r2="http://schemas.microsoft.com/office/drawing/2015/06/chart">
            <c:ext xmlns:c16="http://schemas.microsoft.com/office/drawing/2014/chart" uri="{C3380CC4-5D6E-409C-BE32-E72D297353CC}">
              <c16:uniqueId val="{0000000B-8321-4FD8-AD16-37298EFE4824}"/>
            </c:ext>
          </c:extLst>
        </c:ser>
        <c:marker val="1"/>
        <c:axId val="133555712"/>
        <c:axId val="133557248"/>
      </c:lineChart>
      <c:catAx>
        <c:axId val="133555712"/>
        <c:scaling>
          <c:orientation val="minMax"/>
        </c:scaling>
        <c:axPos val="b"/>
        <c:numFmt formatCode="General" sourceLinked="1"/>
        <c:majorTickMark val="none"/>
        <c:tickLblPos val="nextTo"/>
        <c:txPr>
          <a:bodyPr rot="0" vert="horz"/>
          <a:lstStyle/>
          <a:p>
            <a:pPr>
              <a:defRPr sz="1000" b="1" i="0" u="none" strike="noStrike" baseline="0">
                <a:solidFill>
                  <a:srgbClr val="000000"/>
                </a:solidFill>
                <a:latin typeface="Arial"/>
                <a:ea typeface="Arial"/>
                <a:cs typeface="Arial"/>
              </a:defRPr>
            </a:pPr>
            <a:endParaRPr lang="bg-BG"/>
          </a:p>
        </c:txPr>
        <c:crossAx val="133557248"/>
        <c:crosses val="autoZero"/>
        <c:auto val="1"/>
        <c:lblAlgn val="ctr"/>
        <c:lblOffset val="100"/>
      </c:catAx>
      <c:valAx>
        <c:axId val="133557248"/>
        <c:scaling>
          <c:orientation val="minMax"/>
        </c:scaling>
        <c:axPos val="l"/>
        <c:majorGridlines/>
        <c:numFmt formatCode="General" sourceLinked="1"/>
        <c:majorTickMark val="none"/>
        <c:tickLblPos val="nextTo"/>
        <c:txPr>
          <a:bodyPr rot="0" vert="horz"/>
          <a:lstStyle/>
          <a:p>
            <a:pPr>
              <a:defRPr sz="1000" b="0" i="0" u="none" strike="noStrike" baseline="0">
                <a:solidFill>
                  <a:srgbClr val="000000"/>
                </a:solidFill>
                <a:latin typeface="Calibri"/>
                <a:ea typeface="Calibri"/>
                <a:cs typeface="Calibri"/>
              </a:defRPr>
            </a:pPr>
            <a:endParaRPr lang="bg-BG"/>
          </a:p>
        </c:txPr>
        <c:crossAx val="133555712"/>
        <c:crosses val="autoZero"/>
        <c:crossBetween val="between"/>
      </c:valAx>
    </c:plotArea>
    <c:legend>
      <c:legendPos val="r"/>
      <c:layout>
        <c:manualLayout>
          <c:xMode val="edge"/>
          <c:yMode val="edge"/>
          <c:x val="0.78027784501620823"/>
          <c:y val="0.2594520289280387"/>
          <c:w val="0.20305563070438981"/>
          <c:h val="0.64505409845352113"/>
        </c:manualLayout>
      </c:layout>
      <c:txPr>
        <a:bodyPr/>
        <a:lstStyle/>
        <a:p>
          <a:pPr>
            <a:defRPr sz="920" b="1" i="0" u="none" strike="noStrike" baseline="0">
              <a:solidFill>
                <a:srgbClr val="000000"/>
              </a:solidFill>
              <a:latin typeface="Calibri"/>
              <a:ea typeface="Calibri"/>
              <a:cs typeface="Calibri"/>
            </a:defRPr>
          </a:pPr>
          <a:endParaRPr lang="bg-BG"/>
        </a:p>
      </c:txPr>
    </c:legend>
    <c:plotVisOnly val="1"/>
    <c:dispBlanksAs val="zero"/>
  </c:chart>
  <c:spPr>
    <a:gradFill>
      <a:gsLst>
        <a:gs pos="0">
          <a:srgbClr val="5E9EFF"/>
        </a:gs>
        <a:gs pos="39999">
          <a:srgbClr val="85C2FF"/>
        </a:gs>
        <a:gs pos="70000">
          <a:srgbClr val="C4D6EB"/>
        </a:gs>
        <a:gs pos="100000">
          <a:srgbClr val="FFEBFA"/>
        </a:gs>
      </a:gsLst>
      <a:lin ang="5400000" scaled="0"/>
    </a:gradFill>
  </c:spPr>
  <c:txPr>
    <a:bodyPr/>
    <a:lstStyle/>
    <a:p>
      <a:pPr>
        <a:defRPr sz="1000" b="0" i="0" u="none" strike="noStrike" baseline="0">
          <a:solidFill>
            <a:srgbClr val="000000"/>
          </a:solidFill>
          <a:latin typeface="Calibri"/>
          <a:ea typeface="Calibri"/>
          <a:cs typeface="Calibri"/>
        </a:defRPr>
      </a:pPr>
      <a:endParaRPr lang="bg-BG"/>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bg-BG"/>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en-US" sz="1199" b="1" i="0" u="none" strike="noStrike" baseline="0">
                <a:solidFill>
                  <a:srgbClr val="000000"/>
                </a:solidFill>
                <a:latin typeface="Arial"/>
                <a:cs typeface="Arial"/>
              </a:rPr>
              <a:t>Динамика на произведената продукция и реализирани НПП за периода 2007-2011г.</a:t>
            </a:r>
          </a:p>
          <a:p>
            <a:pPr>
              <a:defRPr sz="1000" b="0" i="0" u="none" strike="noStrike" baseline="0">
                <a:solidFill>
                  <a:srgbClr val="000000"/>
                </a:solidFill>
                <a:latin typeface="Calibri"/>
                <a:ea typeface="Calibri"/>
                <a:cs typeface="Calibri"/>
              </a:defRPr>
            </a:pPr>
            <a:r>
              <a:rPr lang="en-US" sz="1199" b="1" i="0" u="none" strike="noStrike" baseline="0">
                <a:solidFill>
                  <a:srgbClr val="000000"/>
                </a:solidFill>
                <a:latin typeface="Arial"/>
                <a:cs typeface="Arial"/>
              </a:rPr>
              <a:t>(хил.лв.)</a:t>
            </a:r>
          </a:p>
        </c:rich>
      </c:tx>
      <c:layout>
        <c:manualLayout>
          <c:xMode val="edge"/>
          <c:yMode val="edge"/>
          <c:x val="0.13713184788071703"/>
          <c:y val="1.3888850850165477E-2"/>
        </c:manualLayout>
      </c:layout>
    </c:title>
    <c:plotArea>
      <c:layout>
        <c:manualLayout>
          <c:layoutTarget val="inner"/>
          <c:xMode val="edge"/>
          <c:yMode val="edge"/>
          <c:x val="0.10015507436570428"/>
          <c:y val="0.28480351414406602"/>
          <c:w val="0.65234492563429702"/>
          <c:h val="0.60391550014581563"/>
        </c:manualLayout>
      </c:layout>
      <c:lineChart>
        <c:grouping val="stacked"/>
        <c:ser>
          <c:idx val="0"/>
          <c:order val="0"/>
          <c:tx>
            <c:strRef>
              <c:f>Sheet5!$R$5</c:f>
              <c:strCache>
                <c:ptCount val="1"/>
                <c:pt idx="0">
                  <c:v>Произведена продукция</c:v>
                </c:pt>
              </c:strCache>
            </c:strRef>
          </c:tx>
          <c:marker>
            <c:spPr>
              <a:solidFill>
                <a:srgbClr val="FFFF00"/>
              </a:solidFill>
            </c:spPr>
          </c:marker>
          <c:dLbls>
            <c:dLbl>
              <c:idx val="0"/>
              <c:layout>
                <c:manualLayout>
                  <c:x val="-5.8333333333333487E-2"/>
                  <c:y val="-7.4074074074074153E-2"/>
                </c:manualLayout>
              </c:layout>
              <c:spPr/>
              <c:txPr>
                <a:bodyPr/>
                <a:lstStyle/>
                <a:p>
                  <a:pPr>
                    <a:defRPr sz="900" b="1" i="0" u="none" strike="noStrike" baseline="0">
                      <a:solidFill>
                        <a:srgbClr val="000000"/>
                      </a:solidFill>
                      <a:latin typeface="Calibri"/>
                      <a:ea typeface="Calibri"/>
                      <a:cs typeface="Calibri"/>
                    </a:defRPr>
                  </a:pPr>
                  <a:endParaRPr lang="bg-BG"/>
                </a:p>
              </c:txPr>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D487-4AF9-A3FA-E27E2A58CF84}"/>
                </c:ext>
              </c:extLst>
            </c:dLbl>
            <c:dLbl>
              <c:idx val="1"/>
              <c:layout>
                <c:manualLayout>
                  <c:x val="-4.1666885389326336E-2"/>
                  <c:y val="-0.11111111111111102"/>
                </c:manualLayout>
              </c:layout>
              <c:spPr/>
              <c:txPr>
                <a:bodyPr/>
                <a:lstStyle/>
                <a:p>
                  <a:pPr>
                    <a:defRPr sz="900" b="1" i="0" u="none" strike="noStrike" baseline="0">
                      <a:solidFill>
                        <a:srgbClr val="000000"/>
                      </a:solidFill>
                      <a:latin typeface="Calibri"/>
                      <a:ea typeface="Calibri"/>
                      <a:cs typeface="Calibri"/>
                    </a:defRPr>
                  </a:pPr>
                  <a:endParaRPr lang="bg-BG"/>
                </a:p>
              </c:txPr>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D487-4AF9-A3FA-E27E2A58CF84}"/>
                </c:ext>
              </c:extLst>
            </c:dLbl>
            <c:dLbl>
              <c:idx val="2"/>
              <c:layout>
                <c:manualLayout>
                  <c:x val="-5.2777996500437532E-2"/>
                  <c:y val="-9.2592957130358644E-2"/>
                </c:manualLayout>
              </c:layout>
              <c:spPr/>
              <c:txPr>
                <a:bodyPr/>
                <a:lstStyle/>
                <a:p>
                  <a:pPr>
                    <a:defRPr sz="900" b="1" i="0" u="none" strike="noStrike" baseline="0">
                      <a:solidFill>
                        <a:srgbClr val="000000"/>
                      </a:solidFill>
                      <a:latin typeface="Calibri"/>
                      <a:ea typeface="Calibri"/>
                      <a:cs typeface="Calibri"/>
                    </a:defRPr>
                  </a:pPr>
                  <a:endParaRPr lang="bg-BG"/>
                </a:p>
              </c:txPr>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D487-4AF9-A3FA-E27E2A58CF84}"/>
                </c:ext>
              </c:extLst>
            </c:dLbl>
            <c:dLbl>
              <c:idx val="3"/>
              <c:layout>
                <c:manualLayout>
                  <c:x val="-4.1666885389326336E-2"/>
                  <c:y val="-8.7963692038495217E-2"/>
                </c:manualLayout>
              </c:layout>
              <c:spPr/>
              <c:txPr>
                <a:bodyPr/>
                <a:lstStyle/>
                <a:p>
                  <a:pPr>
                    <a:defRPr sz="900" b="1" i="0" u="none" strike="noStrike" baseline="0">
                      <a:solidFill>
                        <a:srgbClr val="000000"/>
                      </a:solidFill>
                      <a:latin typeface="Calibri"/>
                      <a:ea typeface="Calibri"/>
                      <a:cs typeface="Calibri"/>
                    </a:defRPr>
                  </a:pPr>
                  <a:endParaRPr lang="bg-BG"/>
                </a:p>
              </c:txPr>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D487-4AF9-A3FA-E27E2A58CF84}"/>
                </c:ext>
              </c:extLst>
            </c:dLbl>
            <c:dLbl>
              <c:idx val="4"/>
              <c:layout>
                <c:manualLayout>
                  <c:x val="-3.333333333333334E-2"/>
                  <c:y val="-8.7962962962963201E-2"/>
                </c:manualLayout>
              </c:layout>
              <c:spPr/>
              <c:txPr>
                <a:bodyPr/>
                <a:lstStyle/>
                <a:p>
                  <a:pPr>
                    <a:defRPr sz="900" b="1" i="0" u="none" strike="noStrike" baseline="0">
                      <a:solidFill>
                        <a:srgbClr val="000000"/>
                      </a:solidFill>
                      <a:latin typeface="Calibri"/>
                      <a:ea typeface="Calibri"/>
                      <a:cs typeface="Calibri"/>
                    </a:defRPr>
                  </a:pPr>
                  <a:endParaRPr lang="bg-BG"/>
                </a:p>
              </c:txPr>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D487-4AF9-A3FA-E27E2A58CF84}"/>
                </c:ext>
              </c:extLst>
            </c:dLbl>
            <c:spPr>
              <a:noFill/>
              <a:ln>
                <a:noFill/>
              </a:ln>
              <a:effectLst/>
            </c:spPr>
            <c:txPr>
              <a:bodyPr wrap="square" lIns="38100" tIns="19050" rIns="38100" bIns="19050" anchor="ctr">
                <a:spAutoFit/>
              </a:bodyPr>
              <a:lstStyle/>
              <a:p>
                <a:pPr>
                  <a:defRPr sz="900" b="1" i="0" u="none" strike="noStrike" baseline="0">
                    <a:solidFill>
                      <a:srgbClr val="000000"/>
                    </a:solidFill>
                    <a:latin typeface="Calibri"/>
                    <a:ea typeface="Calibri"/>
                    <a:cs typeface="Calibri"/>
                  </a:defRPr>
                </a:pPr>
                <a:endParaRPr lang="bg-BG"/>
              </a:p>
            </c:txPr>
            <c:showVal val="1"/>
            <c:extLst xmlns:c16r2="http://schemas.microsoft.com/office/drawing/2015/06/chart">
              <c:ext xmlns:c15="http://schemas.microsoft.com/office/drawing/2012/chart" uri="{CE6537A1-D6FC-4f65-9D91-7224C49458BB}">
                <c15:showLeaderLines val="0"/>
              </c:ext>
            </c:extLst>
          </c:dLbls>
          <c:cat>
            <c:strRef>
              <c:f>Sheet5!$S$4:$W$4</c:f>
              <c:strCache>
                <c:ptCount val="5"/>
                <c:pt idx="0">
                  <c:v>2007г.</c:v>
                </c:pt>
                <c:pt idx="1">
                  <c:v>2008г.</c:v>
                </c:pt>
                <c:pt idx="2">
                  <c:v>2009г.</c:v>
                </c:pt>
                <c:pt idx="3">
                  <c:v>2010г.</c:v>
                </c:pt>
                <c:pt idx="4">
                  <c:v>2011г.</c:v>
                </c:pt>
              </c:strCache>
            </c:strRef>
          </c:cat>
          <c:val>
            <c:numRef>
              <c:f>Sheet5!$S$5:$W$5</c:f>
              <c:numCache>
                <c:formatCode>General</c:formatCode>
                <c:ptCount val="5"/>
                <c:pt idx="0">
                  <c:v>1436</c:v>
                </c:pt>
                <c:pt idx="1">
                  <c:v>807</c:v>
                </c:pt>
                <c:pt idx="2">
                  <c:v>1072</c:v>
                </c:pt>
                <c:pt idx="3">
                  <c:v>1107</c:v>
                </c:pt>
                <c:pt idx="4">
                  <c:v>1148</c:v>
                </c:pt>
              </c:numCache>
            </c:numRef>
          </c:val>
          <c:extLst xmlns:c16r2="http://schemas.microsoft.com/office/drawing/2015/06/chart">
            <c:ext xmlns:c16="http://schemas.microsoft.com/office/drawing/2014/chart" uri="{C3380CC4-5D6E-409C-BE32-E72D297353CC}">
              <c16:uniqueId val="{00000005-D487-4AF9-A3FA-E27E2A58CF84}"/>
            </c:ext>
          </c:extLst>
        </c:ser>
        <c:ser>
          <c:idx val="1"/>
          <c:order val="1"/>
          <c:tx>
            <c:strRef>
              <c:f>Sheet5!$R$6</c:f>
              <c:strCache>
                <c:ptCount val="1"/>
                <c:pt idx="0">
                  <c:v>НПП</c:v>
                </c:pt>
              </c:strCache>
            </c:strRef>
          </c:tx>
          <c:marker>
            <c:spPr>
              <a:solidFill>
                <a:srgbClr val="FFFF00"/>
              </a:solidFill>
            </c:spPr>
          </c:marker>
          <c:dLbls>
            <c:dLbl>
              <c:idx val="0"/>
              <c:layout>
                <c:manualLayout>
                  <c:x val="-6.6667104111985981E-2"/>
                  <c:y val="8.3333333333333343E-2"/>
                </c:manualLayout>
              </c:layout>
              <c:spPr/>
              <c:txPr>
                <a:bodyPr/>
                <a:lstStyle/>
                <a:p>
                  <a:pPr>
                    <a:defRPr sz="900" b="1" i="0" u="none" strike="noStrike" baseline="0">
                      <a:solidFill>
                        <a:srgbClr val="000000"/>
                      </a:solidFill>
                      <a:latin typeface="Calibri"/>
                      <a:ea typeface="Calibri"/>
                      <a:cs typeface="Calibri"/>
                    </a:defRPr>
                  </a:pPr>
                  <a:endParaRPr lang="bg-BG"/>
                </a:p>
              </c:txPr>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D487-4AF9-A3FA-E27E2A58CF84}"/>
                </c:ext>
              </c:extLst>
            </c:dLbl>
            <c:dLbl>
              <c:idx val="1"/>
              <c:layout>
                <c:manualLayout>
                  <c:x val="5.5555555555555558E-3"/>
                  <c:y val="2.7777413240011681E-2"/>
                </c:manualLayout>
              </c:layout>
              <c:spPr/>
              <c:txPr>
                <a:bodyPr/>
                <a:lstStyle/>
                <a:p>
                  <a:pPr>
                    <a:defRPr sz="900" b="1" i="0" u="none" strike="noStrike" baseline="0">
                      <a:solidFill>
                        <a:srgbClr val="000000"/>
                      </a:solidFill>
                      <a:latin typeface="Calibri"/>
                      <a:ea typeface="Calibri"/>
                      <a:cs typeface="Calibri"/>
                    </a:defRPr>
                  </a:pPr>
                  <a:endParaRPr lang="bg-BG"/>
                </a:p>
              </c:txPr>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D487-4AF9-A3FA-E27E2A58CF84}"/>
                </c:ext>
              </c:extLst>
            </c:dLbl>
            <c:dLbl>
              <c:idx val="2"/>
              <c:layout>
                <c:manualLayout>
                  <c:x val="-5.0000000000000093E-2"/>
                  <c:y val="6.4814814814814964E-2"/>
                </c:manualLayout>
              </c:layout>
              <c:spPr/>
              <c:txPr>
                <a:bodyPr/>
                <a:lstStyle/>
                <a:p>
                  <a:pPr>
                    <a:defRPr sz="900" b="1" i="0" u="none" strike="noStrike" baseline="0">
                      <a:solidFill>
                        <a:srgbClr val="000000"/>
                      </a:solidFill>
                      <a:latin typeface="Calibri"/>
                      <a:ea typeface="Calibri"/>
                      <a:cs typeface="Calibri"/>
                    </a:defRPr>
                  </a:pPr>
                  <a:endParaRPr lang="bg-BG"/>
                </a:p>
              </c:txPr>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D487-4AF9-A3FA-E27E2A58CF84}"/>
                </c:ext>
              </c:extLst>
            </c:dLbl>
            <c:dLbl>
              <c:idx val="3"/>
              <c:layout>
                <c:manualLayout>
                  <c:x val="-4.1666666666666664E-2"/>
                  <c:y val="-5.5555555555555643E-2"/>
                </c:manualLayout>
              </c:layout>
              <c:spPr/>
              <c:txPr>
                <a:bodyPr/>
                <a:lstStyle/>
                <a:p>
                  <a:pPr>
                    <a:defRPr sz="900" b="1" i="0" u="none" strike="noStrike" baseline="0">
                      <a:solidFill>
                        <a:srgbClr val="000000"/>
                      </a:solidFill>
                      <a:latin typeface="Calibri"/>
                      <a:ea typeface="Calibri"/>
                      <a:cs typeface="Calibri"/>
                    </a:defRPr>
                  </a:pPr>
                  <a:endParaRPr lang="bg-BG"/>
                </a:p>
              </c:txPr>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D487-4AF9-A3FA-E27E2A58CF84}"/>
                </c:ext>
              </c:extLst>
            </c:dLbl>
            <c:dLbl>
              <c:idx val="4"/>
              <c:layout>
                <c:manualLayout>
                  <c:x val="-3.6111329833770786E-2"/>
                  <c:y val="5.5555555555555455E-2"/>
                </c:manualLayout>
              </c:layout>
              <c:spPr/>
              <c:txPr>
                <a:bodyPr/>
                <a:lstStyle/>
                <a:p>
                  <a:pPr>
                    <a:defRPr sz="900" b="1" i="0" u="none" strike="noStrike" baseline="0">
                      <a:solidFill>
                        <a:srgbClr val="000000"/>
                      </a:solidFill>
                      <a:latin typeface="Calibri"/>
                      <a:ea typeface="Calibri"/>
                      <a:cs typeface="Calibri"/>
                    </a:defRPr>
                  </a:pPr>
                  <a:endParaRPr lang="bg-BG"/>
                </a:p>
              </c:txPr>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D487-4AF9-A3FA-E27E2A58CF84}"/>
                </c:ext>
              </c:extLst>
            </c:dLbl>
            <c:spPr>
              <a:noFill/>
              <a:ln>
                <a:noFill/>
              </a:ln>
              <a:effectLst/>
            </c:spPr>
            <c:txPr>
              <a:bodyPr wrap="square" lIns="38100" tIns="19050" rIns="38100" bIns="19050" anchor="ctr">
                <a:spAutoFit/>
              </a:bodyPr>
              <a:lstStyle/>
              <a:p>
                <a:pPr>
                  <a:defRPr sz="900" b="1" i="0" u="none" strike="noStrike" baseline="0">
                    <a:solidFill>
                      <a:srgbClr val="000000"/>
                    </a:solidFill>
                    <a:latin typeface="Calibri"/>
                    <a:ea typeface="Calibri"/>
                    <a:cs typeface="Calibri"/>
                  </a:defRPr>
                </a:pPr>
                <a:endParaRPr lang="bg-BG"/>
              </a:p>
            </c:txPr>
            <c:showVal val="1"/>
            <c:extLst xmlns:c16r2="http://schemas.microsoft.com/office/drawing/2015/06/chart">
              <c:ext xmlns:c15="http://schemas.microsoft.com/office/drawing/2012/chart" uri="{CE6537A1-D6FC-4f65-9D91-7224C49458BB}">
                <c15:showLeaderLines val="0"/>
              </c:ext>
            </c:extLst>
          </c:dLbls>
          <c:cat>
            <c:strRef>
              <c:f>Sheet5!$S$4:$W$4</c:f>
              <c:strCache>
                <c:ptCount val="5"/>
                <c:pt idx="0">
                  <c:v>2007г.</c:v>
                </c:pt>
                <c:pt idx="1">
                  <c:v>2008г.</c:v>
                </c:pt>
                <c:pt idx="2">
                  <c:v>2009г.</c:v>
                </c:pt>
                <c:pt idx="3">
                  <c:v>2010г.</c:v>
                </c:pt>
                <c:pt idx="4">
                  <c:v>2011г.</c:v>
                </c:pt>
              </c:strCache>
            </c:strRef>
          </c:cat>
          <c:val>
            <c:numRef>
              <c:f>Sheet5!$S$6:$W$6</c:f>
              <c:numCache>
                <c:formatCode>General</c:formatCode>
                <c:ptCount val="5"/>
                <c:pt idx="0">
                  <c:v>7449</c:v>
                </c:pt>
                <c:pt idx="1">
                  <c:v>4962</c:v>
                </c:pt>
                <c:pt idx="2">
                  <c:v>7342</c:v>
                </c:pt>
                <c:pt idx="3">
                  <c:v>7175</c:v>
                </c:pt>
                <c:pt idx="4">
                  <c:v>7259</c:v>
                </c:pt>
              </c:numCache>
            </c:numRef>
          </c:val>
          <c:extLst xmlns:c16r2="http://schemas.microsoft.com/office/drawing/2015/06/chart">
            <c:ext xmlns:c16="http://schemas.microsoft.com/office/drawing/2014/chart" uri="{C3380CC4-5D6E-409C-BE32-E72D297353CC}">
              <c16:uniqueId val="{0000000B-D487-4AF9-A3FA-E27E2A58CF84}"/>
            </c:ext>
          </c:extLst>
        </c:ser>
        <c:marker val="1"/>
        <c:axId val="137430144"/>
        <c:axId val="137431680"/>
      </c:lineChart>
      <c:catAx>
        <c:axId val="137430144"/>
        <c:scaling>
          <c:orientation val="minMax"/>
        </c:scaling>
        <c:axPos val="b"/>
        <c:numFmt formatCode="General" sourceLinked="1"/>
        <c:majorTickMark val="none"/>
        <c:tickLblPos val="nextTo"/>
        <c:txPr>
          <a:bodyPr rot="0" vert="horz"/>
          <a:lstStyle/>
          <a:p>
            <a:pPr>
              <a:defRPr sz="1000" b="1" i="0" u="none" strike="noStrike" baseline="0">
                <a:solidFill>
                  <a:srgbClr val="000000"/>
                </a:solidFill>
                <a:latin typeface="Arial"/>
                <a:ea typeface="Arial"/>
                <a:cs typeface="Arial"/>
              </a:defRPr>
            </a:pPr>
            <a:endParaRPr lang="bg-BG"/>
          </a:p>
        </c:txPr>
        <c:crossAx val="137431680"/>
        <c:crosses val="autoZero"/>
        <c:auto val="1"/>
        <c:lblAlgn val="ctr"/>
        <c:lblOffset val="100"/>
      </c:catAx>
      <c:valAx>
        <c:axId val="137431680"/>
        <c:scaling>
          <c:orientation val="minMax"/>
        </c:scaling>
        <c:axPos val="l"/>
        <c:majorGridlines/>
        <c:numFmt formatCode="General" sourceLinked="1"/>
        <c:majorTickMark val="none"/>
        <c:tickLblPos val="nextTo"/>
        <c:txPr>
          <a:bodyPr rot="0" vert="horz"/>
          <a:lstStyle/>
          <a:p>
            <a:pPr>
              <a:defRPr sz="1000" b="0" i="0" u="none" strike="noStrike" baseline="0">
                <a:solidFill>
                  <a:srgbClr val="000000"/>
                </a:solidFill>
                <a:latin typeface="Calibri"/>
                <a:ea typeface="Calibri"/>
                <a:cs typeface="Calibri"/>
              </a:defRPr>
            </a:pPr>
            <a:endParaRPr lang="bg-BG"/>
          </a:p>
        </c:txPr>
        <c:crossAx val="137430144"/>
        <c:crosses val="autoZero"/>
        <c:crossBetween val="between"/>
      </c:valAx>
    </c:plotArea>
    <c:legend>
      <c:legendPos val="r"/>
      <c:layout>
        <c:manualLayout>
          <c:xMode val="edge"/>
          <c:yMode val="edge"/>
          <c:x val="0.74138895404031968"/>
          <c:y val="0.55111856670090131"/>
          <c:w val="0.24472217568548621"/>
          <c:h val="0.38116489786602781"/>
        </c:manualLayout>
      </c:layout>
      <c:txPr>
        <a:bodyPr/>
        <a:lstStyle/>
        <a:p>
          <a:pPr>
            <a:defRPr sz="920" b="1" i="0" u="none" strike="noStrike" baseline="0">
              <a:solidFill>
                <a:srgbClr val="000000"/>
              </a:solidFill>
              <a:latin typeface="Calibri"/>
              <a:ea typeface="Calibri"/>
              <a:cs typeface="Calibri"/>
            </a:defRPr>
          </a:pPr>
          <a:endParaRPr lang="bg-BG"/>
        </a:p>
      </c:txPr>
    </c:legend>
    <c:plotVisOnly val="1"/>
    <c:dispBlanksAs val="zero"/>
  </c:chart>
  <c:spPr>
    <a:gradFill>
      <a:gsLst>
        <a:gs pos="0">
          <a:srgbClr val="5E9EFF"/>
        </a:gs>
        <a:gs pos="39999">
          <a:srgbClr val="85C2FF"/>
        </a:gs>
        <a:gs pos="70000">
          <a:srgbClr val="C4D6EB"/>
        </a:gs>
        <a:gs pos="100000">
          <a:srgbClr val="FFEBFA"/>
        </a:gs>
      </a:gsLst>
      <a:lin ang="5400000" scaled="0"/>
    </a:gradFill>
  </c:spPr>
  <c:txPr>
    <a:bodyPr/>
    <a:lstStyle/>
    <a:p>
      <a:pPr>
        <a:defRPr sz="1000" b="0" i="0" u="none" strike="noStrike" baseline="0">
          <a:solidFill>
            <a:srgbClr val="000000"/>
          </a:solidFill>
          <a:latin typeface="Calibri"/>
          <a:ea typeface="Calibri"/>
          <a:cs typeface="Calibri"/>
        </a:defRPr>
      </a:pPr>
      <a:endParaRPr lang="bg-BG"/>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bg-BG"/>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en-US" sz="1199" b="1" i="0" u="none" strike="noStrike" baseline="0">
                <a:solidFill>
                  <a:srgbClr val="000000"/>
                </a:solidFill>
                <a:latin typeface="Arial"/>
                <a:cs typeface="Arial"/>
              </a:rPr>
              <a:t>Динамика на произведената продукция и реализирани НПП за периода 2007-2011г.</a:t>
            </a:r>
          </a:p>
          <a:p>
            <a:pPr>
              <a:defRPr sz="1000" b="0" i="0" u="none" strike="noStrike" baseline="0">
                <a:solidFill>
                  <a:srgbClr val="000000"/>
                </a:solidFill>
                <a:latin typeface="Calibri"/>
                <a:ea typeface="Calibri"/>
                <a:cs typeface="Calibri"/>
              </a:defRPr>
            </a:pPr>
            <a:r>
              <a:rPr lang="en-US" sz="1199" b="1" i="0" u="none" strike="noStrike" baseline="0">
                <a:solidFill>
                  <a:srgbClr val="000000"/>
                </a:solidFill>
                <a:latin typeface="Arial"/>
                <a:cs typeface="Arial"/>
              </a:rPr>
              <a:t>(хил.лв.)</a:t>
            </a:r>
          </a:p>
        </c:rich>
      </c:tx>
      <c:layout>
        <c:manualLayout>
          <c:xMode val="edge"/>
          <c:yMode val="edge"/>
          <c:x val="0.13713184788071703"/>
          <c:y val="1.3888981962361092E-2"/>
        </c:manualLayout>
      </c:layout>
    </c:title>
    <c:plotArea>
      <c:layout>
        <c:manualLayout>
          <c:layoutTarget val="inner"/>
          <c:xMode val="edge"/>
          <c:yMode val="edge"/>
          <c:x val="0.10015507436570428"/>
          <c:y val="0.28480351414406602"/>
          <c:w val="0.65234492563429702"/>
          <c:h val="0.60391550014581563"/>
        </c:manualLayout>
      </c:layout>
      <c:lineChart>
        <c:grouping val="stacked"/>
        <c:ser>
          <c:idx val="0"/>
          <c:order val="0"/>
          <c:tx>
            <c:strRef>
              <c:f>Sheet5!$R$5</c:f>
              <c:strCache>
                <c:ptCount val="1"/>
                <c:pt idx="0">
                  <c:v>Произведена продукция</c:v>
                </c:pt>
              </c:strCache>
            </c:strRef>
          </c:tx>
          <c:marker>
            <c:spPr>
              <a:solidFill>
                <a:srgbClr val="FFFF00"/>
              </a:solidFill>
            </c:spPr>
          </c:marker>
          <c:dLbls>
            <c:dLbl>
              <c:idx val="0"/>
              <c:layout>
                <c:manualLayout>
                  <c:x val="-4.7222222222222297E-2"/>
                  <c:y val="-0.18518518518518551"/>
                </c:manualLayout>
              </c:layout>
              <c:spPr/>
              <c:txPr>
                <a:bodyPr/>
                <a:lstStyle/>
                <a:p>
                  <a:pPr>
                    <a:defRPr sz="900" b="1" i="0" u="none" strike="noStrike" baseline="0">
                      <a:solidFill>
                        <a:srgbClr val="000000"/>
                      </a:solidFill>
                      <a:latin typeface="Calibri"/>
                      <a:ea typeface="Calibri"/>
                      <a:cs typeface="Calibri"/>
                    </a:defRPr>
                  </a:pPr>
                  <a:endParaRPr lang="bg-BG"/>
                </a:p>
              </c:txPr>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9EFB-4171-AE2E-45F76B4191BB}"/>
                </c:ext>
              </c:extLst>
            </c:dLbl>
            <c:dLbl>
              <c:idx val="1"/>
              <c:layout>
                <c:manualLayout>
                  <c:x val="-4.1666885389326294E-2"/>
                  <c:y val="-0.13888888888888898"/>
                </c:manualLayout>
              </c:layout>
              <c:spPr/>
              <c:txPr>
                <a:bodyPr/>
                <a:lstStyle/>
                <a:p>
                  <a:pPr>
                    <a:defRPr sz="900" b="1" i="0" u="none" strike="noStrike" baseline="0">
                      <a:solidFill>
                        <a:srgbClr val="000000"/>
                      </a:solidFill>
                      <a:latin typeface="Calibri"/>
                      <a:ea typeface="Calibri"/>
                      <a:cs typeface="Calibri"/>
                    </a:defRPr>
                  </a:pPr>
                  <a:endParaRPr lang="bg-BG"/>
                </a:p>
              </c:txPr>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9EFB-4171-AE2E-45F76B4191BB}"/>
                </c:ext>
              </c:extLst>
            </c:dLbl>
            <c:dLbl>
              <c:idx val="2"/>
              <c:layout>
                <c:manualLayout>
                  <c:x val="-5.8333552055992999E-2"/>
                  <c:y val="-0.12500072907553186"/>
                </c:manualLayout>
              </c:layout>
              <c:spPr/>
              <c:txPr>
                <a:bodyPr/>
                <a:lstStyle/>
                <a:p>
                  <a:pPr>
                    <a:defRPr sz="900" b="1" i="0" u="none" strike="noStrike" baseline="0">
                      <a:solidFill>
                        <a:srgbClr val="000000"/>
                      </a:solidFill>
                      <a:latin typeface="Calibri"/>
                      <a:ea typeface="Calibri"/>
                      <a:cs typeface="Calibri"/>
                    </a:defRPr>
                  </a:pPr>
                  <a:endParaRPr lang="bg-BG"/>
                </a:p>
              </c:txPr>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9EFB-4171-AE2E-45F76B4191BB}"/>
                </c:ext>
              </c:extLst>
            </c:dLbl>
            <c:dLbl>
              <c:idx val="3"/>
              <c:layout>
                <c:manualLayout>
                  <c:x val="-4.4444663167104097E-2"/>
                  <c:y val="-0.20833406240886559"/>
                </c:manualLayout>
              </c:layout>
              <c:spPr/>
              <c:txPr>
                <a:bodyPr/>
                <a:lstStyle/>
                <a:p>
                  <a:pPr>
                    <a:defRPr sz="900" b="1" i="0" u="none" strike="noStrike" baseline="0">
                      <a:solidFill>
                        <a:srgbClr val="000000"/>
                      </a:solidFill>
                      <a:latin typeface="Calibri"/>
                      <a:ea typeface="Calibri"/>
                      <a:cs typeface="Calibri"/>
                    </a:defRPr>
                  </a:pPr>
                  <a:endParaRPr lang="bg-BG"/>
                </a:p>
              </c:txPr>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9EFB-4171-AE2E-45F76B4191BB}"/>
                </c:ext>
              </c:extLst>
            </c:dLbl>
            <c:dLbl>
              <c:idx val="4"/>
              <c:layout>
                <c:manualLayout>
                  <c:x val="-3.333333333333334E-2"/>
                  <c:y val="-8.7962962962963201E-2"/>
                </c:manualLayout>
              </c:layout>
              <c:spPr/>
              <c:txPr>
                <a:bodyPr/>
                <a:lstStyle/>
                <a:p>
                  <a:pPr>
                    <a:defRPr sz="900" b="1" i="0" u="none" strike="noStrike" baseline="0">
                      <a:solidFill>
                        <a:srgbClr val="000000"/>
                      </a:solidFill>
                      <a:latin typeface="Calibri"/>
                      <a:ea typeface="Calibri"/>
                      <a:cs typeface="Calibri"/>
                    </a:defRPr>
                  </a:pPr>
                  <a:endParaRPr lang="bg-BG"/>
                </a:p>
              </c:txPr>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9EFB-4171-AE2E-45F76B4191BB}"/>
                </c:ext>
              </c:extLst>
            </c:dLbl>
            <c:spPr>
              <a:noFill/>
              <a:ln>
                <a:noFill/>
              </a:ln>
              <a:effectLst/>
            </c:spPr>
            <c:txPr>
              <a:bodyPr wrap="square" lIns="38100" tIns="19050" rIns="38100" bIns="19050" anchor="ctr">
                <a:spAutoFit/>
              </a:bodyPr>
              <a:lstStyle/>
              <a:p>
                <a:pPr>
                  <a:defRPr sz="900" b="1" i="0" u="none" strike="noStrike" baseline="0">
                    <a:solidFill>
                      <a:srgbClr val="000000"/>
                    </a:solidFill>
                    <a:latin typeface="Calibri"/>
                    <a:ea typeface="Calibri"/>
                    <a:cs typeface="Calibri"/>
                  </a:defRPr>
                </a:pPr>
                <a:endParaRPr lang="bg-BG"/>
              </a:p>
            </c:txPr>
            <c:showVal val="1"/>
            <c:extLst xmlns:c16r2="http://schemas.microsoft.com/office/drawing/2015/06/chart">
              <c:ext xmlns:c15="http://schemas.microsoft.com/office/drawing/2012/chart" uri="{CE6537A1-D6FC-4f65-9D91-7224C49458BB}">
                <c15:showLeaderLines val="0"/>
              </c:ext>
            </c:extLst>
          </c:dLbls>
          <c:cat>
            <c:strRef>
              <c:f>Sheet5!$S$4:$W$4</c:f>
              <c:strCache>
                <c:ptCount val="5"/>
                <c:pt idx="0">
                  <c:v>2007г.</c:v>
                </c:pt>
                <c:pt idx="1">
                  <c:v>2008г.</c:v>
                </c:pt>
                <c:pt idx="2">
                  <c:v>2009г.</c:v>
                </c:pt>
                <c:pt idx="3">
                  <c:v>2010г.</c:v>
                </c:pt>
                <c:pt idx="4">
                  <c:v>2011г.</c:v>
                </c:pt>
              </c:strCache>
            </c:strRef>
          </c:cat>
          <c:val>
            <c:numRef>
              <c:f>Sheet5!$S$5:$W$5</c:f>
              <c:numCache>
                <c:formatCode>General</c:formatCode>
                <c:ptCount val="5"/>
                <c:pt idx="0">
                  <c:v>233</c:v>
                </c:pt>
                <c:pt idx="1">
                  <c:v>290</c:v>
                </c:pt>
                <c:pt idx="2">
                  <c:v>223</c:v>
                </c:pt>
                <c:pt idx="3">
                  <c:v>407</c:v>
                </c:pt>
                <c:pt idx="4">
                  <c:v>361</c:v>
                </c:pt>
              </c:numCache>
            </c:numRef>
          </c:val>
          <c:extLst xmlns:c16r2="http://schemas.microsoft.com/office/drawing/2015/06/chart">
            <c:ext xmlns:c16="http://schemas.microsoft.com/office/drawing/2014/chart" uri="{C3380CC4-5D6E-409C-BE32-E72D297353CC}">
              <c16:uniqueId val="{00000005-9EFB-4171-AE2E-45F76B4191BB}"/>
            </c:ext>
          </c:extLst>
        </c:ser>
        <c:ser>
          <c:idx val="1"/>
          <c:order val="1"/>
          <c:tx>
            <c:strRef>
              <c:f>Sheet5!$R$6</c:f>
              <c:strCache>
                <c:ptCount val="1"/>
                <c:pt idx="0">
                  <c:v>НПП</c:v>
                </c:pt>
              </c:strCache>
            </c:strRef>
          </c:tx>
          <c:marker>
            <c:spPr>
              <a:solidFill>
                <a:srgbClr val="FFFF00"/>
              </a:solidFill>
            </c:spPr>
          </c:marker>
          <c:dLbls>
            <c:dLbl>
              <c:idx val="0"/>
              <c:layout>
                <c:manualLayout>
                  <c:x val="-6.6667104111985981E-2"/>
                  <c:y val="8.3333333333333343E-2"/>
                </c:manualLayout>
              </c:layout>
              <c:spPr/>
              <c:txPr>
                <a:bodyPr/>
                <a:lstStyle/>
                <a:p>
                  <a:pPr>
                    <a:defRPr sz="900" b="1" i="0" u="none" strike="noStrike" baseline="0">
                      <a:solidFill>
                        <a:srgbClr val="000000"/>
                      </a:solidFill>
                      <a:latin typeface="Calibri"/>
                      <a:ea typeface="Calibri"/>
                      <a:cs typeface="Calibri"/>
                    </a:defRPr>
                  </a:pPr>
                  <a:endParaRPr lang="bg-BG"/>
                </a:p>
              </c:txPr>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9EFB-4171-AE2E-45F76B4191BB}"/>
                </c:ext>
              </c:extLst>
            </c:dLbl>
            <c:dLbl>
              <c:idx val="1"/>
              <c:layout>
                <c:manualLayout>
                  <c:x val="-4.4444444444444502E-2"/>
                  <c:y val="0.15277741324001171"/>
                </c:manualLayout>
              </c:layout>
              <c:spPr/>
              <c:txPr>
                <a:bodyPr/>
                <a:lstStyle/>
                <a:p>
                  <a:pPr>
                    <a:defRPr sz="900" b="1" i="0" u="none" strike="noStrike" baseline="0">
                      <a:solidFill>
                        <a:srgbClr val="000000"/>
                      </a:solidFill>
                      <a:latin typeface="Calibri"/>
                      <a:ea typeface="Calibri"/>
                      <a:cs typeface="Calibri"/>
                    </a:defRPr>
                  </a:pPr>
                  <a:endParaRPr lang="bg-BG"/>
                </a:p>
              </c:txPr>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9EFB-4171-AE2E-45F76B4191BB}"/>
                </c:ext>
              </c:extLst>
            </c:dLbl>
            <c:dLbl>
              <c:idx val="2"/>
              <c:layout>
                <c:manualLayout>
                  <c:x val="-3.333333333333334E-2"/>
                  <c:y val="0.15277741324001159"/>
                </c:manualLayout>
              </c:layout>
              <c:spPr/>
              <c:txPr>
                <a:bodyPr/>
                <a:lstStyle/>
                <a:p>
                  <a:pPr>
                    <a:defRPr sz="900" b="1" i="0" u="none" strike="noStrike" baseline="0">
                      <a:solidFill>
                        <a:srgbClr val="000000"/>
                      </a:solidFill>
                      <a:latin typeface="Calibri"/>
                      <a:ea typeface="Calibri"/>
                      <a:cs typeface="Calibri"/>
                    </a:defRPr>
                  </a:pPr>
                  <a:endParaRPr lang="bg-BG"/>
                </a:p>
              </c:txPr>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9EFB-4171-AE2E-45F76B4191BB}"/>
                </c:ext>
              </c:extLst>
            </c:dLbl>
            <c:dLbl>
              <c:idx val="3"/>
              <c:layout>
                <c:manualLayout>
                  <c:x val="-3.0555555555555582E-2"/>
                  <c:y val="0.20833333333333368"/>
                </c:manualLayout>
              </c:layout>
              <c:spPr/>
              <c:txPr>
                <a:bodyPr/>
                <a:lstStyle/>
                <a:p>
                  <a:pPr>
                    <a:defRPr sz="900" b="1" i="0" u="none" strike="noStrike" baseline="0">
                      <a:solidFill>
                        <a:srgbClr val="000000"/>
                      </a:solidFill>
                      <a:latin typeface="Calibri"/>
                      <a:ea typeface="Calibri"/>
                      <a:cs typeface="Calibri"/>
                    </a:defRPr>
                  </a:pPr>
                  <a:endParaRPr lang="bg-BG"/>
                </a:p>
              </c:txPr>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9EFB-4171-AE2E-45F76B4191BB}"/>
                </c:ext>
              </c:extLst>
            </c:dLbl>
            <c:dLbl>
              <c:idx val="4"/>
              <c:layout>
                <c:manualLayout>
                  <c:x val="-4.1666885389326336E-2"/>
                  <c:y val="0.23611111111111124"/>
                </c:manualLayout>
              </c:layout>
              <c:spPr/>
              <c:txPr>
                <a:bodyPr/>
                <a:lstStyle/>
                <a:p>
                  <a:pPr>
                    <a:defRPr sz="900" b="1" i="0" u="none" strike="noStrike" baseline="0">
                      <a:solidFill>
                        <a:srgbClr val="000000"/>
                      </a:solidFill>
                      <a:latin typeface="Calibri"/>
                      <a:ea typeface="Calibri"/>
                      <a:cs typeface="Calibri"/>
                    </a:defRPr>
                  </a:pPr>
                  <a:endParaRPr lang="bg-BG"/>
                </a:p>
              </c:txPr>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9EFB-4171-AE2E-45F76B4191BB}"/>
                </c:ext>
              </c:extLst>
            </c:dLbl>
            <c:spPr>
              <a:noFill/>
              <a:ln>
                <a:noFill/>
              </a:ln>
              <a:effectLst/>
            </c:spPr>
            <c:txPr>
              <a:bodyPr wrap="square" lIns="38100" tIns="19050" rIns="38100" bIns="19050" anchor="ctr">
                <a:spAutoFit/>
              </a:bodyPr>
              <a:lstStyle/>
              <a:p>
                <a:pPr>
                  <a:defRPr sz="900" b="1" i="0" u="none" strike="noStrike" baseline="0">
                    <a:solidFill>
                      <a:srgbClr val="000000"/>
                    </a:solidFill>
                    <a:latin typeface="Calibri"/>
                    <a:ea typeface="Calibri"/>
                    <a:cs typeface="Calibri"/>
                  </a:defRPr>
                </a:pPr>
                <a:endParaRPr lang="bg-BG"/>
              </a:p>
            </c:txPr>
            <c:showVal val="1"/>
            <c:extLst xmlns:c16r2="http://schemas.microsoft.com/office/drawing/2015/06/chart">
              <c:ext xmlns:c15="http://schemas.microsoft.com/office/drawing/2012/chart" uri="{CE6537A1-D6FC-4f65-9D91-7224C49458BB}">
                <c15:showLeaderLines val="0"/>
              </c:ext>
            </c:extLst>
          </c:dLbls>
          <c:cat>
            <c:strRef>
              <c:f>Sheet5!$S$4:$W$4</c:f>
              <c:strCache>
                <c:ptCount val="5"/>
                <c:pt idx="0">
                  <c:v>2007г.</c:v>
                </c:pt>
                <c:pt idx="1">
                  <c:v>2008г.</c:v>
                </c:pt>
                <c:pt idx="2">
                  <c:v>2009г.</c:v>
                </c:pt>
                <c:pt idx="3">
                  <c:v>2010г.</c:v>
                </c:pt>
                <c:pt idx="4">
                  <c:v>2011г.</c:v>
                </c:pt>
              </c:strCache>
            </c:strRef>
          </c:cat>
          <c:val>
            <c:numRef>
              <c:f>Sheet5!$S$6:$W$6</c:f>
              <c:numCache>
                <c:formatCode>General</c:formatCode>
                <c:ptCount val="5"/>
                <c:pt idx="0">
                  <c:v>136</c:v>
                </c:pt>
                <c:pt idx="1">
                  <c:v>109</c:v>
                </c:pt>
                <c:pt idx="2">
                  <c:v>97</c:v>
                </c:pt>
                <c:pt idx="3">
                  <c:v>166</c:v>
                </c:pt>
                <c:pt idx="4">
                  <c:v>170</c:v>
                </c:pt>
              </c:numCache>
            </c:numRef>
          </c:val>
          <c:extLst xmlns:c16r2="http://schemas.microsoft.com/office/drawing/2015/06/chart">
            <c:ext xmlns:c16="http://schemas.microsoft.com/office/drawing/2014/chart" uri="{C3380CC4-5D6E-409C-BE32-E72D297353CC}">
              <c16:uniqueId val="{0000000B-9EFB-4171-AE2E-45F76B4191BB}"/>
            </c:ext>
          </c:extLst>
        </c:ser>
        <c:marker val="1"/>
        <c:axId val="137683712"/>
        <c:axId val="137685248"/>
      </c:lineChart>
      <c:catAx>
        <c:axId val="137683712"/>
        <c:scaling>
          <c:orientation val="minMax"/>
        </c:scaling>
        <c:axPos val="b"/>
        <c:numFmt formatCode="General" sourceLinked="1"/>
        <c:majorTickMark val="none"/>
        <c:tickLblPos val="nextTo"/>
        <c:txPr>
          <a:bodyPr rot="0" vert="horz"/>
          <a:lstStyle/>
          <a:p>
            <a:pPr>
              <a:defRPr sz="1000" b="1" i="0" u="none" strike="noStrike" baseline="0">
                <a:solidFill>
                  <a:srgbClr val="000000"/>
                </a:solidFill>
                <a:latin typeface="Arial"/>
                <a:ea typeface="Arial"/>
                <a:cs typeface="Arial"/>
              </a:defRPr>
            </a:pPr>
            <a:endParaRPr lang="bg-BG"/>
          </a:p>
        </c:txPr>
        <c:crossAx val="137685248"/>
        <c:crosses val="autoZero"/>
        <c:auto val="1"/>
        <c:lblAlgn val="ctr"/>
        <c:lblOffset val="100"/>
      </c:catAx>
      <c:valAx>
        <c:axId val="137685248"/>
        <c:scaling>
          <c:orientation val="minMax"/>
        </c:scaling>
        <c:axPos val="l"/>
        <c:majorGridlines/>
        <c:numFmt formatCode="General" sourceLinked="1"/>
        <c:majorTickMark val="none"/>
        <c:tickLblPos val="nextTo"/>
        <c:txPr>
          <a:bodyPr rot="0" vert="horz"/>
          <a:lstStyle/>
          <a:p>
            <a:pPr>
              <a:defRPr sz="1000" b="0" i="0" u="none" strike="noStrike" baseline="0">
                <a:solidFill>
                  <a:srgbClr val="000000"/>
                </a:solidFill>
                <a:latin typeface="Calibri"/>
                <a:ea typeface="Calibri"/>
                <a:cs typeface="Calibri"/>
              </a:defRPr>
            </a:pPr>
            <a:endParaRPr lang="bg-BG"/>
          </a:p>
        </c:txPr>
        <c:crossAx val="137683712"/>
        <c:crosses val="autoZero"/>
        <c:crossBetween val="between"/>
      </c:valAx>
    </c:plotArea>
    <c:legend>
      <c:legendPos val="r"/>
      <c:layout>
        <c:manualLayout>
          <c:xMode val="edge"/>
          <c:yMode val="edge"/>
          <c:x val="0.74138895404031968"/>
          <c:y val="0.55111855698888723"/>
          <c:w val="0.24472217568548621"/>
          <c:h val="0.38116490757804233"/>
        </c:manualLayout>
      </c:layout>
      <c:txPr>
        <a:bodyPr/>
        <a:lstStyle/>
        <a:p>
          <a:pPr>
            <a:defRPr sz="920" b="1" i="0" u="none" strike="noStrike" baseline="0">
              <a:solidFill>
                <a:srgbClr val="000000"/>
              </a:solidFill>
              <a:latin typeface="Calibri"/>
              <a:ea typeface="Calibri"/>
              <a:cs typeface="Calibri"/>
            </a:defRPr>
          </a:pPr>
          <a:endParaRPr lang="bg-BG"/>
        </a:p>
      </c:txPr>
    </c:legend>
    <c:plotVisOnly val="1"/>
    <c:dispBlanksAs val="zero"/>
  </c:chart>
  <c:spPr>
    <a:gradFill>
      <a:gsLst>
        <a:gs pos="0">
          <a:srgbClr val="5E9EFF"/>
        </a:gs>
        <a:gs pos="39999">
          <a:srgbClr val="85C2FF"/>
        </a:gs>
        <a:gs pos="70000">
          <a:srgbClr val="C4D6EB"/>
        </a:gs>
        <a:gs pos="100000">
          <a:srgbClr val="FFEBFA"/>
        </a:gs>
      </a:gsLst>
      <a:lin ang="5400000" scaled="0"/>
    </a:gradFill>
  </c:spPr>
  <c:txPr>
    <a:bodyPr/>
    <a:lstStyle/>
    <a:p>
      <a:pPr>
        <a:defRPr sz="1000" b="0" i="0" u="none" strike="noStrike" baseline="0">
          <a:solidFill>
            <a:srgbClr val="000000"/>
          </a:solidFill>
          <a:latin typeface="Calibri"/>
          <a:ea typeface="Calibri"/>
          <a:cs typeface="Calibri"/>
        </a:defRPr>
      </a:pPr>
      <a:endParaRPr lang="bg-BG"/>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2FAC4E-9FF5-4134-80CE-DDB568F6E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52</Pages>
  <Words>15911</Words>
  <Characters>90699</Characters>
  <Application>Microsoft Office Word</Application>
  <DocSecurity>0</DocSecurity>
  <Lines>755</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106398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dc:creator>
  <cp:keywords/>
  <dc:description/>
  <cp:lastModifiedBy>Geri</cp:lastModifiedBy>
  <cp:revision>3</cp:revision>
  <cp:lastPrinted>2018-03-26T16:55:00Z</cp:lastPrinted>
  <dcterms:created xsi:type="dcterms:W3CDTF">2020-01-07T13:02:00Z</dcterms:created>
  <dcterms:modified xsi:type="dcterms:W3CDTF">2020-02-14T08:54:00Z</dcterms:modified>
</cp:coreProperties>
</file>