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59" w:rsidRPr="00B27D84" w:rsidRDefault="00045A59" w:rsidP="00045A59">
      <w:pPr>
        <w:jc w:val="center"/>
        <w:rPr>
          <w:rFonts w:ascii="Arial Narrow" w:hAnsi="Arial Narrow"/>
          <w:b/>
          <w:sz w:val="28"/>
          <w:szCs w:val="28"/>
        </w:rPr>
      </w:pPr>
      <w:r w:rsidRPr="00B27D84">
        <w:rPr>
          <w:rFonts w:ascii="Arial Narrow" w:hAnsi="Arial Narrow"/>
          <w:b/>
          <w:sz w:val="28"/>
          <w:szCs w:val="28"/>
        </w:rPr>
        <w:t>УВЕДОМЛЕНИЕ</w:t>
      </w:r>
      <w:r w:rsidR="00B27D84" w:rsidRPr="00B27D84">
        <w:rPr>
          <w:rFonts w:ascii="Arial Narrow" w:hAnsi="Arial Narrow"/>
          <w:b/>
          <w:sz w:val="28"/>
          <w:szCs w:val="28"/>
        </w:rPr>
        <w:t xml:space="preserve"> </w:t>
      </w:r>
      <w:r w:rsidR="00B27D84">
        <w:rPr>
          <w:rFonts w:ascii="Arial Narrow" w:hAnsi="Arial Narrow"/>
          <w:b/>
          <w:sz w:val="28"/>
          <w:szCs w:val="28"/>
        </w:rPr>
        <w:t xml:space="preserve">  </w:t>
      </w:r>
      <w:r w:rsidR="00B27D84" w:rsidRPr="00B27D84">
        <w:rPr>
          <w:rFonts w:ascii="Arial Narrow" w:hAnsi="Arial Narrow"/>
          <w:b/>
          <w:sz w:val="24"/>
          <w:szCs w:val="24"/>
        </w:rPr>
        <w:t>/</w:t>
      </w:r>
      <w:r w:rsidR="00B27D84" w:rsidRPr="00B27D84">
        <w:rPr>
          <w:rFonts w:ascii="Arial Narrow" w:hAnsi="Arial Narrow"/>
          <w:b/>
          <w:i/>
          <w:sz w:val="24"/>
          <w:szCs w:val="24"/>
        </w:rPr>
        <w:t xml:space="preserve">за </w:t>
      </w:r>
      <w:proofErr w:type="spellStart"/>
      <w:r w:rsidR="00B27D84" w:rsidRPr="00B27D84">
        <w:rPr>
          <w:rFonts w:ascii="Arial Narrow" w:hAnsi="Arial Narrow"/>
          <w:b/>
          <w:i/>
          <w:sz w:val="24"/>
          <w:szCs w:val="24"/>
        </w:rPr>
        <w:t>землищено</w:t>
      </w:r>
      <w:proofErr w:type="spellEnd"/>
      <w:r w:rsidR="00B27D84" w:rsidRPr="00B27D84">
        <w:rPr>
          <w:rFonts w:ascii="Arial Narrow" w:hAnsi="Arial Narrow"/>
          <w:b/>
          <w:i/>
          <w:sz w:val="24"/>
          <w:szCs w:val="24"/>
        </w:rPr>
        <w:t xml:space="preserve"> на с. Калугерово</w:t>
      </w:r>
      <w:r w:rsidR="00B27D84" w:rsidRPr="00B27D84">
        <w:rPr>
          <w:rFonts w:ascii="Arial Narrow" w:hAnsi="Arial Narrow"/>
          <w:b/>
          <w:i/>
          <w:sz w:val="24"/>
          <w:szCs w:val="24"/>
        </w:rPr>
        <w:t>/</w:t>
      </w:r>
    </w:p>
    <w:p w:rsidR="00F77E04" w:rsidRDefault="00F77E04" w:rsidP="00045A59">
      <w:pPr>
        <w:pStyle w:val="a3"/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F77E04">
        <w:rPr>
          <w:rFonts w:ascii="Arial Narrow" w:hAnsi="Arial Narrow"/>
          <w:sz w:val="24"/>
          <w:szCs w:val="24"/>
          <w:lang w:val="ru-RU"/>
        </w:rPr>
        <w:t>На основани</w:t>
      </w:r>
      <w:proofErr w:type="gramStart"/>
      <w:r w:rsidRPr="00F77E04">
        <w:rPr>
          <w:rFonts w:ascii="Arial Narrow" w:hAnsi="Arial Narrow"/>
          <w:sz w:val="24"/>
          <w:szCs w:val="24"/>
          <w:lang w:val="ru-RU"/>
        </w:rPr>
        <w:t>е</w:t>
      </w:r>
      <w:proofErr w:type="gramEnd"/>
      <w:r w:rsidRPr="00F77E04">
        <w:rPr>
          <w:rFonts w:ascii="Arial Narrow" w:hAnsi="Arial Narrow"/>
          <w:sz w:val="24"/>
          <w:szCs w:val="24"/>
          <w:lang w:val="ru-RU"/>
        </w:rPr>
        <w:t xml:space="preserve"> чл.210, ал.3 от ЗУТ Ви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уведомяване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, че с Протокол от 18.09.2024 </w:t>
      </w:r>
      <w:r w:rsidR="00C94EB4">
        <w:rPr>
          <w:rFonts w:ascii="Arial Narrow" w:hAnsi="Arial Narrow"/>
          <w:sz w:val="24"/>
          <w:szCs w:val="24"/>
          <w:lang w:val="ru-RU"/>
        </w:rPr>
        <w:t xml:space="preserve">година на </w:t>
      </w:r>
      <w:proofErr w:type="spellStart"/>
      <w:r w:rsidR="00C94EB4">
        <w:rPr>
          <w:rFonts w:ascii="Arial Narrow" w:hAnsi="Arial Narrow"/>
          <w:sz w:val="24"/>
          <w:szCs w:val="24"/>
          <w:lang w:val="ru-RU"/>
        </w:rPr>
        <w:t>комисия</w:t>
      </w:r>
      <w:proofErr w:type="spellEnd"/>
      <w:r w:rsidR="00C94EB4">
        <w:rPr>
          <w:rFonts w:ascii="Arial Narrow" w:hAnsi="Arial Narrow"/>
          <w:sz w:val="24"/>
          <w:szCs w:val="24"/>
          <w:lang w:val="ru-RU"/>
        </w:rPr>
        <w:t xml:space="preserve"> назначена </w:t>
      </w:r>
      <w:proofErr w:type="spellStart"/>
      <w:r w:rsidR="00C94EB4">
        <w:rPr>
          <w:rFonts w:ascii="Arial Narrow" w:hAnsi="Arial Narrow"/>
          <w:sz w:val="24"/>
          <w:szCs w:val="24"/>
          <w:lang w:val="ru-RU"/>
        </w:rPr>
        <w:t>съ</w:t>
      </w:r>
      <w:r w:rsidR="00EC4A37">
        <w:rPr>
          <w:rFonts w:ascii="Arial Narrow" w:hAnsi="Arial Narrow"/>
          <w:sz w:val="24"/>
          <w:szCs w:val="24"/>
          <w:lang w:val="ru-RU"/>
        </w:rPr>
        <w:t>с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 Заповеди  № 332 и № 333 от 12.08.2024 г. на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Кмета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на община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Симеоновград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е определен размера на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обезщетение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за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сервитутно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право на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имотите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с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ограничителен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режим на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ползване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,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засегнати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от ПУП - ПП „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Въздушни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електропроводи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високо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напрежение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220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kV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от нова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повишаваща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подстанция в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поземлен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имот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с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кадастрален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идентификатор 57434.12.182 в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землището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gramStart"/>
      <w:r w:rsidRPr="00F77E04">
        <w:rPr>
          <w:rFonts w:ascii="Arial Narrow" w:hAnsi="Arial Narrow"/>
          <w:sz w:val="24"/>
          <w:szCs w:val="24"/>
          <w:lang w:val="ru-RU"/>
        </w:rPr>
        <w:t>на</w:t>
      </w:r>
      <w:proofErr w:type="gramEnd"/>
      <w:r w:rsidRPr="00F77E04">
        <w:rPr>
          <w:rFonts w:ascii="Arial Narrow" w:hAnsi="Arial Narrow"/>
          <w:sz w:val="24"/>
          <w:szCs w:val="24"/>
          <w:lang w:val="ru-RU"/>
        </w:rPr>
        <w:t xml:space="preserve"> с.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Поляново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до подстанция „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Марица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Изток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“ в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поземлен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имот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с идентификатор 59210.30.281 по КККР на   с.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Пясъчево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, община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Симеоновград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,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област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Хасково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,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преминаващ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през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землищата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на  с. Константиново, гр.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Симеоновград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, </w:t>
      </w:r>
      <w:r>
        <w:rPr>
          <w:rFonts w:ascii="Arial Narrow" w:hAnsi="Arial Narrow"/>
          <w:sz w:val="24"/>
          <w:szCs w:val="24"/>
          <w:lang w:val="ru-RU"/>
        </w:rPr>
        <w:t xml:space="preserve">                 </w:t>
      </w:r>
      <w:r w:rsidRPr="00F77E04">
        <w:rPr>
          <w:rFonts w:ascii="Arial Narrow" w:hAnsi="Arial Narrow"/>
          <w:sz w:val="24"/>
          <w:szCs w:val="24"/>
          <w:lang w:val="ru-RU"/>
        </w:rPr>
        <w:t xml:space="preserve">с.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Калугерово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, с.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Пясъчево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, общ.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Симеоновград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,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област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Хасково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>.</w:t>
      </w:r>
    </w:p>
    <w:p w:rsidR="00045A59" w:rsidRPr="00271869" w:rsidRDefault="00045A59" w:rsidP="00045A59">
      <w:pPr>
        <w:pStyle w:val="a3"/>
        <w:ind w:firstLine="720"/>
        <w:jc w:val="both"/>
        <w:rPr>
          <w:rFonts w:ascii="Arial Narrow" w:hAnsi="Arial Narrow" w:cs="Arial"/>
          <w:sz w:val="24"/>
          <w:szCs w:val="24"/>
          <w:lang w:val="ru-RU"/>
        </w:rPr>
      </w:pP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Обжалвания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на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оценката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могат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да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бъдат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подавани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в 14 /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четиринадесет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/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дневен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срок от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настоящото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съобщаване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чрез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Кмета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на Община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Симеоновград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до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Административен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съд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гр</w:t>
      </w:r>
      <w:proofErr w:type="gramStart"/>
      <w:r w:rsidRPr="00271869">
        <w:rPr>
          <w:rFonts w:ascii="Arial Narrow" w:hAnsi="Arial Narrow" w:cs="Arial"/>
          <w:sz w:val="24"/>
          <w:szCs w:val="24"/>
          <w:lang w:val="ru-RU"/>
        </w:rPr>
        <w:t>.Х</w:t>
      </w:r>
      <w:proofErr w:type="gramEnd"/>
      <w:r w:rsidRPr="00271869">
        <w:rPr>
          <w:rFonts w:ascii="Arial Narrow" w:hAnsi="Arial Narrow" w:cs="Arial"/>
          <w:sz w:val="24"/>
          <w:szCs w:val="24"/>
          <w:lang w:val="ru-RU"/>
        </w:rPr>
        <w:t>асково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, по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реда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на АПК.</w:t>
      </w:r>
    </w:p>
    <w:p w:rsidR="00045A59" w:rsidRPr="00271869" w:rsidRDefault="00045A59" w:rsidP="00045A59">
      <w:pPr>
        <w:pStyle w:val="a3"/>
        <w:ind w:firstLine="720"/>
        <w:jc w:val="both"/>
        <w:rPr>
          <w:rFonts w:ascii="Arial Narrow" w:hAnsi="Arial Narrow" w:cs="Arial"/>
          <w:sz w:val="24"/>
          <w:szCs w:val="24"/>
        </w:rPr>
      </w:pPr>
      <w:r w:rsidRPr="00271869">
        <w:rPr>
          <w:rFonts w:ascii="Arial Narrow" w:hAnsi="Arial Narrow" w:cs="Arial"/>
          <w:sz w:val="24"/>
          <w:szCs w:val="24"/>
        </w:rPr>
        <w:t>В случай на необжалване моля, посочете банкова сметка, по която да ви се изплати обезщетението.</w:t>
      </w:r>
    </w:p>
    <w:p w:rsidR="00045A59" w:rsidRPr="00271869" w:rsidRDefault="00045A59" w:rsidP="00045A59">
      <w:pPr>
        <w:pStyle w:val="a3"/>
        <w:ind w:firstLine="720"/>
        <w:jc w:val="both"/>
        <w:rPr>
          <w:rFonts w:ascii="Arial Narrow" w:hAnsi="Arial Narrow" w:cs="Arial"/>
          <w:sz w:val="24"/>
          <w:szCs w:val="24"/>
          <w:lang w:val="en-US"/>
        </w:rPr>
      </w:pPr>
      <w:r w:rsidRPr="00271869">
        <w:rPr>
          <w:rFonts w:ascii="Arial Narrow" w:hAnsi="Arial Narrow" w:cs="Arial"/>
          <w:sz w:val="24"/>
          <w:szCs w:val="24"/>
        </w:rPr>
        <w:t>За имотите, собственост на наследници, моля да определите един от наследниците и посочите банковата му сметка, по която да се изплати обезщетението.</w:t>
      </w:r>
    </w:p>
    <w:p w:rsidR="00045A59" w:rsidRDefault="00045A59" w:rsidP="00045A59">
      <w:pPr>
        <w:pStyle w:val="a3"/>
        <w:rPr>
          <w:u w:val="single"/>
        </w:rPr>
      </w:pPr>
    </w:p>
    <w:p w:rsidR="00045A59" w:rsidRPr="00B22167" w:rsidRDefault="00045A59" w:rsidP="00045A59">
      <w:pPr>
        <w:pStyle w:val="a3"/>
        <w:rPr>
          <w:rFonts w:ascii="Arial Narrow" w:hAnsi="Arial Narrow"/>
          <w:b/>
          <w:sz w:val="24"/>
          <w:szCs w:val="24"/>
          <w:u w:val="single"/>
        </w:rPr>
      </w:pPr>
      <w:r w:rsidRPr="00B22167">
        <w:rPr>
          <w:rFonts w:ascii="Arial Narrow" w:hAnsi="Arial Narrow"/>
          <w:b/>
          <w:sz w:val="24"/>
          <w:szCs w:val="24"/>
          <w:u w:val="single"/>
        </w:rPr>
        <w:t>На вниманието на</w:t>
      </w:r>
      <w:r w:rsidR="00D85642">
        <w:rPr>
          <w:rFonts w:ascii="Arial Narrow" w:hAnsi="Arial Narrow"/>
          <w:b/>
          <w:sz w:val="24"/>
          <w:szCs w:val="24"/>
          <w:u w:val="single"/>
        </w:rPr>
        <w:t xml:space="preserve">  </w:t>
      </w:r>
      <w:r w:rsidRPr="00B22167">
        <w:rPr>
          <w:rFonts w:ascii="Arial Narrow" w:hAnsi="Arial Narrow"/>
          <w:b/>
          <w:sz w:val="24"/>
          <w:szCs w:val="24"/>
          <w:u w:val="single"/>
        </w:rPr>
        <w:t>:</w:t>
      </w:r>
    </w:p>
    <w:p w:rsidR="00E43D82" w:rsidRPr="009D0756" w:rsidRDefault="00E43D82" w:rsidP="00045A59">
      <w:pPr>
        <w:pStyle w:val="a3"/>
        <w:rPr>
          <w:b/>
          <w:u w:val="single"/>
        </w:rPr>
      </w:pPr>
    </w:p>
    <w:p w:rsidR="00577FCB" w:rsidRPr="00577FCB" w:rsidRDefault="00577FCB" w:rsidP="00577FCB">
      <w:pPr>
        <w:pStyle w:val="a3"/>
        <w:rPr>
          <w:rStyle w:val="HTML"/>
          <w:rFonts w:ascii="Arial Narrow" w:eastAsia="Batang" w:hAnsi="Arial Narrow" w:cs="Arial"/>
          <w:b/>
          <w:sz w:val="24"/>
          <w:szCs w:val="24"/>
        </w:rPr>
      </w:pPr>
      <w:proofErr w:type="spellStart"/>
      <w:r w:rsidRPr="00577FCB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577FCB">
        <w:rPr>
          <w:rFonts w:ascii="Arial Narrow" w:hAnsi="Arial Narrow"/>
          <w:b/>
          <w:sz w:val="24"/>
          <w:szCs w:val="24"/>
        </w:rPr>
        <w:t xml:space="preserve"> на </w:t>
      </w:r>
      <w:r w:rsidR="00172B0D">
        <w:rPr>
          <w:rFonts w:ascii="Arial Narrow" w:hAnsi="Arial Narrow"/>
          <w:b/>
          <w:sz w:val="24"/>
          <w:szCs w:val="24"/>
        </w:rPr>
        <w:t>Димитър И</w:t>
      </w:r>
      <w:r w:rsidR="0061715C">
        <w:rPr>
          <w:rFonts w:ascii="Arial Narrow" w:hAnsi="Arial Narrow"/>
          <w:b/>
          <w:sz w:val="24"/>
          <w:szCs w:val="24"/>
        </w:rPr>
        <w:t>.</w:t>
      </w:r>
      <w:r w:rsidR="00F77E04">
        <w:rPr>
          <w:rFonts w:ascii="Arial Narrow" w:hAnsi="Arial Narrow"/>
          <w:b/>
          <w:sz w:val="24"/>
          <w:szCs w:val="24"/>
        </w:rPr>
        <w:t xml:space="preserve"> </w:t>
      </w:r>
      <w:r w:rsidR="00172B0D">
        <w:rPr>
          <w:rFonts w:ascii="Arial Narrow" w:hAnsi="Arial Narrow"/>
          <w:b/>
          <w:sz w:val="24"/>
          <w:szCs w:val="24"/>
        </w:rPr>
        <w:t>Иванов</w:t>
      </w:r>
      <w:r w:rsidR="00F77E04">
        <w:rPr>
          <w:rFonts w:ascii="Arial Narrow" w:hAnsi="Arial Narrow"/>
          <w:b/>
          <w:sz w:val="24"/>
          <w:szCs w:val="24"/>
        </w:rPr>
        <w:t xml:space="preserve"> </w:t>
      </w:r>
      <w:r w:rsidRPr="00577FCB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577FCB">
        <w:rPr>
          <w:rFonts w:ascii="Arial Narrow" w:hAnsi="Arial Narrow"/>
          <w:b/>
          <w:sz w:val="24"/>
          <w:szCs w:val="24"/>
        </w:rPr>
        <w:t xml:space="preserve">с № </w:t>
      </w:r>
      <w:r w:rsidR="00172B0D">
        <w:rPr>
          <w:rFonts w:ascii="Arial Narrow" w:hAnsi="Arial Narrow"/>
          <w:b/>
          <w:sz w:val="24"/>
          <w:szCs w:val="24"/>
        </w:rPr>
        <w:t>35599</w:t>
      </w:r>
      <w:r w:rsidR="00F77E04">
        <w:rPr>
          <w:rFonts w:ascii="Arial Narrow" w:hAnsi="Arial Narrow"/>
          <w:b/>
          <w:sz w:val="24"/>
          <w:szCs w:val="24"/>
        </w:rPr>
        <w:t>.</w:t>
      </w:r>
      <w:r w:rsidR="00172B0D">
        <w:rPr>
          <w:rFonts w:ascii="Arial Narrow" w:hAnsi="Arial Narrow"/>
          <w:b/>
          <w:sz w:val="24"/>
          <w:szCs w:val="24"/>
        </w:rPr>
        <w:t>119.37</w:t>
      </w:r>
    </w:p>
    <w:p w:rsidR="00577FCB" w:rsidRDefault="00172B0D" w:rsidP="00577FCB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Николай И Иванов</w:t>
      </w:r>
      <w:bookmarkStart w:id="0" w:name="_GoBack"/>
      <w:bookmarkEnd w:id="0"/>
    </w:p>
    <w:p w:rsidR="004F1928" w:rsidRDefault="004F1928" w:rsidP="00577FCB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</w:p>
    <w:p w:rsidR="004F1928" w:rsidRPr="00577FCB" w:rsidRDefault="004F1928" w:rsidP="004F1928">
      <w:pPr>
        <w:pStyle w:val="a3"/>
        <w:rPr>
          <w:rStyle w:val="HTML"/>
          <w:rFonts w:ascii="Arial Narrow" w:eastAsia="Batang" w:hAnsi="Arial Narrow" w:cs="Arial"/>
          <w:b/>
          <w:sz w:val="24"/>
          <w:szCs w:val="24"/>
        </w:rPr>
      </w:pPr>
      <w:proofErr w:type="spellStart"/>
      <w:r w:rsidRPr="00577FCB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577FCB">
        <w:rPr>
          <w:rFonts w:ascii="Arial Narrow" w:hAnsi="Arial Narrow"/>
          <w:b/>
          <w:sz w:val="24"/>
          <w:szCs w:val="24"/>
        </w:rPr>
        <w:t xml:space="preserve"> на </w:t>
      </w:r>
      <w:proofErr w:type="spellStart"/>
      <w:r>
        <w:rPr>
          <w:rFonts w:ascii="Arial Narrow" w:hAnsi="Arial Narrow"/>
          <w:b/>
          <w:sz w:val="24"/>
          <w:szCs w:val="24"/>
        </w:rPr>
        <w:t>Каню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Ж. Канев </w:t>
      </w:r>
      <w:r w:rsidRPr="00577FCB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577FCB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35599.119.26</w:t>
      </w:r>
    </w:p>
    <w:p w:rsidR="004F1928" w:rsidRDefault="004F1928" w:rsidP="004F1928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Калоян Ж. Канев</w:t>
      </w:r>
    </w:p>
    <w:p w:rsidR="004F1928" w:rsidRDefault="004F1928" w:rsidP="004F1928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 xml:space="preserve">Яница Ж. </w:t>
      </w:r>
      <w:proofErr w:type="spellStart"/>
      <w:r>
        <w:rPr>
          <w:rStyle w:val="HTML"/>
          <w:rFonts w:ascii="Arial Narrow" w:eastAsia="Calibri" w:hAnsi="Arial Narrow" w:cs="Arial"/>
          <w:sz w:val="24"/>
          <w:szCs w:val="24"/>
        </w:rPr>
        <w:t>Ларисова</w:t>
      </w:r>
      <w:proofErr w:type="spellEnd"/>
    </w:p>
    <w:p w:rsidR="00F11D4A" w:rsidRDefault="00F11D4A" w:rsidP="004F1928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</w:p>
    <w:p w:rsidR="00F11D4A" w:rsidRDefault="00F11D4A" w:rsidP="004F1928">
      <w:pPr>
        <w:pStyle w:val="a3"/>
        <w:rPr>
          <w:rStyle w:val="HTML"/>
          <w:rFonts w:ascii="Arial Narrow" w:eastAsia="Calibri" w:hAnsi="Arial Narrow" w:cs="Arial"/>
          <w:b/>
          <w:sz w:val="24"/>
          <w:szCs w:val="24"/>
        </w:rPr>
      </w:pPr>
      <w:r w:rsidRPr="00F11D4A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Иван Т. </w:t>
      </w:r>
      <w:proofErr w:type="spellStart"/>
      <w:r w:rsidRPr="00F11D4A">
        <w:rPr>
          <w:rStyle w:val="HTML"/>
          <w:rFonts w:ascii="Arial Narrow" w:eastAsia="Calibri" w:hAnsi="Arial Narrow" w:cs="Arial"/>
          <w:b/>
          <w:sz w:val="24"/>
          <w:szCs w:val="24"/>
        </w:rPr>
        <w:t>Икимджиев</w:t>
      </w:r>
      <w:proofErr w:type="spellEnd"/>
      <w:r w:rsidRPr="00F11D4A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– ПИ с № 35599.119.21</w:t>
      </w:r>
    </w:p>
    <w:p w:rsidR="00F11D4A" w:rsidRDefault="00F11D4A" w:rsidP="004F1928">
      <w:pPr>
        <w:pStyle w:val="a3"/>
        <w:rPr>
          <w:rStyle w:val="HTML"/>
          <w:rFonts w:ascii="Arial Narrow" w:eastAsia="Calibri" w:hAnsi="Arial Narrow" w:cs="Arial"/>
          <w:b/>
          <w:sz w:val="24"/>
          <w:szCs w:val="24"/>
        </w:rPr>
      </w:pPr>
    </w:p>
    <w:p w:rsidR="00F11D4A" w:rsidRPr="00577FCB" w:rsidRDefault="00F11D4A" w:rsidP="00F11D4A">
      <w:pPr>
        <w:pStyle w:val="a3"/>
        <w:rPr>
          <w:rStyle w:val="HTML"/>
          <w:rFonts w:ascii="Arial Narrow" w:eastAsia="Batang" w:hAnsi="Arial Narrow" w:cs="Arial"/>
          <w:b/>
          <w:sz w:val="24"/>
          <w:szCs w:val="24"/>
        </w:rPr>
      </w:pPr>
      <w:proofErr w:type="spellStart"/>
      <w:r w:rsidRPr="00577FCB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577FCB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/>
          <w:b/>
          <w:sz w:val="24"/>
          <w:szCs w:val="24"/>
        </w:rPr>
        <w:t xml:space="preserve">Въльо Г. Стойчев </w:t>
      </w:r>
      <w:r w:rsidRPr="00577FCB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577FCB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35599.118.42</w:t>
      </w:r>
    </w:p>
    <w:p w:rsidR="00F11D4A" w:rsidRDefault="00F11D4A" w:rsidP="00F11D4A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Анка Г. Георгиева</w:t>
      </w:r>
    </w:p>
    <w:p w:rsidR="00F11D4A" w:rsidRDefault="00F11D4A" w:rsidP="00F11D4A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Жени Д. Куманова</w:t>
      </w:r>
    </w:p>
    <w:p w:rsidR="00F11D4A" w:rsidRDefault="00F11D4A" w:rsidP="004F1928">
      <w:pPr>
        <w:pStyle w:val="a3"/>
        <w:rPr>
          <w:rStyle w:val="HTML"/>
          <w:rFonts w:ascii="Arial Narrow" w:eastAsia="Calibri" w:hAnsi="Arial Narrow" w:cs="Arial"/>
          <w:b/>
          <w:sz w:val="24"/>
          <w:szCs w:val="24"/>
        </w:rPr>
      </w:pPr>
    </w:p>
    <w:p w:rsidR="00F11D4A" w:rsidRDefault="00F11D4A" w:rsidP="004F1928">
      <w:pPr>
        <w:pStyle w:val="a3"/>
        <w:rPr>
          <w:rStyle w:val="HTML"/>
          <w:rFonts w:ascii="Arial Narrow" w:eastAsia="Calibri" w:hAnsi="Arial Narrow" w:cs="Arial"/>
          <w:b/>
          <w:sz w:val="24"/>
          <w:szCs w:val="24"/>
        </w:rPr>
      </w:pPr>
      <w:r>
        <w:rPr>
          <w:rStyle w:val="HTML"/>
          <w:rFonts w:ascii="Arial Narrow" w:eastAsia="Calibri" w:hAnsi="Arial Narrow" w:cs="Arial"/>
          <w:b/>
          <w:sz w:val="24"/>
          <w:szCs w:val="24"/>
        </w:rPr>
        <w:t>Виолета И. Георгиева/Рашкова/ - ПИ с № 35599.118.37</w:t>
      </w:r>
    </w:p>
    <w:p w:rsidR="00F11D4A" w:rsidRDefault="00F11D4A" w:rsidP="004F1928">
      <w:pPr>
        <w:pStyle w:val="a3"/>
        <w:rPr>
          <w:rStyle w:val="HTML"/>
          <w:rFonts w:ascii="Arial Narrow" w:eastAsia="Calibri" w:hAnsi="Arial Narrow" w:cs="Arial"/>
          <w:b/>
          <w:sz w:val="24"/>
          <w:szCs w:val="24"/>
        </w:rPr>
      </w:pPr>
    </w:p>
    <w:p w:rsidR="00F11D4A" w:rsidRDefault="00F11D4A" w:rsidP="004F1928">
      <w:pPr>
        <w:pStyle w:val="a3"/>
        <w:rPr>
          <w:rStyle w:val="HTML"/>
          <w:rFonts w:ascii="Arial Narrow" w:eastAsia="Calibri" w:hAnsi="Arial Narrow" w:cs="Arial"/>
          <w:b/>
          <w:sz w:val="24"/>
          <w:szCs w:val="24"/>
        </w:rPr>
      </w:pPr>
      <w:proofErr w:type="spellStart"/>
      <w:r>
        <w:rPr>
          <w:rStyle w:val="HTML"/>
          <w:rFonts w:ascii="Arial Narrow" w:eastAsia="Calibri" w:hAnsi="Arial Narrow" w:cs="Arial"/>
          <w:b/>
          <w:sz w:val="24"/>
          <w:szCs w:val="24"/>
        </w:rPr>
        <w:t>Клаудия</w:t>
      </w:r>
      <w:proofErr w:type="spellEnd"/>
      <w:r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Д. Семерджиева – ПИ с № 35599.118.36</w:t>
      </w:r>
    </w:p>
    <w:p w:rsidR="00F11D4A" w:rsidRDefault="00F11D4A" w:rsidP="004F1928">
      <w:pPr>
        <w:pStyle w:val="a3"/>
        <w:rPr>
          <w:rStyle w:val="HTML"/>
          <w:rFonts w:ascii="Arial Narrow" w:eastAsia="Calibri" w:hAnsi="Arial Narrow" w:cs="Arial"/>
          <w:b/>
          <w:sz w:val="24"/>
          <w:szCs w:val="24"/>
        </w:rPr>
      </w:pPr>
    </w:p>
    <w:p w:rsidR="00F11D4A" w:rsidRDefault="00F11D4A" w:rsidP="004F1928">
      <w:pPr>
        <w:pStyle w:val="a3"/>
        <w:rPr>
          <w:rStyle w:val="HTML"/>
          <w:rFonts w:ascii="Arial Narrow" w:eastAsia="Calibri" w:hAnsi="Arial Narrow" w:cs="Arial"/>
          <w:b/>
          <w:sz w:val="24"/>
          <w:szCs w:val="24"/>
        </w:rPr>
      </w:pPr>
      <w:r>
        <w:rPr>
          <w:rStyle w:val="HTML"/>
          <w:rFonts w:ascii="Arial Narrow" w:eastAsia="Calibri" w:hAnsi="Arial Narrow" w:cs="Arial"/>
          <w:b/>
          <w:sz w:val="24"/>
          <w:szCs w:val="24"/>
        </w:rPr>
        <w:t>Калина Т. Тенева – ПИ с № 35599.118.35</w:t>
      </w:r>
    </w:p>
    <w:p w:rsidR="00F11D4A" w:rsidRDefault="00F11D4A" w:rsidP="004F1928">
      <w:pPr>
        <w:pStyle w:val="a3"/>
        <w:rPr>
          <w:rStyle w:val="HTML"/>
          <w:rFonts w:ascii="Arial Narrow" w:eastAsia="Calibri" w:hAnsi="Arial Narrow" w:cs="Arial"/>
          <w:b/>
          <w:sz w:val="24"/>
          <w:szCs w:val="24"/>
        </w:rPr>
      </w:pPr>
    </w:p>
    <w:p w:rsidR="00F11D4A" w:rsidRPr="00577FCB" w:rsidRDefault="00F11D4A" w:rsidP="00F11D4A">
      <w:pPr>
        <w:pStyle w:val="a3"/>
        <w:rPr>
          <w:rStyle w:val="HTML"/>
          <w:rFonts w:ascii="Arial Narrow" w:eastAsia="Batang" w:hAnsi="Arial Narrow" w:cs="Arial"/>
          <w:b/>
          <w:sz w:val="24"/>
          <w:szCs w:val="24"/>
        </w:rPr>
      </w:pPr>
      <w:proofErr w:type="spellStart"/>
      <w:r w:rsidRPr="00577FCB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577FCB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/>
          <w:b/>
          <w:sz w:val="24"/>
          <w:szCs w:val="24"/>
        </w:rPr>
        <w:t xml:space="preserve">Стоян Д. </w:t>
      </w:r>
      <w:proofErr w:type="spellStart"/>
      <w:r>
        <w:rPr>
          <w:rFonts w:ascii="Arial Narrow" w:hAnsi="Arial Narrow"/>
          <w:b/>
          <w:sz w:val="24"/>
          <w:szCs w:val="24"/>
        </w:rPr>
        <w:t>Джулав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r w:rsidRPr="00577FCB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577FCB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35599.117.14</w:t>
      </w:r>
    </w:p>
    <w:p w:rsidR="00F11D4A" w:rsidRDefault="00A2146E" w:rsidP="00F11D4A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Валентин Р. Донев</w:t>
      </w:r>
    </w:p>
    <w:p w:rsidR="00A2146E" w:rsidRDefault="00A2146E" w:rsidP="00F11D4A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Тихомир Р. Донев</w:t>
      </w:r>
    </w:p>
    <w:p w:rsidR="00A2146E" w:rsidRDefault="00A2146E" w:rsidP="00F11D4A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</w:p>
    <w:p w:rsidR="00A2146E" w:rsidRPr="00577FCB" w:rsidRDefault="00A2146E" w:rsidP="00A2146E">
      <w:pPr>
        <w:pStyle w:val="a3"/>
        <w:rPr>
          <w:rStyle w:val="HTML"/>
          <w:rFonts w:ascii="Arial Narrow" w:eastAsia="Batang" w:hAnsi="Arial Narrow" w:cs="Arial"/>
          <w:b/>
          <w:sz w:val="24"/>
          <w:szCs w:val="24"/>
        </w:rPr>
      </w:pPr>
      <w:proofErr w:type="spellStart"/>
      <w:r w:rsidRPr="00577FCB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577FCB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/>
          <w:b/>
          <w:sz w:val="24"/>
          <w:szCs w:val="24"/>
        </w:rPr>
        <w:t xml:space="preserve">Георги Т. Дерменджиев </w:t>
      </w:r>
      <w:r w:rsidRPr="00577FCB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577FCB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35599.100.21 и ПИ с № 35599.100.45</w:t>
      </w:r>
    </w:p>
    <w:p w:rsidR="00A2146E" w:rsidRDefault="00A2146E" w:rsidP="00A2146E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Георги К. Дерменджиев</w:t>
      </w:r>
    </w:p>
    <w:p w:rsidR="00A2146E" w:rsidRDefault="00A2146E" w:rsidP="00F11D4A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</w:p>
    <w:p w:rsidR="00045A59" w:rsidRDefault="00045A59" w:rsidP="00045A59">
      <w:pPr>
        <w:pStyle w:val="a3"/>
      </w:pPr>
    </w:p>
    <w:p w:rsidR="00045A59" w:rsidRPr="006F7897" w:rsidRDefault="00F77E04" w:rsidP="006F7897">
      <w:pPr>
        <w:pStyle w:val="a3"/>
        <w:ind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ru-RU"/>
        </w:rPr>
        <w:t>Протокола</w:t>
      </w:r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от </w:t>
      </w:r>
      <w:r>
        <w:rPr>
          <w:rFonts w:ascii="Arial Narrow" w:hAnsi="Arial Narrow"/>
          <w:sz w:val="24"/>
          <w:szCs w:val="24"/>
        </w:rPr>
        <w:t>18.09.2024</w:t>
      </w:r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г. се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съхранява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в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общинска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администрация и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може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да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бъде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предоставено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за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разглеждане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на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заинтересованите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лица по всяко </w:t>
      </w:r>
      <w:proofErr w:type="spellStart"/>
      <w:proofErr w:type="gramStart"/>
      <w:r w:rsidR="00537434" w:rsidRPr="006F7897">
        <w:rPr>
          <w:rFonts w:ascii="Arial Narrow" w:hAnsi="Arial Narrow"/>
          <w:sz w:val="24"/>
          <w:szCs w:val="24"/>
          <w:lang w:val="ru-RU"/>
        </w:rPr>
        <w:t>време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на</w:t>
      </w:r>
      <w:proofErr w:type="gram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работният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ден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>.</w:t>
      </w:r>
    </w:p>
    <w:p w:rsidR="00045A59" w:rsidRPr="006F7897" w:rsidRDefault="00537434" w:rsidP="006F7897">
      <w:pPr>
        <w:tabs>
          <w:tab w:val="left" w:pos="1710"/>
        </w:tabs>
        <w:jc w:val="both"/>
        <w:rPr>
          <w:rFonts w:ascii="Arial Narrow" w:hAnsi="Arial Narrow"/>
          <w:b/>
          <w:sz w:val="24"/>
          <w:szCs w:val="24"/>
          <w:lang w:val="ru-RU"/>
        </w:rPr>
      </w:pPr>
      <w:r w:rsidRPr="006F7897">
        <w:rPr>
          <w:rFonts w:ascii="Arial Narrow" w:hAnsi="Arial Narrow"/>
          <w:b/>
          <w:sz w:val="24"/>
          <w:szCs w:val="24"/>
        </w:rPr>
        <w:t xml:space="preserve"> </w:t>
      </w:r>
    </w:p>
    <w:p w:rsidR="004F40DE" w:rsidRPr="00534ADC" w:rsidRDefault="00D8796B" w:rsidP="00045A59">
      <w:pPr>
        <w:tabs>
          <w:tab w:val="left" w:pos="1710"/>
        </w:tabs>
        <w:rPr>
          <w:b/>
        </w:rPr>
      </w:pPr>
      <w:r>
        <w:rPr>
          <w:b/>
          <w:lang w:val="ru-RU"/>
        </w:rPr>
        <w:t xml:space="preserve"> </w:t>
      </w:r>
    </w:p>
    <w:p w:rsidR="00045A59" w:rsidRPr="002B3FEA" w:rsidRDefault="00045A59" w:rsidP="00045A59">
      <w:pPr>
        <w:pStyle w:val="a3"/>
      </w:pPr>
    </w:p>
    <w:p w:rsidR="006B3153" w:rsidRDefault="006B3153"/>
    <w:sectPr w:rsidR="006B3153" w:rsidSect="00577FCB">
      <w:pgSz w:w="11906" w:h="16838"/>
      <w:pgMar w:top="630" w:right="1417" w:bottom="10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27D"/>
    <w:multiLevelType w:val="hybridMultilevel"/>
    <w:tmpl w:val="70DC01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70F73"/>
    <w:multiLevelType w:val="hybridMultilevel"/>
    <w:tmpl w:val="D5C22E9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57439"/>
    <w:multiLevelType w:val="hybridMultilevel"/>
    <w:tmpl w:val="E1FE6E1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E71ED"/>
    <w:multiLevelType w:val="hybridMultilevel"/>
    <w:tmpl w:val="D696F43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D06CA"/>
    <w:multiLevelType w:val="hybridMultilevel"/>
    <w:tmpl w:val="671642B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02F99"/>
    <w:multiLevelType w:val="hybridMultilevel"/>
    <w:tmpl w:val="59CA31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C0050"/>
    <w:multiLevelType w:val="hybridMultilevel"/>
    <w:tmpl w:val="6366CF6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3B21EE"/>
    <w:multiLevelType w:val="hybridMultilevel"/>
    <w:tmpl w:val="B5FAC7A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C7148"/>
    <w:multiLevelType w:val="hybridMultilevel"/>
    <w:tmpl w:val="6DA035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59"/>
    <w:rsid w:val="00045A59"/>
    <w:rsid w:val="00172B0D"/>
    <w:rsid w:val="001B43D6"/>
    <w:rsid w:val="001C1402"/>
    <w:rsid w:val="0024136D"/>
    <w:rsid w:val="002547D9"/>
    <w:rsid w:val="002609B4"/>
    <w:rsid w:val="00271869"/>
    <w:rsid w:val="00293E7E"/>
    <w:rsid w:val="002A6E19"/>
    <w:rsid w:val="002D095C"/>
    <w:rsid w:val="002F1C86"/>
    <w:rsid w:val="00306737"/>
    <w:rsid w:val="003954A6"/>
    <w:rsid w:val="003B1DAF"/>
    <w:rsid w:val="003C318A"/>
    <w:rsid w:val="003F1896"/>
    <w:rsid w:val="004138E0"/>
    <w:rsid w:val="00462E40"/>
    <w:rsid w:val="004F1928"/>
    <w:rsid w:val="004F40DE"/>
    <w:rsid w:val="005314FA"/>
    <w:rsid w:val="00537434"/>
    <w:rsid w:val="00577FCB"/>
    <w:rsid w:val="0061715C"/>
    <w:rsid w:val="00633E2E"/>
    <w:rsid w:val="006B3153"/>
    <w:rsid w:val="006C0C11"/>
    <w:rsid w:val="006D7002"/>
    <w:rsid w:val="006F7897"/>
    <w:rsid w:val="007975BE"/>
    <w:rsid w:val="008C345A"/>
    <w:rsid w:val="009745EA"/>
    <w:rsid w:val="00A11DCE"/>
    <w:rsid w:val="00A2146E"/>
    <w:rsid w:val="00A24843"/>
    <w:rsid w:val="00A41536"/>
    <w:rsid w:val="00A44A29"/>
    <w:rsid w:val="00B22167"/>
    <w:rsid w:val="00B27D84"/>
    <w:rsid w:val="00BC59A1"/>
    <w:rsid w:val="00C40EC8"/>
    <w:rsid w:val="00C94EB4"/>
    <w:rsid w:val="00CE7C0B"/>
    <w:rsid w:val="00D27CAC"/>
    <w:rsid w:val="00D85642"/>
    <w:rsid w:val="00D8796B"/>
    <w:rsid w:val="00DD28BE"/>
    <w:rsid w:val="00DF1DB4"/>
    <w:rsid w:val="00E17141"/>
    <w:rsid w:val="00E43D82"/>
    <w:rsid w:val="00EA06EE"/>
    <w:rsid w:val="00EA3EC0"/>
    <w:rsid w:val="00EC4A37"/>
    <w:rsid w:val="00EE0D45"/>
    <w:rsid w:val="00F11D4A"/>
    <w:rsid w:val="00F1668E"/>
    <w:rsid w:val="00F60170"/>
    <w:rsid w:val="00F660CF"/>
    <w:rsid w:val="00F77E04"/>
    <w:rsid w:val="00F9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A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Subtitle"/>
    <w:basedOn w:val="a"/>
    <w:link w:val="a5"/>
    <w:qFormat/>
    <w:rsid w:val="006F789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</w:rPr>
  </w:style>
  <w:style w:type="character" w:customStyle="1" w:styleId="a5">
    <w:name w:val="Подзаглавие Знак"/>
    <w:basedOn w:val="a0"/>
    <w:link w:val="a4"/>
    <w:rsid w:val="006F7897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TML">
    <w:name w:val="HTML Typewriter"/>
    <w:rsid w:val="006F789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A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Subtitle"/>
    <w:basedOn w:val="a"/>
    <w:link w:val="a5"/>
    <w:qFormat/>
    <w:rsid w:val="006F789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</w:rPr>
  </w:style>
  <w:style w:type="character" w:customStyle="1" w:styleId="a5">
    <w:name w:val="Подзаглавие Знак"/>
    <w:basedOn w:val="a0"/>
    <w:link w:val="a4"/>
    <w:rsid w:val="006F7897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TML">
    <w:name w:val="HTML Typewriter"/>
    <w:rsid w:val="006F789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Arabadjieva</dc:creator>
  <cp:lastModifiedBy>User</cp:lastModifiedBy>
  <cp:revision>9</cp:revision>
  <cp:lastPrinted>2024-12-03T11:17:00Z</cp:lastPrinted>
  <dcterms:created xsi:type="dcterms:W3CDTF">2024-12-03T11:28:00Z</dcterms:created>
  <dcterms:modified xsi:type="dcterms:W3CDTF">2024-12-04T07:12:00Z</dcterms:modified>
</cp:coreProperties>
</file>