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32" w:rsidRDefault="00637B32" w:rsidP="00637B32">
      <w:pPr>
        <w:pStyle w:val="a3"/>
        <w:jc w:val="center"/>
      </w:pPr>
      <w:r>
        <w:rPr>
          <w:noProof/>
          <w:lang w:val="bg-BG" w:eastAsia="bg-BG"/>
        </w:rPr>
        <w:drawing>
          <wp:inline distT="0" distB="0" distL="0" distR="0" wp14:anchorId="43107B47" wp14:editId="1282E5B9">
            <wp:extent cx="1196340" cy="1143000"/>
            <wp:effectExtent l="0" t="0" r="3810" b="0"/>
            <wp:docPr id="3" name="Picture 3" descr="C:\Users\tgtodorov\AppData\Local\Temp\Rar$DIa10488.24972.rartemp\BG V Съфинансирано от Европейския съюз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gtodorov\AppData\Local\Temp\Rar$DIa10488.24972.rartemp\BG V Съфинансирано от Европейския съюз_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P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>ПРОГРАМА ХРАНИ И ОСНОВНО МАТЕРИАЛНО ПОДПОМАГАНЕ 2021 – 2027 г.</w:t>
      </w:r>
    </w:p>
    <w:p w:rsidR="00107CAD" w:rsidRP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>ЕВРОПЕЙСКИ СОЦИАЛЕН ФОНД ПЛЮС</w:t>
      </w:r>
    </w:p>
    <w:p w:rsidR="00107CAD" w:rsidRP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>ОПЕРАЦИЯ BG05SFPR003-1.001 „ТОПЪЛ ОБЯД“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Pr="00107CAD" w:rsidRDefault="00107CAD" w:rsidP="00107CAD">
      <w:pPr>
        <w:spacing w:after="120" w:line="240" w:lineRule="auto"/>
        <w:rPr>
          <w:rFonts w:ascii="Calibri" w:hAnsi="Calibri" w:cs="Calibri"/>
          <w:b/>
          <w:color w:val="FF0000"/>
          <w:lang w:val="bg-BG"/>
        </w:rPr>
      </w:pPr>
      <w:r w:rsidRPr="00107CAD">
        <w:rPr>
          <w:rFonts w:ascii="Calibri" w:hAnsi="Calibri" w:cs="Calibri"/>
          <w:b/>
          <w:color w:val="FF0000"/>
          <w:lang w:val="bg-BG"/>
        </w:rPr>
        <w:t>Заглавие:</w:t>
      </w:r>
    </w:p>
    <w:p w:rsid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 xml:space="preserve">Топъл обяд в община </w:t>
      </w:r>
      <w:r w:rsidR="003B564C">
        <w:rPr>
          <w:rFonts w:ascii="Calibri" w:hAnsi="Calibri" w:cs="Calibri"/>
          <w:b/>
          <w:lang w:val="bg-BG"/>
        </w:rPr>
        <w:t>Симеоновград</w:t>
      </w:r>
    </w:p>
    <w:p w:rsidR="003B564C" w:rsidRPr="00495855" w:rsidRDefault="003B564C" w:rsidP="003B564C">
      <w:pPr>
        <w:jc w:val="center"/>
        <w:rPr>
          <w:b/>
          <w:lang w:val="bg-BG"/>
        </w:rPr>
      </w:pPr>
      <w:r>
        <w:rPr>
          <w:b/>
          <w:lang w:val="bg-BG"/>
        </w:rPr>
        <w:t xml:space="preserve">Договор № </w:t>
      </w:r>
      <w:r>
        <w:rPr>
          <w:b/>
        </w:rPr>
        <w:t>BG05SFPR003-1.001-0160-C0</w:t>
      </w:r>
      <w:r>
        <w:rPr>
          <w:b/>
          <w:lang w:val="bg-BG"/>
        </w:rPr>
        <w:t>3</w:t>
      </w:r>
    </w:p>
    <w:p w:rsidR="00107CAD" w:rsidRPr="00107CAD" w:rsidRDefault="00107CAD" w:rsidP="00107CAD">
      <w:pPr>
        <w:spacing w:after="120" w:line="240" w:lineRule="auto"/>
        <w:rPr>
          <w:rFonts w:ascii="Calibri" w:hAnsi="Calibri" w:cs="Calibri"/>
          <w:b/>
          <w:color w:val="FF0000"/>
          <w:lang w:val="bg-BG"/>
        </w:rPr>
      </w:pPr>
      <w:r w:rsidRPr="00107CAD">
        <w:rPr>
          <w:rFonts w:ascii="Calibri" w:hAnsi="Calibri" w:cs="Calibri"/>
          <w:b/>
          <w:color w:val="FF0000"/>
          <w:lang w:val="bg-BG"/>
        </w:rPr>
        <w:t>Кратко описание на Операцията: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Операция BG05SFPR003-1.001 „Топъл обяд“ е продължение на успешното изпълнение на тази операция в рамките на програмен период 2014-2020 и се реализира в съответствие с конкретната цел на програмата за справяне с материалните лишения чрез предоставянето на храни и/или основно материално подпомагане на най-нуждаещите се лица, включително децата, и прилагане на съпътстващи мерки, които подпомагат социалното им приобщаване. Чрез подпомагането с топъл обяд се цели да се осигури здравословна, разнообразна и питателна топла храна за обяд на хора, които не са в състояние сами или с помощта на свои близки да си осигуряват такава. Ползвателите на „топъл обяд“ ежедневно разчитат на тази помощ и са силно зависими от нея. Топъл обяд за най-нуждаещите се лица се предоставя целогодишно, в отговор на установени трайни и/или неотложни нужди. 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Pr="00107CAD" w:rsidRDefault="00107CAD" w:rsidP="00107CAD">
      <w:pPr>
        <w:spacing w:after="120" w:line="240" w:lineRule="auto"/>
        <w:rPr>
          <w:rFonts w:ascii="Calibri" w:hAnsi="Calibri" w:cs="Calibri"/>
          <w:b/>
          <w:color w:val="FF0000"/>
          <w:lang w:val="bg-BG"/>
        </w:rPr>
      </w:pPr>
      <w:r w:rsidRPr="00107CAD">
        <w:rPr>
          <w:rFonts w:ascii="Calibri" w:hAnsi="Calibri" w:cs="Calibri"/>
          <w:b/>
          <w:color w:val="FF0000"/>
          <w:lang w:val="bg-BG"/>
        </w:rPr>
        <w:t>Кратко описание на проекта: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Продължителност:</w:t>
      </w:r>
      <w:r w:rsidR="003B564C">
        <w:rPr>
          <w:rFonts w:ascii="Calibri" w:hAnsi="Calibri" w:cs="Calibri"/>
          <w:lang w:val="bg-BG"/>
        </w:rPr>
        <w:t xml:space="preserve">  до 30.09.2024г.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Период на изпълнение:</w:t>
      </w:r>
      <w:r w:rsidR="003B564C">
        <w:rPr>
          <w:rFonts w:ascii="Calibri" w:hAnsi="Calibri" w:cs="Calibri"/>
          <w:lang w:val="bg-BG"/>
        </w:rPr>
        <w:t xml:space="preserve"> от 01.10.2022 до 30.09.2024 г.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Размер на БФП:</w:t>
      </w:r>
      <w:r w:rsidR="003B564C">
        <w:rPr>
          <w:rFonts w:ascii="Calibri" w:hAnsi="Calibri" w:cs="Calibri"/>
          <w:lang w:val="bg-BG"/>
        </w:rPr>
        <w:t xml:space="preserve"> 916 618,36 лв.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Капацитет:</w:t>
      </w:r>
      <w:r w:rsidR="003B564C">
        <w:rPr>
          <w:rFonts w:ascii="Calibri" w:hAnsi="Calibri" w:cs="Calibri"/>
          <w:lang w:val="bg-BG"/>
        </w:rPr>
        <w:t xml:space="preserve"> 500 потребители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0142C9" w:rsidRDefault="000142C9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0142C9" w:rsidRDefault="000142C9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0142C9" w:rsidRDefault="000142C9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0142C9" w:rsidRDefault="000142C9" w:rsidP="00107CAD">
      <w:pPr>
        <w:spacing w:after="120" w:line="240" w:lineRule="auto"/>
        <w:rPr>
          <w:rFonts w:ascii="Calibri" w:hAnsi="Calibri" w:cs="Calibri"/>
          <w:lang w:val="bg-BG"/>
        </w:rPr>
      </w:pPr>
      <w:bookmarkStart w:id="0" w:name="_GoBack"/>
      <w:bookmarkEnd w:id="0"/>
    </w:p>
    <w:p w:rsidR="00107CAD" w:rsidRPr="00107CAD" w:rsidRDefault="00107CAD" w:rsidP="00107CAD">
      <w:pPr>
        <w:spacing w:after="120" w:line="240" w:lineRule="auto"/>
        <w:rPr>
          <w:rFonts w:ascii="Calibri" w:hAnsi="Calibri" w:cs="Calibri"/>
          <w:b/>
          <w:color w:val="FF0000"/>
          <w:lang w:val="bg-BG"/>
        </w:rPr>
      </w:pPr>
      <w:r w:rsidRPr="00107CAD">
        <w:rPr>
          <w:rFonts w:ascii="Calibri" w:hAnsi="Calibri" w:cs="Calibri"/>
          <w:b/>
          <w:color w:val="FF0000"/>
          <w:lang w:val="bg-BG"/>
        </w:rPr>
        <w:lastRenderedPageBreak/>
        <w:t>Основни цели на проекта:</w:t>
      </w:r>
    </w:p>
    <w:p w:rsidR="00107CAD" w:rsidRDefault="003B564C" w:rsidP="00107CAD">
      <w:pPr>
        <w:spacing w:after="120" w:line="240" w:lineRule="auto"/>
        <w:rPr>
          <w:rFonts w:ascii="Calibri" w:hAnsi="Calibri" w:cs="Calibri"/>
          <w:lang w:val="bg-BG"/>
        </w:rPr>
      </w:pP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проекта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смекчаване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намаляване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бедността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преодоляване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изключване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приготвяне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топъл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граждани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Симеоновград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поради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бедност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продължителна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изолация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затруднение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осигурят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прехраната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Специфични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Обхващане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всички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граждани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територията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попадащи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обхвата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проекта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информация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възможностите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получаване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услугата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Преодоляване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изолацията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съпътстващи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услуги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зависимост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индивидуалните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Реализацията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проект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част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целенасочената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политика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която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Симеоновград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развива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хората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живеещи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лишение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риск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изолация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помощ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формата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топла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храна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било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изключителна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важност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средностатистически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домакинство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тъй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облекчи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най-сериозното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разходно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перо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домакинския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бюджет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хранителни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продукти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Подпомагането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риск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бедност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храни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помощ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огромно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значение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която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значително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подпомогне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подобряването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качеството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живот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начин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бъдат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постигнати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конкретни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резултати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отношение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мерките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предвидени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Националната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стратегия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намаляване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бедността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бъде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даден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принос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изпълнение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препоръките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отношение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бедността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включване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107CAD" w:rsidRPr="00107CAD" w:rsidRDefault="00107CAD" w:rsidP="00107CAD">
      <w:pPr>
        <w:spacing w:after="120" w:line="240" w:lineRule="auto"/>
        <w:rPr>
          <w:rFonts w:ascii="Calibri" w:hAnsi="Calibri" w:cs="Calibri"/>
          <w:b/>
          <w:color w:val="FF0000"/>
          <w:lang w:val="bg-BG"/>
        </w:rPr>
      </w:pPr>
      <w:r w:rsidRPr="00107CAD">
        <w:rPr>
          <w:rFonts w:ascii="Calibri" w:hAnsi="Calibri" w:cs="Calibri"/>
          <w:b/>
          <w:color w:val="FF0000"/>
          <w:lang w:val="bg-BG"/>
        </w:rPr>
        <w:t>Допустими целеви групи:</w:t>
      </w:r>
    </w:p>
    <w:p w:rsidR="00107CAD" w:rsidRDefault="00BD593F" w:rsidP="00107CAD">
      <w:pPr>
        <w:spacing w:after="120" w:line="240" w:lineRule="auto"/>
        <w:rPr>
          <w:rFonts w:ascii="Calibri" w:hAnsi="Calibri" w:cs="Calibri"/>
          <w:lang w:val="bg-BG"/>
        </w:rPr>
      </w:pP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Определянето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принадлежността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извършва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ДСП-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Димитровград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база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сканирани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заявления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потребителите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изготвен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обобщен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Симеоновград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Същите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изпращат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защитен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Оригиналът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декларациите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разкриване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данъчна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осигурителна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информация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предават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специален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служител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Сименовград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ДСП-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Димитровград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протокол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предаване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приемане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определен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служител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деня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изпращането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следващия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ДСП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извършва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проверка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принадлежност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програмата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рамките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5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работни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преценка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възможно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бъдат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извършени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индивидуални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анкети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място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конкретни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кандидат-потребители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ДСП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получения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попълнени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колони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принадлежност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подписан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директора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дирекцията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Списъкът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сканира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формат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pdf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представя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системата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сигурно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електронно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връчване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(ССЕВ)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Държавна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агенция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Електронно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управление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“ (ДАЕУ)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средата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електронен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обмен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съобщения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(СЕОС)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ДАЕУ.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проверката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кандидат-потребителите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допустима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принадлежност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извършва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проверка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наличието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риск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двойно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финансиране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включването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конкретен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кандидат-потребител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топъл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случаите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риск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двойно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финансиране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конкретно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информацията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предоставя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отделен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ако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подобен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риск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отразява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придружителното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писмо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списъка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съответствие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принципи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Европейския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стълб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права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планирането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операцията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осигурява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задоволяване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базовата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храна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хората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закрила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най-висока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степен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съответствие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операцията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Симеоновград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планира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1.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семейства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възрастни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семейства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пенсионери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самотно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живеещи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пенсионери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могат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издържат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имуществото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получават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близките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2.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обект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подпомагане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включително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кръга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невъзможност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задоволят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жизнени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потребности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тях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установена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ежедневна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допълнителна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 3.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поради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налични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увреждания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здравословни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ограничения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затруднено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невъзможно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самообслужване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число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самотни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трайни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увреждания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лични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пенсия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няма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подходящ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кандидат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асистент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механизма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лична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помощ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4.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поради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инцидентни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обстоятелства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затруднена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ситуация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тях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установена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подпомагане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5.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скитащи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бездомни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6.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граждани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трети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смисъла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§ 1, т. 17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допълнителните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разпоредби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Закона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убежището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бежанците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неполучен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топъл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който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отговаря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сроковете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условията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съхранение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същият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бъде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разпределян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определени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резерви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подали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заявления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след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подаване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проектното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предложение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чиито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заявления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обработени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по-късно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ДСП-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Димитровград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Такива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резерви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определени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пункт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107CAD" w:rsidRPr="00107CAD" w:rsidRDefault="00107CAD" w:rsidP="00107CAD">
      <w:pPr>
        <w:spacing w:after="120" w:line="240" w:lineRule="auto"/>
        <w:rPr>
          <w:rFonts w:ascii="Calibri" w:hAnsi="Calibri" w:cs="Calibri"/>
          <w:b/>
          <w:color w:val="FF0000"/>
          <w:lang w:val="bg-BG"/>
        </w:rPr>
      </w:pPr>
      <w:r w:rsidRPr="00107CAD">
        <w:rPr>
          <w:rFonts w:ascii="Calibri" w:hAnsi="Calibri" w:cs="Calibri"/>
          <w:b/>
          <w:color w:val="FF0000"/>
          <w:lang w:val="bg-BG"/>
        </w:rPr>
        <w:t>Кратка информация свързана с реализиране на проектните дейности:</w:t>
      </w:r>
    </w:p>
    <w:p w:rsidR="00BD593F" w:rsidRDefault="00BD593F" w:rsidP="00107CA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съответствие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принципи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Европейския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стълб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права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планирането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операцията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осигурява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задоволяване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базовата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храна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хората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закрила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най-висока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степен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съответствие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операцията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целевите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община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Симеоновград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планира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: </w:t>
      </w:r>
    </w:p>
    <w:p w:rsidR="00BD593F" w:rsidRDefault="00BD593F" w:rsidP="00107CA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семейства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възрастни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семейства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пенсионери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самотно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живеещи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пенсионери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могат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издържат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имуществото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получават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близките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</w:p>
    <w:p w:rsidR="00BD593F" w:rsidRDefault="00BD593F" w:rsidP="00107CA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2.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обект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социално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подпомагане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включително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кръга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невъзможност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задоволят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основните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жизнени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потребности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тях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установена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ежедневна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допълнителна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подкрепа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</w:t>
      </w:r>
    </w:p>
    <w:p w:rsidR="00BD593F" w:rsidRDefault="00BD593F" w:rsidP="00107CA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поради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налични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увреждания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здравословни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ограничения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затруднено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невъзможно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самообслужване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число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самотни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трайни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увреждания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ниски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лични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доходи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пенсия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няма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подходящ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кандидат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асистент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механизма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лична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помощ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</w:t>
      </w:r>
    </w:p>
    <w:p w:rsidR="00BD593F" w:rsidRDefault="00BD593F" w:rsidP="00107CA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поради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инцидентни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обстоятелства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затруднена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ситуация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тях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установена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нужда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този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подпомагане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</w:t>
      </w:r>
    </w:p>
    <w:p w:rsidR="00BD593F" w:rsidRDefault="00BD593F" w:rsidP="00107CAD">
      <w:pPr>
        <w:spacing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5.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скитащи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бездомни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; 6.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уязвими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групи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граждани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трети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страни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смисъла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§ 1, т. 17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допълнителните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разпоредби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Закона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убежището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бежанците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</w:p>
    <w:p w:rsidR="00107CAD" w:rsidRDefault="00BD593F" w:rsidP="00107CAD">
      <w:pPr>
        <w:spacing w:line="240" w:lineRule="auto"/>
      </w:pP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неполучен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топъл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обяд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който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отговаря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сроковете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условията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съхранение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същият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бъде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разпределян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определени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резерви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лица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подали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заявления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след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подаване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проектното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предложение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чиито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заявления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обработени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по-късно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ДСП-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Димитровград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Такива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резерви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определени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всеки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пункт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proofErr w:type="gramEnd"/>
    </w:p>
    <w:p w:rsidR="00107CAD" w:rsidRDefault="00107CAD" w:rsidP="00107CAD">
      <w:pPr>
        <w:spacing w:line="240" w:lineRule="auto"/>
      </w:pPr>
    </w:p>
    <w:p w:rsidR="00107CAD" w:rsidRDefault="00107CAD" w:rsidP="00107CAD">
      <w:pPr>
        <w:spacing w:line="240" w:lineRule="auto"/>
      </w:pPr>
    </w:p>
    <w:p w:rsidR="00107CAD" w:rsidRDefault="00107CAD" w:rsidP="00107CAD">
      <w:pPr>
        <w:spacing w:line="240" w:lineRule="auto"/>
      </w:pPr>
    </w:p>
    <w:p w:rsidR="00107CAD" w:rsidRDefault="00107CAD" w:rsidP="00107CAD">
      <w:pPr>
        <w:spacing w:line="240" w:lineRule="auto"/>
      </w:pPr>
    </w:p>
    <w:sectPr w:rsidR="00107C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A7"/>
    <w:rsid w:val="000142C9"/>
    <w:rsid w:val="00107CAD"/>
    <w:rsid w:val="002A0C9F"/>
    <w:rsid w:val="003B564C"/>
    <w:rsid w:val="00412FFB"/>
    <w:rsid w:val="005008F7"/>
    <w:rsid w:val="00503C1B"/>
    <w:rsid w:val="00637B32"/>
    <w:rsid w:val="007015A7"/>
    <w:rsid w:val="00800825"/>
    <w:rsid w:val="00BD593F"/>
    <w:rsid w:val="00B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B5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B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Fujitsu</cp:lastModifiedBy>
  <cp:revision>3</cp:revision>
  <dcterms:created xsi:type="dcterms:W3CDTF">2025-03-10T12:32:00Z</dcterms:created>
  <dcterms:modified xsi:type="dcterms:W3CDTF">2025-03-10T12:43:00Z</dcterms:modified>
</cp:coreProperties>
</file>